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A" w:rsidRDefault="0083052A" w:rsidP="0083052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9Eo00"/>
          <w:sz w:val="24"/>
          <w:szCs w:val="24"/>
        </w:rPr>
      </w:pPr>
      <w:r>
        <w:rPr>
          <w:rFonts w:asciiTheme="majorHAnsi" w:hAnsiTheme="majorHAnsi" w:cs="TT9Eo00"/>
          <w:sz w:val="24"/>
          <w:szCs w:val="24"/>
        </w:rPr>
        <w:t>Όνομα:…………………………………. Ημερομηνία:……………………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T9Eo00"/>
          <w:b/>
          <w:sz w:val="28"/>
          <w:szCs w:val="28"/>
        </w:rPr>
      </w:pPr>
      <w:r w:rsidRPr="0083052A">
        <w:rPr>
          <w:rFonts w:asciiTheme="majorHAnsi" w:hAnsiTheme="majorHAnsi" w:cs="TT9Eo00"/>
          <w:b/>
          <w:sz w:val="28"/>
          <w:szCs w:val="28"/>
        </w:rPr>
        <w:t>Επαναληπτικές ασκήσεις στα κλάσματα (κεφ.13-15)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b/>
          <w:sz w:val="24"/>
          <w:szCs w:val="24"/>
        </w:rPr>
      </w:pPr>
      <w:r w:rsidRPr="0083052A">
        <w:rPr>
          <w:rFonts w:asciiTheme="majorHAnsi" w:hAnsiTheme="majorHAnsi" w:cs="TT9Eo00"/>
          <w:b/>
          <w:sz w:val="24"/>
          <w:szCs w:val="24"/>
        </w:rPr>
        <w:t xml:space="preserve">1) </w:t>
      </w:r>
      <w:r w:rsidRPr="0083052A">
        <w:rPr>
          <w:rFonts w:asciiTheme="majorHAnsi" w:hAnsiTheme="majorHAnsi" w:cs="TTA0o00"/>
          <w:b/>
          <w:sz w:val="24"/>
          <w:szCs w:val="24"/>
        </w:rPr>
        <w:t>Γράφω με κλάσμα: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1o00"/>
          <w:sz w:val="24"/>
          <w:szCs w:val="24"/>
        </w:rPr>
        <w:t xml:space="preserve">• </w:t>
      </w:r>
      <w:r w:rsidRPr="0083052A">
        <w:rPr>
          <w:rFonts w:asciiTheme="majorHAnsi" w:hAnsiTheme="majorHAnsi" w:cs="TTA0o00"/>
          <w:sz w:val="24"/>
          <w:szCs w:val="24"/>
        </w:rPr>
        <w:t>Τους 6 μήνες του έτους: ……………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1o00"/>
          <w:sz w:val="24"/>
          <w:szCs w:val="24"/>
        </w:rPr>
        <w:t xml:space="preserve">• </w:t>
      </w:r>
      <w:r w:rsidRPr="0083052A">
        <w:rPr>
          <w:rFonts w:asciiTheme="majorHAnsi" w:hAnsiTheme="majorHAnsi" w:cs="TTA0o00"/>
          <w:sz w:val="24"/>
          <w:szCs w:val="24"/>
        </w:rPr>
        <w:t>Τις 15 ημέρες του μήνα: ……………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1o00"/>
          <w:sz w:val="24"/>
          <w:szCs w:val="24"/>
        </w:rPr>
        <w:t xml:space="preserve">• </w:t>
      </w:r>
      <w:r w:rsidRPr="0083052A">
        <w:rPr>
          <w:rFonts w:asciiTheme="majorHAnsi" w:hAnsiTheme="majorHAnsi" w:cs="TTA0o00"/>
          <w:sz w:val="24"/>
          <w:szCs w:val="24"/>
        </w:rPr>
        <w:t>Τις 3 ημέρες της εβδομάδας: ……………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1o00"/>
          <w:sz w:val="24"/>
          <w:szCs w:val="24"/>
        </w:rPr>
        <w:t xml:space="preserve">• </w:t>
      </w:r>
      <w:r w:rsidRPr="0083052A">
        <w:rPr>
          <w:rFonts w:asciiTheme="majorHAnsi" w:hAnsiTheme="majorHAnsi" w:cs="TTA0o00"/>
          <w:sz w:val="24"/>
          <w:szCs w:val="24"/>
        </w:rPr>
        <w:t>Τις 8 ώρες του εικοσιτετραώρου: ……………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b/>
          <w:sz w:val="24"/>
          <w:szCs w:val="24"/>
        </w:rPr>
      </w:pPr>
      <w:r w:rsidRPr="0083052A">
        <w:rPr>
          <w:rFonts w:asciiTheme="majorHAnsi" w:hAnsiTheme="majorHAnsi" w:cs="TT9Eo00"/>
          <w:b/>
          <w:sz w:val="24"/>
          <w:szCs w:val="24"/>
        </w:rPr>
        <w:t xml:space="preserve">2) </w:t>
      </w:r>
      <w:r w:rsidRPr="0083052A">
        <w:rPr>
          <w:rFonts w:asciiTheme="majorHAnsi" w:hAnsiTheme="majorHAnsi" w:cs="TTA0o00"/>
          <w:b/>
          <w:sz w:val="24"/>
          <w:szCs w:val="24"/>
        </w:rPr>
        <w:t>Γράφω με ψηφία τους παρακάτω μεικτούς αριθμούς: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πέντε και τρία τέταρτα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οχτώ και δύο δέκατα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τρία και επτά όγδοα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δέκα και τέσσερα έκτα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C4652F" w:rsidRDefault="0083052A" w:rsidP="0083052A">
      <w:pPr>
        <w:spacing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είκοσι και πέντε ένατα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b/>
          <w:sz w:val="24"/>
          <w:szCs w:val="24"/>
        </w:rPr>
      </w:pPr>
      <w:r w:rsidRPr="0083052A">
        <w:rPr>
          <w:rFonts w:asciiTheme="majorHAnsi" w:hAnsiTheme="majorHAnsi"/>
          <w:b/>
          <w:sz w:val="24"/>
          <w:szCs w:val="24"/>
        </w:rPr>
        <w:t>3) Γράφω με μεικτούς αριθμούς τα εξής ποσά: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30 μέτρα και είκοσι πόντοι _ ……………....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8 μήνες και 10 ημέρες _ ……………....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12 ώρες και είκοσι πρώτα λεπτά _ ……………....</w:t>
      </w:r>
    </w:p>
    <w:p w:rsid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15 κιλά και 750 γραμμάρια _ ……………....</w:t>
      </w:r>
    </w:p>
    <w:p w:rsidR="0083052A" w:rsidRPr="0083052A" w:rsidRDefault="0083052A" w:rsidP="0083052A">
      <w:pPr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 w:rsidRPr="0083052A">
        <w:rPr>
          <w:rFonts w:asciiTheme="majorHAnsi" w:hAnsiTheme="majorHAnsi"/>
          <w:b/>
          <w:sz w:val="24"/>
          <w:szCs w:val="24"/>
        </w:rPr>
        <w:t>4) Μετατρέπω τους παρακάτω μεικτούς αριθμούς σε καταχρηστικά κλάσματα:</w:t>
      </w:r>
    </w:p>
    <w:p w:rsid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drawing>
          <wp:inline distT="0" distB="0" distL="0" distR="0" wp14:anchorId="5252802B" wp14:editId="5C40E03E">
            <wp:extent cx="3616036" cy="2991181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4977" cy="29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2A" w:rsidRPr="0083052A" w:rsidRDefault="0083052A" w:rsidP="0083052A">
      <w:pPr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 w:rsidRPr="0083052A">
        <w:rPr>
          <w:rFonts w:asciiTheme="majorHAnsi" w:hAnsiTheme="majorHAnsi"/>
          <w:b/>
          <w:sz w:val="24"/>
          <w:szCs w:val="24"/>
        </w:rPr>
        <w:lastRenderedPageBreak/>
        <w:t>5) Μετατρέπω τα παρακάτω καταχρηστικά κλάσματα σε μεικτούς αριθμούς:</w:t>
      </w:r>
    </w:p>
    <w:p w:rsid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9CBECDB" wp14:editId="6F4A5437">
            <wp:simplePos x="0" y="0"/>
            <wp:positionH relativeFrom="column">
              <wp:posOffset>685800</wp:posOffset>
            </wp:positionH>
            <wp:positionV relativeFrom="paragraph">
              <wp:posOffset>3366135</wp:posOffset>
            </wp:positionV>
            <wp:extent cx="3601720" cy="4996180"/>
            <wp:effectExtent l="0" t="0" r="0" b="0"/>
            <wp:wrapTight wrapText="bothSides">
              <wp:wrapPolygon edited="0">
                <wp:start x="0" y="0"/>
                <wp:lineTo x="0" y="21496"/>
                <wp:lineTo x="21478" y="21496"/>
                <wp:lineTo x="21478" y="0"/>
                <wp:lineTo x="0" y="0"/>
              </wp:wrapPolygon>
            </wp:wrapTight>
            <wp:docPr id="3" name="Εικόνα 1" descr="https://i.pinimg.com/564x/a4/75/a4/a475a483c0adacab3de162b0d700a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75/a4/a475a483c0adacab3de162b0d700a9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52A">
        <w:rPr>
          <w:rFonts w:asciiTheme="majorHAnsi" w:hAnsiTheme="majorHAnsi"/>
          <w:sz w:val="24"/>
          <w:szCs w:val="24"/>
        </w:rPr>
        <w:drawing>
          <wp:inline distT="0" distB="0" distL="0" distR="0" wp14:anchorId="28D7D711" wp14:editId="7B626BBB">
            <wp:extent cx="3879273" cy="3152358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7468" cy="31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2A" w:rsidRP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3052A" w:rsidRPr="0083052A" w:rsidSect="0083052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T9E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A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A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A"/>
    <w:rsid w:val="0083052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2022-12-06T18:39:00Z</dcterms:created>
  <dcterms:modified xsi:type="dcterms:W3CDTF">2022-12-06T18:48:00Z</dcterms:modified>
</cp:coreProperties>
</file>