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00" w:rsidRPr="003A05F8" w:rsidRDefault="008F4700" w:rsidP="008F4700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Γ11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="0083663E">
        <w:rPr>
          <w:rFonts w:asciiTheme="majorHAnsi" w:hAnsiTheme="majorHAnsi"/>
          <w:sz w:val="24"/>
          <w:szCs w:val="24"/>
        </w:rPr>
        <w:t>Πώς κινήθηκαν οι αιγυπτιακές δυνάμεις;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="0083663E">
        <w:rPr>
          <w:rFonts w:asciiTheme="majorHAnsi" w:hAnsiTheme="majorHAnsi"/>
          <w:sz w:val="24"/>
          <w:szCs w:val="24"/>
        </w:rPr>
        <w:t>Ποια κατάσταση επικρατούσε στην ελληνική πλευρά;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="0083663E">
        <w:rPr>
          <w:rFonts w:asciiTheme="majorHAnsi" w:hAnsiTheme="majorHAnsi"/>
          <w:sz w:val="24"/>
          <w:szCs w:val="24"/>
        </w:rPr>
        <w:t>Πώς ενήργησε ο Ιμπραήμ στην Πελοπόννησο;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="0083663E">
        <w:rPr>
          <w:rFonts w:asciiTheme="majorHAnsi" w:hAnsiTheme="majorHAnsi"/>
          <w:sz w:val="24"/>
          <w:szCs w:val="24"/>
        </w:rPr>
        <w:t>Ποιες ενέργειες έκανε ο Παπαφλέσσας και γιατί;</w:t>
      </w:r>
    </w:p>
    <w:p w:rsidR="008F4700" w:rsidRPr="003A05F8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="0083663E">
        <w:rPr>
          <w:rFonts w:asciiTheme="majorHAnsi" w:hAnsiTheme="majorHAnsi"/>
          <w:sz w:val="24"/>
          <w:szCs w:val="24"/>
        </w:rPr>
        <w:t>Τι γνωρίζεις για τη μάχη στο Μανιάκι;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="0083663E">
        <w:rPr>
          <w:rFonts w:asciiTheme="majorHAnsi" w:hAnsiTheme="majorHAnsi"/>
          <w:sz w:val="24"/>
          <w:szCs w:val="24"/>
        </w:rPr>
        <w:t>Τι αποφάσισε η ελληνική κυβέρνηση μετά το Μανιάκι;</w:t>
      </w:r>
    </w:p>
    <w:p w:rsidR="008F4700" w:rsidRDefault="008F4700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83663E">
        <w:rPr>
          <w:rFonts w:asciiTheme="majorHAnsi" w:hAnsiTheme="majorHAnsi"/>
          <w:sz w:val="24"/>
          <w:szCs w:val="24"/>
        </w:rPr>
        <w:t>Πώς κινήθηκε στη συνέχεια ο Ιμπραήμ, με ποιους συγκρούστηκε και πού;</w:t>
      </w:r>
    </w:p>
    <w:p w:rsidR="0083663E" w:rsidRDefault="0083663E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τακτική εφάρμοσε ο Κολοκοτρώνης και τι αποτέλεσμα είχε;</w:t>
      </w:r>
    </w:p>
    <w:p w:rsidR="0083663E" w:rsidRDefault="0083663E" w:rsidP="008F4700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Γιατί αποφασίστηκε αλλαγή της πολεμικής τακτικής;</w:t>
      </w:r>
    </w:p>
    <w:p w:rsidR="0083663E" w:rsidRPr="003A05F8" w:rsidRDefault="0083663E" w:rsidP="0083663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Γ11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κινήθηκαν οι αιγυπτιακές δυνάμεις;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κατάσταση επικρατούσε στην ελληνική πλευρά;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ενήργησε ο Ιμπραήμ στην Πελοπόννησο;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Ποιες ενέργειες έκανε ο Παπαφλέσσας και γιατί;</w:t>
      </w:r>
    </w:p>
    <w:p w:rsidR="0083663E" w:rsidRPr="003A05F8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γνωρίζεις για τη μάχη στο Μανιάκι;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Τι αποφάσισε η ελληνική κυβέρνηση μετά το Μανιάκι;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κινήθηκε στη συνέχεια ο Ιμπραήμ, με ποιους συγκρούστηκε και πού;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τακτική εφάρμοσε ο Κολοκοτρώνης και τι αποτέλεσμα είχε;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Γιατί αποφασίστηκε αλλαγή της πολεμικής τακτικής;</w:t>
      </w:r>
    </w:p>
    <w:p w:rsidR="0083663E" w:rsidRPr="003A05F8" w:rsidRDefault="0083663E" w:rsidP="0083663E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Γ11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Πώς κινήθηκαν οι αιγυπτιακές δυνάμεις;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Ποια κατάσταση επικρατούσε στην ελληνική πλευρά;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Πώς ενήργησε ο Ιμπραήμ στην Πελοπόννησο;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Ποιες ενέργειες έκανε ο Παπαφλέσσας και γιατί;</w:t>
      </w:r>
    </w:p>
    <w:p w:rsidR="0083663E" w:rsidRPr="003A05F8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γνωρίζεις για τη μάχη στο Μανιάκι;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Τι αποφάσισε η ελληνική κυβέρνηση μετά το Μανιάκι;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Πώς κινήθηκε στη συνέχεια ο Ιμπραήμ, με ποιους συγκρούστηκε και πού;</w:t>
      </w:r>
    </w:p>
    <w:p w:rsid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τακτική εφάρμοσε ο Κολοκοτρώνης και τι αποτέλεσμα είχε;</w:t>
      </w:r>
    </w:p>
    <w:p w:rsidR="00C4652F" w:rsidRPr="0083663E" w:rsidRDefault="0083663E" w:rsidP="0083663E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Γιατί αποφασίστηκε αλλαγή της πολεμικής τακτικής;</w:t>
      </w:r>
      <w:bookmarkStart w:id="0" w:name="_GoBack"/>
      <w:bookmarkEnd w:id="0"/>
    </w:p>
    <w:sectPr w:rsidR="00C4652F" w:rsidRPr="0083663E" w:rsidSect="0083663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0"/>
    <w:rsid w:val="0083663E"/>
    <w:rsid w:val="008F470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2024-02-18T19:53:00Z</dcterms:created>
  <dcterms:modified xsi:type="dcterms:W3CDTF">2024-02-18T19:53:00Z</dcterms:modified>
</cp:coreProperties>
</file>