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4436" w14:textId="77777777" w:rsidR="00494C3F" w:rsidRDefault="00494C3F"/>
    <w:p w14:paraId="7B49AB99" w14:textId="77777777" w:rsidR="0062386F" w:rsidRDefault="0062386F"/>
    <w:p w14:paraId="54490092" w14:textId="77777777" w:rsidR="0062386F" w:rsidRDefault="0062386F"/>
    <w:p w14:paraId="0FA7C1C6" w14:textId="77777777" w:rsidR="0062386F" w:rsidRDefault="0062386F" w:rsidP="0062386F">
      <w:pPr>
        <w:jc w:val="center"/>
        <w:rPr>
          <w:rFonts w:ascii="Arial" w:hAnsi="Arial" w:cs="Arial"/>
          <w:color w:val="CC0066"/>
          <w:sz w:val="56"/>
          <w:szCs w:val="56"/>
        </w:rPr>
      </w:pPr>
      <w:r w:rsidRPr="0062386F">
        <w:rPr>
          <w:rFonts w:ascii="Arial" w:hAnsi="Arial" w:cs="Arial"/>
          <w:color w:val="CC0066"/>
          <w:sz w:val="56"/>
          <w:szCs w:val="56"/>
        </w:rPr>
        <w:t xml:space="preserve">Γλώσσα : Παλιά Επαγγέλματα </w:t>
      </w:r>
    </w:p>
    <w:p w14:paraId="31C18F83" w14:textId="77777777" w:rsidR="0062386F" w:rsidRPr="00346DF6" w:rsidRDefault="00346DF6" w:rsidP="0062386F">
      <w:pPr>
        <w:jc w:val="center"/>
        <w:rPr>
          <w:rFonts w:ascii="Arial" w:hAnsi="Arial" w:cs="Arial"/>
          <w:color w:val="CC0066"/>
          <w:sz w:val="40"/>
          <w:szCs w:val="40"/>
        </w:rPr>
      </w:pPr>
      <w:r>
        <w:rPr>
          <w:rFonts w:ascii="Arial" w:hAnsi="Arial" w:cs="Arial"/>
          <w:color w:val="CC0066"/>
          <w:sz w:val="40"/>
          <w:szCs w:val="40"/>
        </w:rPr>
        <w:t xml:space="preserve">ΠΑΝΑΓΙΩΤΑ ΤΣΑΒΑΛΑ </w:t>
      </w:r>
    </w:p>
    <w:p w14:paraId="69AB7279" w14:textId="77777777" w:rsidR="0062386F" w:rsidRDefault="0062386F" w:rsidP="0062386F">
      <w:pPr>
        <w:jc w:val="center"/>
        <w:rPr>
          <w:rFonts w:ascii="Arial" w:hAnsi="Arial" w:cs="Arial"/>
          <w:color w:val="CC0066"/>
          <w:sz w:val="56"/>
          <w:szCs w:val="56"/>
        </w:rPr>
      </w:pPr>
    </w:p>
    <w:p w14:paraId="71537CA6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 xml:space="preserve">Λούστρος </w:t>
      </w:r>
    </w:p>
    <w:p w14:paraId="2AE1CD57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38F3EC6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0073BCB4" wp14:editId="731AF4D1">
            <wp:extent cx="5022964" cy="3762375"/>
            <wp:effectExtent l="0" t="0" r="6350" b="0"/>
            <wp:docPr id="1" name="Picture 1" descr="People around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ύστρο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751" cy="378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064D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46C67FAE" w14:textId="77777777" w:rsidR="0062386F" w:rsidRPr="008665B2" w:rsidRDefault="008665B2" w:rsidP="008665B2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Σήμερα οι δρόμοι έχουν ασφαλτοστρωθεί</w:t>
      </w:r>
      <w:r w:rsidR="00D249A3">
        <w:rPr>
          <w:rFonts w:ascii="Arial" w:hAnsi="Arial" w:cs="Arial"/>
          <w:color w:val="000000"/>
          <w:sz w:val="40"/>
          <w:szCs w:val="40"/>
        </w:rPr>
        <w:t xml:space="preserve">, έτσι </w:t>
      </w:r>
      <w:r>
        <w:rPr>
          <w:rFonts w:ascii="Arial" w:hAnsi="Arial" w:cs="Arial"/>
          <w:color w:val="000000"/>
          <w:sz w:val="40"/>
          <w:szCs w:val="40"/>
        </w:rPr>
        <w:t>δεν χρειάζονται πια οι λούστροι</w:t>
      </w:r>
      <w:r w:rsidR="0001089B">
        <w:rPr>
          <w:rFonts w:ascii="Arial" w:hAnsi="Arial" w:cs="Arial"/>
          <w:color w:val="000000"/>
          <w:sz w:val="40"/>
          <w:szCs w:val="40"/>
        </w:rPr>
        <w:t xml:space="preserve"> να γυαλίζουν τα παπούτσια.</w:t>
      </w:r>
    </w:p>
    <w:p w14:paraId="481D0988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D037FA6" w14:textId="77777777" w:rsidR="00D249A3" w:rsidRDefault="00D249A3" w:rsidP="00D249A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2A44C398" w14:textId="77777777" w:rsidR="0062386F" w:rsidRDefault="0062386F" w:rsidP="00D249A3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Γανωτής</w:t>
      </w:r>
    </w:p>
    <w:p w14:paraId="2B107237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0FA7336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6C2EF54D" wp14:editId="60858E9F">
            <wp:extent cx="5048644" cy="45720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ανωτή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776" cy="46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A02F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267DC14" w14:textId="77777777" w:rsidR="00D249A3" w:rsidRDefault="00D249A3" w:rsidP="008665B2">
      <w:pPr>
        <w:rPr>
          <w:rFonts w:ascii="Arial" w:hAnsi="Arial" w:cs="Arial"/>
          <w:color w:val="000000"/>
          <w:sz w:val="40"/>
          <w:szCs w:val="40"/>
        </w:rPr>
      </w:pPr>
    </w:p>
    <w:p w14:paraId="5572BD29" w14:textId="77777777" w:rsidR="0062386F" w:rsidRDefault="008665B2" w:rsidP="008665B2">
      <w:pPr>
        <w:rPr>
          <w:rFonts w:ascii="Arial" w:hAnsi="Arial" w:cs="Arial"/>
          <w:color w:val="000000"/>
          <w:sz w:val="52"/>
          <w:szCs w:val="52"/>
        </w:rPr>
      </w:pPr>
      <w:r w:rsidRPr="00D249A3">
        <w:rPr>
          <w:rFonts w:ascii="Arial" w:hAnsi="Arial" w:cs="Arial"/>
          <w:color w:val="000000"/>
          <w:sz w:val="40"/>
          <w:szCs w:val="40"/>
        </w:rPr>
        <w:t xml:space="preserve">Πλέον, τα μαγειρικά σκεύη φτιάχνονται από </w:t>
      </w:r>
      <w:r w:rsidR="00D249A3" w:rsidRPr="00D249A3">
        <w:rPr>
          <w:rFonts w:ascii="Arial" w:hAnsi="Arial" w:cs="Arial"/>
          <w:color w:val="000000"/>
          <w:sz w:val="40"/>
          <w:szCs w:val="40"/>
        </w:rPr>
        <w:t>υλικά με μεγαλύτερη αντοχή, με αποτέλεσμα να μην χρειάζονται γάνωμα</w:t>
      </w:r>
      <w:r w:rsidR="00D249A3">
        <w:rPr>
          <w:rFonts w:ascii="Arial" w:hAnsi="Arial" w:cs="Arial"/>
          <w:color w:val="000000"/>
          <w:sz w:val="52"/>
          <w:szCs w:val="52"/>
        </w:rPr>
        <w:t>.</w:t>
      </w:r>
    </w:p>
    <w:p w14:paraId="2DCFBC31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57365AA" w14:textId="77777777" w:rsidR="0062386F" w:rsidRDefault="0062386F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070FF7A3" w14:textId="77777777" w:rsidR="0062386F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 xml:space="preserve">Νερουλάς </w:t>
      </w:r>
    </w:p>
    <w:p w14:paraId="0A9BE9A1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A5E8EEC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7EBD4924" wp14:editId="3EABF30C">
            <wp:extent cx="4895215" cy="3829050"/>
            <wp:effectExtent l="0" t="0" r="63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Νερουλά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542" cy="385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DA783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33013C6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6735BD6" w14:textId="53D9D8C8" w:rsidR="008665B2" w:rsidRPr="00D249A3" w:rsidRDefault="00D249A3" w:rsidP="0062386F">
      <w:pP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Εδώ και χρόνια, όλα τα νοικοκυριά έχουν πρόσβαση σε υδραγωγείο, γι’ αυτό έχει εκλείψει το επάγγελμα του νερουλά. </w:t>
      </w:r>
    </w:p>
    <w:p w14:paraId="0296F078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7393E942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0C6875A1" w14:textId="77777777" w:rsidR="008665B2" w:rsidRDefault="008665B2" w:rsidP="00297F98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Πεταλωτής</w:t>
      </w:r>
    </w:p>
    <w:p w14:paraId="1E755438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62C9AB3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6597EEB2" wp14:editId="10AD0C9E">
            <wp:extent cx="5583555" cy="4391025"/>
            <wp:effectExtent l="0" t="0" r="0" b="9525"/>
            <wp:docPr id="4" name="Picture 4" descr="A phot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Πεταλωτή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442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77AE7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372BA66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365A3A9" w14:textId="4CA66863" w:rsidR="008665B2" w:rsidRPr="00297F98" w:rsidRDefault="00D249A3" w:rsidP="0062386F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297F98">
        <w:rPr>
          <w:rFonts w:ascii="Arial" w:hAnsi="Arial" w:cs="Arial"/>
          <w:color w:val="000000"/>
          <w:sz w:val="40"/>
          <w:szCs w:val="40"/>
        </w:rPr>
        <w:t xml:space="preserve">Τις τελευταίες </w:t>
      </w:r>
      <w:r w:rsidR="00297F98" w:rsidRPr="00297F98">
        <w:rPr>
          <w:rFonts w:ascii="Arial" w:hAnsi="Arial" w:cs="Arial"/>
          <w:color w:val="000000"/>
          <w:sz w:val="40"/>
          <w:szCs w:val="40"/>
        </w:rPr>
        <w:t>δεκαετίες το αυτοκίνητο και όλα τα μέσα μετακίνησης έχουν εισβάλει καθοριστικά</w:t>
      </w:r>
      <w:r w:rsidR="00297F98">
        <w:rPr>
          <w:rFonts w:ascii="Arial" w:hAnsi="Arial" w:cs="Arial"/>
          <w:color w:val="000000"/>
          <w:sz w:val="40"/>
          <w:szCs w:val="40"/>
        </w:rPr>
        <w:t xml:space="preserve"> στη ζωή μας, ώστε να μην χρειάζονται ζώα </w:t>
      </w:r>
      <w:r w:rsidR="00A16DC9">
        <w:rPr>
          <w:rFonts w:ascii="Arial" w:hAnsi="Arial" w:cs="Arial"/>
          <w:color w:val="000000"/>
          <w:sz w:val="40"/>
          <w:szCs w:val="40"/>
        </w:rPr>
        <w:t>για</w:t>
      </w:r>
      <w:r w:rsidR="00297F98">
        <w:rPr>
          <w:rFonts w:ascii="Arial" w:hAnsi="Arial" w:cs="Arial"/>
          <w:color w:val="000000"/>
          <w:sz w:val="40"/>
          <w:szCs w:val="40"/>
        </w:rPr>
        <w:t xml:space="preserve"> τη μεταφορά μας, για να τα πεταλώσουμε. </w:t>
      </w:r>
    </w:p>
    <w:p w14:paraId="5D44649B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23D482D3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2AAB9D70" w14:textId="77777777" w:rsidR="008665B2" w:rsidRDefault="008665B2" w:rsidP="00297F98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Παγωτατζής</w:t>
      </w:r>
    </w:p>
    <w:p w14:paraId="14C3A1CA" w14:textId="77777777" w:rsidR="008665B2" w:rsidRDefault="008665B2" w:rsidP="0062386F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0227C87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59C9B6BB" wp14:editId="2A73F9A7">
            <wp:extent cx="5302250" cy="4248150"/>
            <wp:effectExtent l="0" t="0" r="0" b="0"/>
            <wp:docPr id="5" name="Picture 5" descr="An old phot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Παγωτατζής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140" cy="43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1F16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238552E1" w14:textId="77777777" w:rsidR="008665B2" w:rsidRPr="00297F98" w:rsidRDefault="00297F98" w:rsidP="00297F9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297F98">
        <w:rPr>
          <w:rFonts w:ascii="Arial" w:hAnsi="Arial" w:cs="Arial"/>
          <w:color w:val="000000"/>
          <w:sz w:val="40"/>
          <w:szCs w:val="40"/>
        </w:rPr>
        <w:t>Τα σύγχρονα μαγαζιά, πουλώντας παγωτά έχουν αντικαταστήσει τον παραδοσιακό παγωτατζή</w:t>
      </w:r>
      <w:r w:rsidR="0001089B">
        <w:rPr>
          <w:rFonts w:ascii="Arial" w:hAnsi="Arial" w:cs="Arial"/>
          <w:color w:val="000000"/>
          <w:sz w:val="40"/>
          <w:szCs w:val="40"/>
        </w:rPr>
        <w:t>,</w:t>
      </w:r>
      <w:r w:rsidRPr="00297F98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με αποτέλεσμα το επάγγελμα να εκλείψει.</w:t>
      </w:r>
    </w:p>
    <w:p w14:paraId="4CC94AF1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614CEB25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5EE5E459" w14:textId="77777777" w:rsidR="00297F98" w:rsidRDefault="00297F98" w:rsidP="00297F98">
      <w:pPr>
        <w:rPr>
          <w:rFonts w:ascii="Arial" w:hAnsi="Arial" w:cs="Arial"/>
          <w:color w:val="000000"/>
          <w:sz w:val="52"/>
          <w:szCs w:val="52"/>
        </w:rPr>
      </w:pPr>
    </w:p>
    <w:p w14:paraId="3476187A" w14:textId="77777777" w:rsidR="008665B2" w:rsidRDefault="008665B2" w:rsidP="00297F98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Μυλωνάς</w:t>
      </w:r>
    </w:p>
    <w:p w14:paraId="3195DA9C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5CF067CA" w14:textId="77777777" w:rsidR="008665B2" w:rsidRDefault="008665B2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3E3D4DB7" wp14:editId="50DB3B59">
            <wp:extent cx="5340350" cy="4295775"/>
            <wp:effectExtent l="0" t="0" r="0" b="9525"/>
            <wp:docPr id="6" name="Picture 6" descr="A picture containing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Μυλωνάς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377" cy="431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976A" w14:textId="77777777" w:rsidR="00297F98" w:rsidRDefault="00297F98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01F679E" w14:textId="77777777" w:rsidR="00297F98" w:rsidRDefault="0001089B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40"/>
          <w:szCs w:val="40"/>
        </w:rPr>
        <w:t xml:space="preserve">Μεγάλες αλευροβιομηχανίες παράγουν με σύγχρονα μέσα το αλεύρι, ώστε να μη χρειάζεται πια η λειτουργεία των μύλων. </w:t>
      </w:r>
    </w:p>
    <w:p w14:paraId="3FD6F563" w14:textId="77777777" w:rsidR="0001089B" w:rsidRDefault="0001089B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4909A67" w14:textId="77777777" w:rsidR="0001089B" w:rsidRDefault="0001089B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2A80272E" w14:textId="77777777" w:rsidR="0001089B" w:rsidRDefault="0001089B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16BC750" w14:textId="77777777" w:rsidR="0001089B" w:rsidRDefault="0001089B" w:rsidP="008665B2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Ε</w:t>
      </w:r>
      <w:r w:rsidR="00C764DE">
        <w:rPr>
          <w:rFonts w:ascii="Arial" w:hAnsi="Arial" w:cs="Arial"/>
          <w:color w:val="000000"/>
          <w:sz w:val="52"/>
          <w:szCs w:val="52"/>
        </w:rPr>
        <w:t xml:space="preserve">φημεριδοπώλης </w:t>
      </w:r>
    </w:p>
    <w:p w14:paraId="6EC9F2FE" w14:textId="77777777" w:rsid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</w:p>
    <w:p w14:paraId="547BFD8C" w14:textId="77777777" w:rsidR="00C764DE" w:rsidRP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0580A552" wp14:editId="3352E20D">
            <wp:extent cx="5330757" cy="4124325"/>
            <wp:effectExtent l="0" t="0" r="3810" b="0"/>
            <wp:docPr id="7" name="Picture 7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φημεριδοπώλης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818" cy="414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C6B1" w14:textId="77777777" w:rsidR="00C764DE" w:rsidRPr="00C764DE" w:rsidRDefault="00C764DE" w:rsidP="00C764D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Σε κάθε γωνιά του </w:t>
      </w:r>
      <w:r w:rsidR="00F661DB">
        <w:rPr>
          <w:rFonts w:ascii="Arial" w:hAnsi="Arial" w:cs="Arial"/>
          <w:sz w:val="40"/>
          <w:szCs w:val="40"/>
        </w:rPr>
        <w:t>δρόμου</w:t>
      </w:r>
      <w:r>
        <w:rPr>
          <w:rFonts w:ascii="Arial" w:hAnsi="Arial" w:cs="Arial"/>
          <w:sz w:val="40"/>
          <w:szCs w:val="40"/>
        </w:rPr>
        <w:t xml:space="preserve"> και από έ</w:t>
      </w:r>
      <w:r w:rsidR="00F661DB">
        <w:rPr>
          <w:rFonts w:ascii="Arial" w:hAnsi="Arial" w:cs="Arial"/>
          <w:sz w:val="40"/>
          <w:szCs w:val="40"/>
        </w:rPr>
        <w:t>να περίπτερο. Ότι θελήσεις εκεί θα το βρεις. Εφημερίδες, γλυκά, αλμυρά, παιχνίδια, ακόμα και αναψυκτικά. Αυτός είναι ο λόγος της έκλειψης του επαγγέλματος του εφημεριδοπώλη.</w:t>
      </w:r>
    </w:p>
    <w:p w14:paraId="1F653E2F" w14:textId="77777777" w:rsidR="00C764DE" w:rsidRPr="00C764DE" w:rsidRDefault="00C764DE" w:rsidP="00C764DE">
      <w:pPr>
        <w:rPr>
          <w:rFonts w:ascii="Arial" w:hAnsi="Arial" w:cs="Arial"/>
          <w:sz w:val="52"/>
          <w:szCs w:val="52"/>
        </w:rPr>
      </w:pPr>
    </w:p>
    <w:p w14:paraId="0A0F484D" w14:textId="77777777" w:rsidR="00C764DE" w:rsidRPr="00C764DE" w:rsidRDefault="00C764DE" w:rsidP="00C764DE">
      <w:pPr>
        <w:rPr>
          <w:rFonts w:ascii="Arial" w:hAnsi="Arial" w:cs="Arial"/>
          <w:sz w:val="52"/>
          <w:szCs w:val="52"/>
        </w:rPr>
      </w:pPr>
    </w:p>
    <w:p w14:paraId="0755606F" w14:textId="77777777" w:rsid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Παγοπώλης</w:t>
      </w:r>
    </w:p>
    <w:p w14:paraId="7161271C" w14:textId="77777777" w:rsidR="00C764DE" w:rsidRP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</w:p>
    <w:p w14:paraId="3726647E" w14:textId="77777777" w:rsidR="00C764DE" w:rsidRP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0DB6ED75" wp14:editId="3DC06816">
            <wp:extent cx="5350197" cy="4319081"/>
            <wp:effectExtent l="0" t="0" r="3175" b="5715"/>
            <wp:docPr id="8" name="Picture 8" descr="A picture containing outdoor, photo, black,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Παγοπώλης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721" cy="441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1169" w14:textId="77777777" w:rsidR="00C764DE" w:rsidRDefault="00C764DE" w:rsidP="00C764DE">
      <w:pPr>
        <w:rPr>
          <w:rFonts w:ascii="Arial" w:hAnsi="Arial" w:cs="Arial"/>
          <w:sz w:val="52"/>
          <w:szCs w:val="52"/>
        </w:rPr>
      </w:pPr>
    </w:p>
    <w:p w14:paraId="6CAAC89A" w14:textId="77777777" w:rsidR="00F661DB" w:rsidRPr="00F44CA0" w:rsidRDefault="00F661DB" w:rsidP="00F661DB">
      <w:pPr>
        <w:jc w:val="center"/>
        <w:rPr>
          <w:rFonts w:ascii="Arial" w:hAnsi="Arial" w:cs="Arial"/>
          <w:sz w:val="40"/>
          <w:szCs w:val="40"/>
        </w:rPr>
      </w:pPr>
      <w:r w:rsidRPr="00F44CA0">
        <w:rPr>
          <w:rFonts w:ascii="Arial" w:hAnsi="Arial" w:cs="Arial"/>
          <w:sz w:val="40"/>
          <w:szCs w:val="40"/>
        </w:rPr>
        <w:t>Η τεχνολογία εξελ</w:t>
      </w:r>
      <w:r w:rsidR="00346DF6">
        <w:rPr>
          <w:rFonts w:ascii="Arial" w:hAnsi="Arial" w:cs="Arial"/>
          <w:sz w:val="40"/>
          <w:szCs w:val="40"/>
        </w:rPr>
        <w:t>ίσ</w:t>
      </w:r>
      <w:r w:rsidRPr="00F44CA0">
        <w:rPr>
          <w:rFonts w:ascii="Arial" w:hAnsi="Arial" w:cs="Arial"/>
          <w:sz w:val="40"/>
          <w:szCs w:val="40"/>
        </w:rPr>
        <w:t>σεται</w:t>
      </w:r>
      <w:r w:rsidR="00F44CA0" w:rsidRPr="00F44CA0">
        <w:rPr>
          <w:rFonts w:ascii="Arial" w:hAnsi="Arial" w:cs="Arial"/>
          <w:sz w:val="40"/>
          <w:szCs w:val="40"/>
        </w:rPr>
        <w:t xml:space="preserve"> και συνεχώς νέα πράγματα ανακαλύπτονται. Το ψυγείο, ο μεγαλύτερος εχθρός του παγοπώλη </w:t>
      </w:r>
      <w:r w:rsidR="00346DF6">
        <w:rPr>
          <w:rFonts w:ascii="Arial" w:hAnsi="Arial" w:cs="Arial"/>
          <w:sz w:val="40"/>
          <w:szCs w:val="40"/>
        </w:rPr>
        <w:t xml:space="preserve"> είναι </w:t>
      </w:r>
      <w:r w:rsidR="00F44CA0" w:rsidRPr="00F44CA0">
        <w:rPr>
          <w:rFonts w:ascii="Arial" w:hAnsi="Arial" w:cs="Arial"/>
          <w:sz w:val="40"/>
          <w:szCs w:val="40"/>
        </w:rPr>
        <w:t xml:space="preserve">και η αιτία </w:t>
      </w:r>
      <w:r w:rsidR="00F44CA0">
        <w:rPr>
          <w:rFonts w:ascii="Arial" w:hAnsi="Arial" w:cs="Arial"/>
          <w:sz w:val="40"/>
          <w:szCs w:val="40"/>
        </w:rPr>
        <w:t xml:space="preserve">της εξαφάνισης του επαγγέλματος. </w:t>
      </w:r>
    </w:p>
    <w:p w14:paraId="6EDEA584" w14:textId="77777777" w:rsidR="00C764DE" w:rsidRPr="00F44CA0" w:rsidRDefault="00C764DE" w:rsidP="00C764DE">
      <w:pPr>
        <w:rPr>
          <w:rFonts w:ascii="Arial" w:hAnsi="Arial" w:cs="Arial"/>
          <w:color w:val="000000"/>
          <w:sz w:val="40"/>
          <w:szCs w:val="40"/>
        </w:rPr>
      </w:pPr>
    </w:p>
    <w:p w14:paraId="6E80B69B" w14:textId="77777777" w:rsidR="00C764DE" w:rsidRDefault="00C764DE" w:rsidP="00F661DB">
      <w:pPr>
        <w:rPr>
          <w:rFonts w:ascii="Arial" w:hAnsi="Arial" w:cs="Arial"/>
          <w:sz w:val="52"/>
          <w:szCs w:val="52"/>
        </w:rPr>
      </w:pPr>
    </w:p>
    <w:p w14:paraId="5AEA49AC" w14:textId="77777777" w:rsidR="00C764DE" w:rsidRDefault="00C764DE" w:rsidP="00C764DE">
      <w:pPr>
        <w:tabs>
          <w:tab w:val="left" w:pos="4933"/>
        </w:tabs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 xml:space="preserve">Σαμαράς </w:t>
      </w:r>
    </w:p>
    <w:p w14:paraId="691944F1" w14:textId="77777777" w:rsid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</w:p>
    <w:p w14:paraId="0976BC41" w14:textId="77777777" w:rsidR="00C764DE" w:rsidRDefault="00C764DE" w:rsidP="00F940F8">
      <w:pPr>
        <w:tabs>
          <w:tab w:val="left" w:pos="4933"/>
        </w:tabs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1965F1E1" wp14:editId="76FD0F10">
            <wp:extent cx="5579253" cy="4357992"/>
            <wp:effectExtent l="0" t="0" r="2540" b="5080"/>
            <wp:docPr id="10" name="Picture 10" descr="A picture containing outdoor, sitting, man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Σαμαράς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575" cy="438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AFE7" w14:textId="77777777" w:rsidR="00F940F8" w:rsidRPr="00F940F8" w:rsidRDefault="00F44CA0" w:rsidP="00F940F8">
      <w:pPr>
        <w:tabs>
          <w:tab w:val="left" w:pos="4933"/>
        </w:tabs>
        <w:jc w:val="center"/>
        <w:rPr>
          <w:rFonts w:ascii="Arial" w:hAnsi="Arial" w:cs="Arial"/>
          <w:sz w:val="36"/>
          <w:szCs w:val="36"/>
        </w:rPr>
      </w:pPr>
      <w:r w:rsidRPr="00F940F8">
        <w:rPr>
          <w:rFonts w:ascii="Arial" w:hAnsi="Arial" w:cs="Arial"/>
          <w:sz w:val="36"/>
          <w:szCs w:val="36"/>
        </w:rPr>
        <w:t>Ο Σαμαράς κατασκεύαζε σέλες</w:t>
      </w:r>
      <w:r w:rsidR="00F940F8">
        <w:rPr>
          <w:rFonts w:ascii="Arial" w:hAnsi="Arial" w:cs="Arial"/>
          <w:sz w:val="36"/>
          <w:szCs w:val="36"/>
        </w:rPr>
        <w:t xml:space="preserve"> (μικρά σαμάρια)</w:t>
      </w:r>
      <w:r w:rsidRPr="00F940F8">
        <w:rPr>
          <w:rFonts w:ascii="Arial" w:hAnsi="Arial" w:cs="Arial"/>
          <w:sz w:val="36"/>
          <w:szCs w:val="36"/>
        </w:rPr>
        <w:t xml:space="preserve"> για τους πολεμιστές και τους ιππείς. Χρησιμοποιούσε δέρμα για την κατασκευή για να μην πληγώνεται το ζώο. Έφτιαχνε τον σκελετό με ξύλο </w:t>
      </w:r>
      <w:r w:rsidR="00F940F8" w:rsidRPr="00F940F8">
        <w:rPr>
          <w:rFonts w:ascii="Arial" w:hAnsi="Arial" w:cs="Arial"/>
          <w:sz w:val="36"/>
          <w:szCs w:val="36"/>
        </w:rPr>
        <w:t>και το επένδυε με δέρμα, αφού πρώτα από όλα έπαιρνε τα μέτρα του ζώου.</w:t>
      </w:r>
    </w:p>
    <w:p w14:paraId="200903CA" w14:textId="79CC9988" w:rsidR="00C764DE" w:rsidRPr="00F940F8" w:rsidRDefault="00F940F8" w:rsidP="00F940F8">
      <w:pPr>
        <w:tabs>
          <w:tab w:val="left" w:pos="4933"/>
        </w:tabs>
        <w:jc w:val="center"/>
        <w:rPr>
          <w:rFonts w:ascii="Arial" w:hAnsi="Arial" w:cs="Arial"/>
          <w:sz w:val="36"/>
          <w:szCs w:val="36"/>
        </w:rPr>
      </w:pPr>
      <w:r w:rsidRPr="00F940F8">
        <w:rPr>
          <w:rFonts w:ascii="Arial" w:hAnsi="Arial" w:cs="Arial"/>
          <w:sz w:val="36"/>
          <w:szCs w:val="36"/>
        </w:rPr>
        <w:t xml:space="preserve">Τις τελευταίες δεκαετίες το αυτοκίνητο και όλα τα μέσα μετακίνησης έχουν εισβάλει καθοριστικά στη ζωή μας, ώστε να μην χρειάζονται ζώα </w:t>
      </w:r>
      <w:r w:rsidR="00A16DC9">
        <w:rPr>
          <w:rFonts w:ascii="Arial" w:hAnsi="Arial" w:cs="Arial"/>
          <w:sz w:val="36"/>
          <w:szCs w:val="36"/>
        </w:rPr>
        <w:t>για</w:t>
      </w:r>
      <w:r w:rsidRPr="00F940F8">
        <w:rPr>
          <w:rFonts w:ascii="Arial" w:hAnsi="Arial" w:cs="Arial"/>
          <w:sz w:val="36"/>
          <w:szCs w:val="36"/>
        </w:rPr>
        <w:t xml:space="preserve"> τ</w:t>
      </w:r>
      <w:r w:rsidR="00A16DC9">
        <w:rPr>
          <w:rFonts w:ascii="Arial" w:hAnsi="Arial" w:cs="Arial"/>
          <w:sz w:val="36"/>
          <w:szCs w:val="36"/>
        </w:rPr>
        <w:t>ις</w:t>
      </w:r>
      <w:r w:rsidRPr="00F940F8">
        <w:rPr>
          <w:rFonts w:ascii="Arial" w:hAnsi="Arial" w:cs="Arial"/>
          <w:sz w:val="36"/>
          <w:szCs w:val="36"/>
        </w:rPr>
        <w:t xml:space="preserve"> μεταφορ</w:t>
      </w:r>
      <w:r w:rsidR="00A16DC9">
        <w:rPr>
          <w:rFonts w:ascii="Arial" w:hAnsi="Arial" w:cs="Arial"/>
          <w:sz w:val="36"/>
          <w:szCs w:val="36"/>
        </w:rPr>
        <w:t>ές ανθρώπων και πραγμάτων</w:t>
      </w:r>
      <w:r w:rsidRPr="00F940F8">
        <w:rPr>
          <w:rFonts w:ascii="Arial" w:hAnsi="Arial" w:cs="Arial"/>
          <w:sz w:val="36"/>
          <w:szCs w:val="36"/>
        </w:rPr>
        <w:t>,</w:t>
      </w:r>
      <w:r w:rsidR="00A16DC9">
        <w:rPr>
          <w:rFonts w:ascii="Arial" w:hAnsi="Arial" w:cs="Arial"/>
          <w:sz w:val="36"/>
          <w:szCs w:val="36"/>
        </w:rPr>
        <w:t xml:space="preserve"> </w:t>
      </w:r>
      <w:r w:rsidRPr="00F940F8">
        <w:rPr>
          <w:rFonts w:ascii="Arial" w:hAnsi="Arial" w:cs="Arial"/>
          <w:sz w:val="36"/>
          <w:szCs w:val="36"/>
        </w:rPr>
        <w:t xml:space="preserve">για να τα </w:t>
      </w:r>
      <w:r>
        <w:rPr>
          <w:rFonts w:ascii="Arial" w:hAnsi="Arial" w:cs="Arial"/>
          <w:sz w:val="36"/>
          <w:szCs w:val="36"/>
        </w:rPr>
        <w:t>σελώσουμε.</w:t>
      </w:r>
    </w:p>
    <w:p w14:paraId="14E3322E" w14:textId="77777777" w:rsidR="00C764DE" w:rsidRPr="00F940F8" w:rsidRDefault="00C764DE" w:rsidP="00F940F8">
      <w:pPr>
        <w:tabs>
          <w:tab w:val="left" w:pos="4933"/>
        </w:tabs>
        <w:jc w:val="center"/>
        <w:rPr>
          <w:rFonts w:ascii="Arial" w:hAnsi="Arial" w:cs="Arial"/>
          <w:sz w:val="36"/>
          <w:szCs w:val="36"/>
        </w:rPr>
      </w:pPr>
    </w:p>
    <w:p w14:paraId="6B08C15C" w14:textId="77777777" w:rsidR="00F44CA0" w:rsidRDefault="00F44CA0" w:rsidP="00F940F8">
      <w:pPr>
        <w:rPr>
          <w:rFonts w:ascii="Arial" w:hAnsi="Arial" w:cs="Arial"/>
          <w:sz w:val="52"/>
          <w:szCs w:val="52"/>
        </w:rPr>
      </w:pPr>
    </w:p>
    <w:p w14:paraId="49EEDE88" w14:textId="77777777" w:rsidR="00C764DE" w:rsidRDefault="00C764DE" w:rsidP="009C0E6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Γαλατάς </w:t>
      </w:r>
    </w:p>
    <w:p w14:paraId="6BDBE7D6" w14:textId="77777777" w:rsidR="00C764DE" w:rsidRDefault="009C0E61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</w:t>
      </w:r>
      <w:r w:rsidR="00C764DE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6537E035" wp14:editId="2BA133C9">
            <wp:extent cx="4377447" cy="4031979"/>
            <wp:effectExtent l="0" t="0" r="4445" b="6985"/>
            <wp:docPr id="9" name="Picture 9" descr="A person in a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Γαλατάς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771" cy="408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F42D" w14:textId="77777777" w:rsidR="00885C6A" w:rsidRPr="00885C6A" w:rsidRDefault="00885C6A" w:rsidP="00885C6A">
      <w:pPr>
        <w:tabs>
          <w:tab w:val="left" w:pos="4933"/>
        </w:tabs>
        <w:jc w:val="center"/>
        <w:rPr>
          <w:rFonts w:ascii="Arial" w:hAnsi="Arial" w:cs="Arial"/>
          <w:sz w:val="36"/>
          <w:szCs w:val="36"/>
        </w:rPr>
      </w:pPr>
      <w:r w:rsidRPr="00885C6A">
        <w:rPr>
          <w:rFonts w:ascii="Arial" w:hAnsi="Arial" w:cs="Arial"/>
          <w:sz w:val="36"/>
          <w:szCs w:val="36"/>
        </w:rPr>
        <w:t>Ο Γαλατάς ήταν συνήθως ιδιοκτήτης ζώων και πουλούσε το προϊόν, απευθείας, ο ίδιος. Ξυπνούσε χαράματα, άρμεγε τα ζώα του και πήγαινε από σπίτι σε σπίτι και γέμιζε τ</w:t>
      </w:r>
      <w:r w:rsidR="00346DF6">
        <w:rPr>
          <w:rFonts w:ascii="Arial" w:hAnsi="Arial" w:cs="Arial"/>
          <w:sz w:val="36"/>
          <w:szCs w:val="36"/>
        </w:rPr>
        <w:t>ην</w:t>
      </w:r>
      <w:r w:rsidRPr="00885C6A">
        <w:rPr>
          <w:rFonts w:ascii="Arial" w:hAnsi="Arial" w:cs="Arial"/>
          <w:sz w:val="36"/>
          <w:szCs w:val="36"/>
        </w:rPr>
        <w:t xml:space="preserve"> κατσαρ</w:t>
      </w:r>
      <w:r w:rsidR="00346DF6">
        <w:rPr>
          <w:rFonts w:ascii="Arial" w:hAnsi="Arial" w:cs="Arial"/>
          <w:sz w:val="36"/>
          <w:szCs w:val="36"/>
        </w:rPr>
        <w:t>ό</w:t>
      </w:r>
      <w:r w:rsidRPr="00885C6A">
        <w:rPr>
          <w:rFonts w:ascii="Arial" w:hAnsi="Arial" w:cs="Arial"/>
          <w:sz w:val="36"/>
          <w:szCs w:val="36"/>
        </w:rPr>
        <w:t>λ</w:t>
      </w:r>
      <w:r w:rsidR="00346DF6">
        <w:rPr>
          <w:rFonts w:ascii="Arial" w:hAnsi="Arial" w:cs="Arial"/>
          <w:sz w:val="36"/>
          <w:szCs w:val="36"/>
        </w:rPr>
        <w:t>α</w:t>
      </w:r>
      <w:r w:rsidRPr="00885C6A">
        <w:rPr>
          <w:rFonts w:ascii="Arial" w:hAnsi="Arial" w:cs="Arial"/>
          <w:sz w:val="36"/>
          <w:szCs w:val="36"/>
        </w:rPr>
        <w:t xml:space="preserve"> της κάθε νοικοκυράς και τ</w:t>
      </w:r>
      <w:r w:rsidR="00346DF6">
        <w:rPr>
          <w:rFonts w:ascii="Arial" w:hAnsi="Arial" w:cs="Arial"/>
          <w:sz w:val="36"/>
          <w:szCs w:val="36"/>
        </w:rPr>
        <w:t>η</w:t>
      </w:r>
      <w:r w:rsidRPr="00885C6A">
        <w:rPr>
          <w:rFonts w:ascii="Arial" w:hAnsi="Arial" w:cs="Arial"/>
          <w:sz w:val="36"/>
          <w:szCs w:val="36"/>
        </w:rPr>
        <w:t xml:space="preserve"> σκέπαζε με κάποιο βαρύ καπάκι. Πληρωνόταν κάθε βδομάδα ή ανά μήνα. Εξυπηρετούσε συγκεκριμένους πελάτες, γιατί η παραγωγή ήταν μετρημένη.  </w:t>
      </w:r>
    </w:p>
    <w:p w14:paraId="0BF950DF" w14:textId="077398BA" w:rsidR="00C764DE" w:rsidRPr="00885C6A" w:rsidRDefault="00A16DC9" w:rsidP="00885C6A">
      <w:pPr>
        <w:tabs>
          <w:tab w:val="left" w:pos="4933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Στις μέρες μας</w:t>
      </w:r>
      <w:r w:rsidR="00126B74">
        <w:rPr>
          <w:rFonts w:ascii="Arial" w:hAnsi="Arial" w:cs="Arial"/>
          <w:sz w:val="36"/>
          <w:szCs w:val="36"/>
          <w:lang w:val="en-US"/>
        </w:rPr>
        <w:t>,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ο</w:t>
      </w:r>
      <w:r w:rsidR="00885C6A">
        <w:rPr>
          <w:rFonts w:ascii="Arial" w:hAnsi="Arial" w:cs="Arial"/>
          <w:sz w:val="36"/>
          <w:szCs w:val="36"/>
        </w:rPr>
        <w:t xml:space="preserve">ι μεγάλες γαλακτοβιομηχανίες, παρέχουν γάλα προς πώληση στα </w:t>
      </w:r>
      <w:r w:rsidR="00885C6A">
        <w:rPr>
          <w:rFonts w:ascii="Arial" w:hAnsi="Arial" w:cs="Arial"/>
          <w:sz w:val="36"/>
          <w:szCs w:val="36"/>
          <w:lang w:val="en-US"/>
        </w:rPr>
        <w:t>super</w:t>
      </w:r>
      <w:r w:rsidR="00885C6A" w:rsidRPr="00885C6A">
        <w:rPr>
          <w:rFonts w:ascii="Arial" w:hAnsi="Arial" w:cs="Arial"/>
          <w:sz w:val="36"/>
          <w:szCs w:val="36"/>
        </w:rPr>
        <w:t xml:space="preserve"> </w:t>
      </w:r>
      <w:r w:rsidR="00885C6A">
        <w:rPr>
          <w:rFonts w:ascii="Arial" w:hAnsi="Arial" w:cs="Arial"/>
          <w:sz w:val="36"/>
          <w:szCs w:val="36"/>
          <w:lang w:val="en-US"/>
        </w:rPr>
        <w:t>market</w:t>
      </w:r>
      <w:r w:rsidR="00885C6A" w:rsidRPr="00885C6A">
        <w:rPr>
          <w:rFonts w:ascii="Arial" w:hAnsi="Arial" w:cs="Arial"/>
          <w:sz w:val="36"/>
          <w:szCs w:val="36"/>
        </w:rPr>
        <w:t xml:space="preserve">, </w:t>
      </w:r>
      <w:r w:rsidR="00885C6A">
        <w:rPr>
          <w:rFonts w:ascii="Arial" w:hAnsi="Arial" w:cs="Arial"/>
          <w:sz w:val="36"/>
          <w:szCs w:val="36"/>
        </w:rPr>
        <w:t>έλκοντας όλους τους καταναλωτές.</w:t>
      </w:r>
    </w:p>
    <w:p w14:paraId="76A02B7D" w14:textId="77777777" w:rsidR="00C764DE" w:rsidRDefault="00C764DE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</w:p>
    <w:p w14:paraId="79B14840" w14:textId="77777777" w:rsidR="00C764DE" w:rsidRDefault="00C764DE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</w:p>
    <w:p w14:paraId="212DCA8B" w14:textId="77777777" w:rsidR="00C764DE" w:rsidRDefault="00C764DE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</w:p>
    <w:p w14:paraId="74C003BF" w14:textId="77777777" w:rsidR="00C764DE" w:rsidRDefault="00C764DE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</w:p>
    <w:p w14:paraId="055C9AA5" w14:textId="77777777" w:rsidR="00C764DE" w:rsidRDefault="00C764DE" w:rsidP="00C764DE">
      <w:pPr>
        <w:tabs>
          <w:tab w:val="left" w:pos="4933"/>
        </w:tabs>
        <w:rPr>
          <w:rFonts w:ascii="Arial" w:hAnsi="Arial" w:cs="Arial"/>
          <w:sz w:val="52"/>
          <w:szCs w:val="52"/>
        </w:rPr>
      </w:pPr>
    </w:p>
    <w:p w14:paraId="4CA560EA" w14:textId="77777777" w:rsidR="00C764DE" w:rsidRDefault="00C764DE" w:rsidP="00C764DE">
      <w:pPr>
        <w:tabs>
          <w:tab w:val="left" w:pos="4933"/>
        </w:tabs>
        <w:jc w:val="center"/>
        <w:rPr>
          <w:rFonts w:ascii="Arial" w:hAnsi="Arial" w:cs="Arial"/>
          <w:sz w:val="52"/>
          <w:szCs w:val="52"/>
        </w:rPr>
      </w:pPr>
    </w:p>
    <w:p w14:paraId="7F83DAF4" w14:textId="77777777" w:rsidR="00C764DE" w:rsidRDefault="00C764DE" w:rsidP="00C764DE">
      <w:pPr>
        <w:jc w:val="center"/>
        <w:rPr>
          <w:rFonts w:ascii="Arial" w:hAnsi="Arial" w:cs="Arial"/>
          <w:sz w:val="52"/>
          <w:szCs w:val="52"/>
        </w:rPr>
      </w:pPr>
    </w:p>
    <w:sectPr w:rsidR="00C76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F"/>
    <w:rsid w:val="0001089B"/>
    <w:rsid w:val="00126B74"/>
    <w:rsid w:val="00297F98"/>
    <w:rsid w:val="00346DF6"/>
    <w:rsid w:val="00494C3F"/>
    <w:rsid w:val="0062386F"/>
    <w:rsid w:val="008665B2"/>
    <w:rsid w:val="00885C6A"/>
    <w:rsid w:val="009C0E61"/>
    <w:rsid w:val="00A16DC9"/>
    <w:rsid w:val="00C764DE"/>
    <w:rsid w:val="00D249A3"/>
    <w:rsid w:val="00F44CA0"/>
    <w:rsid w:val="00F661DB"/>
    <w:rsid w:val="00F9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1D28"/>
  <w15:chartTrackingRefBased/>
  <w15:docId w15:val="{03C5A221-ED3F-4CA1-9E80-60968BE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8E65D1C5684B818360B4E153E45F" ma:contentTypeVersion="8" ma:contentTypeDescription="Create a new document." ma:contentTypeScope="" ma:versionID="ca8ae73ff262da5287cd2020fd3d3cf5">
  <xsd:schema xmlns:xsd="http://www.w3.org/2001/XMLSchema" xmlns:xs="http://www.w3.org/2001/XMLSchema" xmlns:p="http://schemas.microsoft.com/office/2006/metadata/properties" xmlns:ns3="60435ec3-f424-48e1-82b5-dcd382d0e391" targetNamespace="http://schemas.microsoft.com/office/2006/metadata/properties" ma:root="true" ma:fieldsID="e50315421b4f0d605c5b117624d4bce4" ns3:_="">
    <xsd:import namespace="60435ec3-f424-48e1-82b5-dcd382d0e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5ec3-f424-48e1-82b5-dcd382d0e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249E7-F125-49CC-89BA-399242B9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35ec3-f424-48e1-82b5-dcd382d0e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533D4-251C-4A00-9339-CC7AB68C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1E4DD-E73E-4053-A389-32A0416A0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Travlou</dc:creator>
  <cp:keywords/>
  <dc:description/>
  <cp:lastModifiedBy>Anastasia Travlou</cp:lastModifiedBy>
  <cp:revision>3</cp:revision>
  <dcterms:created xsi:type="dcterms:W3CDTF">2020-04-02T10:53:00Z</dcterms:created>
  <dcterms:modified xsi:type="dcterms:W3CDTF">2020-04-02T13:04:00Z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0x01010037848E65D1C5684B818360B4E153E45F</vt:lpwstr>
  </property>
</Properties>
</file>