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B28DD" w:rsidRDefault="002B28DD" w:rsidP="00880ED0">
      <w:pPr>
        <w:pStyle w:val="10"/>
        <w:ind w:left="1701" w:right="1701"/>
      </w:pPr>
      <w:r>
        <w:t>Η ισορροπία και η κίνηση μιας ράβδου</w:t>
      </w:r>
    </w:p>
    <w:p w:rsidR="00B820C2" w:rsidRDefault="003A289D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25pt;margin-top:4.15pt;width:199.2pt;height:139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8008835" r:id="rId9"/>
        </w:object>
      </w:r>
      <w:r w:rsidR="002B28DD">
        <w:t xml:space="preserve">Στο σχήμα βλέπετε μια </w:t>
      </w:r>
      <w:r w:rsidR="00CA06A4">
        <w:t xml:space="preserve">οριζόντια </w:t>
      </w:r>
      <w:r w:rsidR="002B28DD">
        <w:t>ομογενή ράβδο ΑΒ μήκους 2m</w:t>
      </w:r>
      <w:r w:rsidR="00237973" w:rsidRPr="00237973">
        <w:t xml:space="preserve"> </w:t>
      </w:r>
      <w:r w:rsidR="00237973">
        <w:t>και βάρους 100Ν</w:t>
      </w:r>
      <w:r w:rsidR="00CA06A4">
        <w:t>, όπου το άκρο της Α στηρίζεται σε κεκλιμένο επίπεδο, κλίσεως θ (</w:t>
      </w:r>
      <w:proofErr w:type="spellStart"/>
      <w:r w:rsidR="00CA06A4">
        <w:t>ημθ</w:t>
      </w:r>
      <w:proofErr w:type="spellEnd"/>
      <w:r w:rsidR="00CA06A4">
        <w:t>=0,8), ενώ το άλλο της άκρο Β είναι δεμένο στο κάτω άκρο κατακόρυφου, μη εκτατού νήματος.</w:t>
      </w:r>
    </w:p>
    <w:p w:rsidR="00CA06A4" w:rsidRDefault="00CA06A4" w:rsidP="00003B28">
      <w:pPr>
        <w:ind w:left="453" w:hanging="340"/>
      </w:pPr>
      <w:r>
        <w:t xml:space="preserve">i) </w:t>
      </w:r>
      <w:r w:rsidR="00003B28">
        <w:t xml:space="preserve"> </w:t>
      </w:r>
      <w:r>
        <w:t>Υποστηρίζεται ότι αν το επίπεδο είναι λείο, η εικόνα δείχνει μια ράβδο σε ισορροπία. Να εξετάσετε αν αυτό μπορεί να συμβαίνει.</w:t>
      </w:r>
    </w:p>
    <w:p w:rsidR="00CA06A4" w:rsidRDefault="00CA06A4" w:rsidP="00003B28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C4B85">
        <w:t>Αν το επίπεδο δεν είναι λείο και η ράβδος ισορροπεί, να υπολογιστεί η τριβή που ασκείται στη ράβδο.</w:t>
      </w:r>
    </w:p>
    <w:p w:rsidR="000C4B85" w:rsidRDefault="000C4B85" w:rsidP="00003B28">
      <w:pPr>
        <w:ind w:left="453" w:hanging="340"/>
      </w:pPr>
      <w:proofErr w:type="spellStart"/>
      <w:r>
        <w:t>iii</w:t>
      </w:r>
      <w:proofErr w:type="spellEnd"/>
      <w:r>
        <w:t>) Αν η ράβδος έχει αφεθεί να κινηθεί</w:t>
      </w:r>
      <w:r w:rsidR="00003B28">
        <w:t>, σε επαφή με το επίπεδο</w:t>
      </w:r>
      <w:r>
        <w:t xml:space="preserve"> και</w:t>
      </w:r>
      <w:r w:rsidR="00CB46FA">
        <w:t xml:space="preserve"> τη στιγμή που η ράβδος βρίσκεται στη θέση του σχήματος </w:t>
      </w:r>
      <w:r>
        <w:t>το άκρο της Β έχει ταχύτητα μέτρου υ</w:t>
      </w:r>
      <w:r>
        <w:rPr>
          <w:vertAlign w:val="subscript"/>
        </w:rPr>
        <w:t>1</w:t>
      </w:r>
      <w:r>
        <w:t>=3m/s</w:t>
      </w:r>
      <w:r w:rsidR="00003B28">
        <w:t>,</w:t>
      </w:r>
      <w:r w:rsidR="00B16A0B">
        <w:t xml:space="preserve"> με το νήμα τεντωμένο,</w:t>
      </w:r>
      <w:r w:rsidR="00003B28">
        <w:t xml:space="preserve"> ζητούνται για την θέση αυτή</w:t>
      </w:r>
      <w:r>
        <w:t>:</w:t>
      </w:r>
    </w:p>
    <w:p w:rsidR="000C4B85" w:rsidRDefault="000C4B85" w:rsidP="00003B28">
      <w:pPr>
        <w:ind w:left="737" w:hanging="340"/>
      </w:pPr>
      <w:r>
        <w:t>α) Ποια η διεύθυνση της ταχύτητας του Β;</w:t>
      </w:r>
    </w:p>
    <w:p w:rsidR="000C4B85" w:rsidRDefault="000C4B85" w:rsidP="00003B28">
      <w:pPr>
        <w:ind w:left="737" w:hanging="340"/>
      </w:pPr>
      <w:r>
        <w:t>β) Να υπολογιστεί η ταχύτητα του άκρου Α της ράβδου</w:t>
      </w:r>
      <w:r w:rsidR="00003B28">
        <w:t>.</w:t>
      </w:r>
    </w:p>
    <w:p w:rsidR="00003B28" w:rsidRDefault="00003B28" w:rsidP="00003B28">
      <w:pPr>
        <w:ind w:left="737" w:hanging="340"/>
      </w:pPr>
      <w:r>
        <w:t>γ) Η ταχύτητα  (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>)  του μέσου Κ της ράβδου καθώς και η γωνιακή ταχύτητα περιστροφής της.</w:t>
      </w:r>
    </w:p>
    <w:p w:rsidR="00003B28" w:rsidRPr="0054120C" w:rsidRDefault="003A289D" w:rsidP="00A953F9">
      <w:pPr>
        <w:rPr>
          <w:b/>
          <w:i/>
          <w:color w:val="0070C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13.1pt;margin-top:21.95pt;width:169.8pt;height:112.8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8008836" r:id="rId11"/>
        </w:object>
      </w:r>
      <w:r w:rsidR="00003B28" w:rsidRPr="0054120C">
        <w:rPr>
          <w:b/>
          <w:i/>
          <w:color w:val="0070C0"/>
          <w:sz w:val="24"/>
          <w:szCs w:val="24"/>
        </w:rPr>
        <w:t>Απάντηση:</w:t>
      </w:r>
    </w:p>
    <w:p w:rsidR="003D45FF" w:rsidRDefault="003D45FF" w:rsidP="003D45FF">
      <w:pPr>
        <w:pStyle w:val="1"/>
      </w:pPr>
      <w:r>
        <w:t>Αν το επίπεδο είναι λείο, τότε στη ράβδο ασκούνται οι δυνάμεις που φαίνονται στο διπλανό σχήμα, όπου Ν η κάθετη αντίδραση του επιπέδου. Αλλά τότε ως προς το σημείο Γ, σημείο τομής των φορέων της Ν και του βάρους, με την υπόθεση ότι η ράβδος ισορροπεί, θα ισχύει:</w:t>
      </w:r>
    </w:p>
    <w:p w:rsidR="003D45FF" w:rsidRDefault="003D45FF" w:rsidP="003D45FF">
      <w:pPr>
        <w:jc w:val="center"/>
      </w:pPr>
      <w:proofErr w:type="spellStart"/>
      <w:r>
        <w:t>Στ</w:t>
      </w:r>
      <w:proofErr w:type="spellEnd"/>
      <w:r>
        <w:t>=0 → Ν∙0+w∙0+Τ∙d=0</w:t>
      </w:r>
    </w:p>
    <w:p w:rsidR="00003B28" w:rsidRDefault="003D45FF" w:rsidP="003D45FF">
      <w:pPr>
        <w:ind w:left="340"/>
      </w:pPr>
      <w:r>
        <w:t xml:space="preserve">Πράγμα άτοπο. </w:t>
      </w:r>
      <w:r w:rsidR="00026C4D">
        <w:t>Άρα η ράβδος δεν μπορεί να ισορροπεί, αν το επίπεδο είναι λείο.</w:t>
      </w:r>
    </w:p>
    <w:p w:rsidR="00026C4D" w:rsidRDefault="00026C4D" w:rsidP="003D45FF">
      <w:pPr>
        <w:ind w:left="340"/>
      </w:pPr>
      <w:r>
        <w:t>Εναλλακτικά θα μπορούσαμε να δουλέψουμε με τη συνισταμένη δύναμη και τη συνθήκη ΣF=0. Εδώ όμως η Ν θα μας δώσει μια οριζόντια συνιστώσα, οπότε ΣF</w:t>
      </w:r>
      <w:r>
        <w:rPr>
          <w:vertAlign w:val="subscript"/>
        </w:rPr>
        <w:t>x</w:t>
      </w:r>
      <w:r>
        <w:t>≠0 και η ράβδος δεν ισορροπεί.</w:t>
      </w:r>
    </w:p>
    <w:p w:rsidR="00026C4D" w:rsidRDefault="003A289D" w:rsidP="00026C4D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9" type="#_x0000_t75" style="position:absolute;left:0;text-align:left;margin-left:282.4pt;margin-top:0;width:198.05pt;height:131.4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9" DrawAspect="Content" ObjectID="_1678008837" r:id="rId13"/>
        </w:object>
      </w:r>
      <w:r w:rsidR="00026C4D">
        <w:t xml:space="preserve">Στο σχήμα έχουν σχεδιαστεί οι δυνάμεις, στην περίπτωση που η ράβδος ισορροπεί ενώ πάνω της ασκείται δύναμη </w:t>
      </w:r>
      <w:r w:rsidR="00087416" w:rsidRPr="00087416">
        <w:rPr>
          <w:position w:val="-4"/>
        </w:rPr>
        <w:object w:dxaOrig="260" w:dyaOrig="320">
          <v:shape id="_x0000_i1028" type="#_x0000_t75" style="width:13pt;height:15.5pt" o:ole="">
            <v:imagedata r:id="rId14" o:title=""/>
          </v:shape>
          <o:OLEObject Type="Embed" ProgID="Equation.DSMT4" ShapeID="_x0000_i1028" DrawAspect="Content" ObjectID="_1678008824" r:id="rId15"/>
        </w:object>
      </w:r>
      <w:r w:rsidR="00087416">
        <w:t xml:space="preserve"> </w:t>
      </w:r>
      <w:r w:rsidR="00087416" w:rsidRPr="00087416">
        <w:t xml:space="preserve"> </w:t>
      </w:r>
      <w:r w:rsidR="00087416">
        <w:t>από το κεκλιμένο επίπεδο. Από τη συνθήκη ισορροπίας της ράβδου παίρνουμε:</w:t>
      </w:r>
    </w:p>
    <w:p w:rsidR="00087416" w:rsidRDefault="00087416" w:rsidP="00087416">
      <w:pPr>
        <w:jc w:val="center"/>
      </w:pPr>
      <w:r w:rsidRPr="00087416">
        <w:rPr>
          <w:position w:val="-10"/>
        </w:rPr>
        <w:object w:dxaOrig="3000" w:dyaOrig="380">
          <v:shape id="_x0000_i1029" type="#_x0000_t75" style="width:150pt;height:19pt" o:ole="">
            <v:imagedata r:id="rId16" o:title=""/>
          </v:shape>
          <o:OLEObject Type="Embed" ProgID="Equation.DSMT4" ShapeID="_x0000_i1029" DrawAspect="Content" ObjectID="_1678008825" r:id="rId17"/>
        </w:object>
      </w:r>
    </w:p>
    <w:p w:rsidR="00087416" w:rsidRDefault="00087416" w:rsidP="00087416">
      <w:pPr>
        <w:ind w:left="340"/>
      </w:pPr>
      <w:r>
        <w:t>Η (1) γράφεται:</w:t>
      </w:r>
    </w:p>
    <w:p w:rsidR="00087416" w:rsidRDefault="00087416" w:rsidP="00087416">
      <w:pPr>
        <w:ind w:left="340"/>
        <w:jc w:val="center"/>
        <w:rPr>
          <w:lang w:val="en-US"/>
        </w:rPr>
      </w:pPr>
      <w:r w:rsidRPr="00087416">
        <w:rPr>
          <w:position w:val="-10"/>
        </w:rPr>
        <w:object w:dxaOrig="3000" w:dyaOrig="380">
          <v:shape id="_x0000_i1030" type="#_x0000_t75" style="width:150pt;height:19pt" o:ole="">
            <v:imagedata r:id="rId18" o:title=""/>
          </v:shape>
          <o:OLEObject Type="Embed" ProgID="Equation.DSMT4" ShapeID="_x0000_i1030" DrawAspect="Content" ObjectID="_1678008826" r:id="rId19"/>
        </w:object>
      </w:r>
    </w:p>
    <w:p w:rsidR="00622729" w:rsidRDefault="00622729" w:rsidP="00622729">
      <w:pPr>
        <w:ind w:left="340"/>
      </w:pPr>
      <w:r>
        <w:lastRenderedPageBreak/>
        <w:t>Αλλά αφού βάρος και τάση του νήματος είναι κατακόρυφες και η δύναμη F, ως αντίθετη της συνισταμένης τους, είναι επίσης κατακόρυφη.</w:t>
      </w:r>
    </w:p>
    <w:p w:rsidR="000966DB" w:rsidRDefault="00237973" w:rsidP="00622729">
      <w:pPr>
        <w:ind w:left="340"/>
      </w:pPr>
      <w:r>
        <w:t>Ερχόμαστε τώρα στην (2) παίρνοντας το αλγεβρικό άθροισμα των ροπών ως προς το άκρο Β:</w:t>
      </w:r>
    </w:p>
    <w:p w:rsidR="00237973" w:rsidRPr="00237973" w:rsidRDefault="00237973" w:rsidP="00237973">
      <w:pPr>
        <w:ind w:left="340"/>
        <w:jc w:val="center"/>
        <w:rPr>
          <w:lang w:val="en-US"/>
        </w:rPr>
      </w:pPr>
      <w:r w:rsidRPr="00237973">
        <w:rPr>
          <w:position w:val="-24"/>
        </w:rPr>
        <w:object w:dxaOrig="3960" w:dyaOrig="620">
          <v:shape id="_x0000_i1031" type="#_x0000_t75" style="width:198pt;height:31pt" o:ole="">
            <v:imagedata r:id="rId20" o:title=""/>
          </v:shape>
          <o:OLEObject Type="Embed" ProgID="Equation.DSMT4" ShapeID="_x0000_i1031" DrawAspect="Content" ObjectID="_1678008827" r:id="rId21"/>
        </w:object>
      </w:r>
    </w:p>
    <w:p w:rsidR="00026C4D" w:rsidRDefault="00237973" w:rsidP="003D45FF">
      <w:pPr>
        <w:ind w:left="340"/>
      </w:pPr>
      <w:r>
        <w:t xml:space="preserve">Οπότε για το μέτρο της ασκούμενης τριβής </w:t>
      </w:r>
      <w:proofErr w:type="spellStart"/>
      <w:r w:rsidRPr="00237973">
        <w:rPr>
          <w:i/>
        </w:rPr>
        <w:t>f</w:t>
      </w:r>
      <w:r w:rsidR="00AB0B8F">
        <w:rPr>
          <w:i/>
          <w:vertAlign w:val="subscript"/>
        </w:rPr>
        <w:t>s</w:t>
      </w:r>
      <w:proofErr w:type="spellEnd"/>
      <w:r>
        <w:t xml:space="preserve"> (η συνιστώσα της F η παράλληλη στο επίπεδο) έχουμε:</w:t>
      </w:r>
    </w:p>
    <w:p w:rsidR="00237973" w:rsidRPr="0038325E" w:rsidRDefault="00237973" w:rsidP="00237973">
      <w:pPr>
        <w:ind w:left="340"/>
        <w:jc w:val="center"/>
        <w:rPr>
          <w:i/>
          <w:sz w:val="24"/>
          <w:szCs w:val="24"/>
        </w:rPr>
      </w:pPr>
      <w:proofErr w:type="spellStart"/>
      <w:r w:rsidRPr="0038325E">
        <w:rPr>
          <w:i/>
          <w:sz w:val="24"/>
          <w:szCs w:val="24"/>
        </w:rPr>
        <w:t>f</w:t>
      </w:r>
      <w:r w:rsidR="00AB0B8F" w:rsidRPr="0038325E">
        <w:rPr>
          <w:i/>
          <w:sz w:val="24"/>
          <w:szCs w:val="24"/>
          <w:vertAlign w:val="subscript"/>
        </w:rPr>
        <w:t>s</w:t>
      </w:r>
      <w:proofErr w:type="spellEnd"/>
      <w:r w:rsidR="00AB0B8F" w:rsidRPr="0038325E">
        <w:rPr>
          <w:i/>
          <w:sz w:val="24"/>
          <w:szCs w:val="24"/>
        </w:rPr>
        <w:t xml:space="preserve"> </w:t>
      </w:r>
      <w:r w:rsidRPr="0038325E">
        <w:rPr>
          <w:i/>
          <w:sz w:val="24"/>
          <w:szCs w:val="24"/>
        </w:rPr>
        <w:t>=</w:t>
      </w:r>
      <w:proofErr w:type="spellStart"/>
      <w:r w:rsidRPr="0038325E">
        <w:rPr>
          <w:i/>
          <w:sz w:val="24"/>
          <w:szCs w:val="24"/>
        </w:rPr>
        <w:t>F∙ημθ</w:t>
      </w:r>
      <w:proofErr w:type="spellEnd"/>
      <w:r w:rsidRPr="0038325E">
        <w:rPr>
          <w:i/>
          <w:sz w:val="24"/>
          <w:szCs w:val="24"/>
        </w:rPr>
        <w:t>=50Ν∙0,8=40Ν</w:t>
      </w:r>
    </w:p>
    <w:p w:rsidR="00AB0B8F" w:rsidRPr="00AB0B8F" w:rsidRDefault="00AB0B8F" w:rsidP="00AB0B8F">
      <w:pPr>
        <w:ind w:left="340"/>
      </w:pPr>
      <w:r>
        <w:t xml:space="preserve">Εναλλακτικά θα μπορούσε κάποιος να αναλύσει την τριβή και την Ν σε συνιστώσες, μια οριζόντια και μια κατακόρυφη, δουλεύοντας με άξονες και την ισορροπία </w:t>
      </w:r>
      <w:proofErr w:type="spellStart"/>
      <w:r>
        <w:t>ΣF</w:t>
      </w:r>
      <w:r>
        <w:rPr>
          <w:vertAlign w:val="subscript"/>
        </w:rPr>
        <w:t>x</w:t>
      </w:r>
      <w:proofErr w:type="spellEnd"/>
      <w:r>
        <w:t xml:space="preserve">=0 και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>=0.</w:t>
      </w:r>
    </w:p>
    <w:p w:rsidR="004410E0" w:rsidRDefault="003A289D" w:rsidP="004410E0">
      <w:pPr>
        <w:pStyle w:val="1"/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30" type="#_x0000_t75" style="position:absolute;left:0;text-align:left;margin-left:341.25pt;margin-top:0;width:144.05pt;height:94.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0" DrawAspect="Content" ObjectID="_1678008838" r:id="rId23"/>
        </w:object>
      </w:r>
      <w:r w:rsidR="00BF1F7C">
        <w:t xml:space="preserve">α) </w:t>
      </w:r>
      <w:proofErr w:type="spellStart"/>
      <w:r w:rsidR="00BF1F7C">
        <w:t>Εστω</w:t>
      </w:r>
      <w:proofErr w:type="spellEnd"/>
      <w:r w:rsidR="00BF1F7C">
        <w:t xml:space="preserve"> ότι η ταχύτητα του άκρου Β είναι η </w:t>
      </w:r>
      <w:proofErr w:type="spellStart"/>
      <w:r w:rsidR="00BF1F7C">
        <w:t>υ</w:t>
      </w:r>
      <w:r w:rsidR="00BF1F7C">
        <w:rPr>
          <w:vertAlign w:val="subscript"/>
        </w:rPr>
        <w:t>Β</w:t>
      </w:r>
      <w:proofErr w:type="spellEnd"/>
      <w:r w:rsidR="00BF1F7C">
        <w:rPr>
          <w:vertAlign w:val="subscript"/>
        </w:rPr>
        <w:t xml:space="preserve">, </w:t>
      </w:r>
      <w:r w:rsidR="00BF1F7C">
        <w:t xml:space="preserve">όπως στο πρώτο σχήμα. </w:t>
      </w:r>
    </w:p>
    <w:p w:rsidR="00237973" w:rsidRDefault="00BF1F7C" w:rsidP="004410E0">
      <w:pPr>
        <w:ind w:left="568"/>
      </w:pPr>
      <w:r>
        <w:t>Τότε αναλύοντάς την σε μια οριζόντια και μια κατακόρυφη συνιστώσα, θα είχαμε το άκρο του νήματος να έχει</w:t>
      </w:r>
      <w:r w:rsidR="00BD1B08">
        <w:t xml:space="preserve"> στην κατακόρυφη διεύθυνση</w:t>
      </w:r>
      <w:r>
        <w:t xml:space="preserve"> ταχύτητα ίση με </w:t>
      </w:r>
      <w:proofErr w:type="spellStart"/>
      <w:r>
        <w:t>υ</w:t>
      </w:r>
      <w:r>
        <w:rPr>
          <w:vertAlign w:val="subscript"/>
        </w:rPr>
        <w:t>Βy</w:t>
      </w:r>
      <w:proofErr w:type="spellEnd"/>
      <w:r>
        <w:t>, πράγμα που θα μπορούσε να συμβεί μόνο αν αυξανόταν το μήκος του, πράγμα αδύνατο. Με την ίδια λογική η ταχύτητα του άκρου Β δεν θα μπορούσε να ήταν πλάγια με φορά προς τα πάνω, αφού το νήμα θα χαλάρωνε. Δεν μένει παρά η ταχύτητα υ</w:t>
      </w:r>
      <w:r>
        <w:rPr>
          <w:vertAlign w:val="subscript"/>
        </w:rPr>
        <w:t>1</w:t>
      </w:r>
      <w:r>
        <w:t xml:space="preserve"> να είναι οριζόντια, όπως στο δεύτερο σχήμα.</w:t>
      </w:r>
    </w:p>
    <w:p w:rsidR="00FB46A9" w:rsidRDefault="003A289D" w:rsidP="00902E0C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5" type="#_x0000_t75" style="position:absolute;left:0;text-align:left;margin-left:280.95pt;margin-top:2.35pt;width:201.05pt;height:111.6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35" DrawAspect="Content" ObjectID="_1678008839" r:id="rId25"/>
        </w:object>
      </w:r>
      <w:r w:rsidR="00902E0C">
        <w:t>β) Στο διπλανό σχήμα έχει σημειωθεί η ταχύτητα του μέσου της ράβδου Κ (</w:t>
      </w:r>
      <w:proofErr w:type="spellStart"/>
      <w:r w:rsidR="00902E0C">
        <w:t>υ</w:t>
      </w:r>
      <w:r w:rsidR="00902E0C">
        <w:rPr>
          <w:vertAlign w:val="subscript"/>
        </w:rPr>
        <w:t>κ</w:t>
      </w:r>
      <w:proofErr w:type="spellEnd"/>
      <w:r w:rsidR="00902E0C">
        <w:t>=</w:t>
      </w:r>
      <w:proofErr w:type="spellStart"/>
      <w:r w:rsidR="00902E0C">
        <w:t>υ</w:t>
      </w:r>
      <w:r w:rsidR="00902E0C">
        <w:rPr>
          <w:vertAlign w:val="subscript"/>
        </w:rPr>
        <w:t>cm</w:t>
      </w:r>
      <w:proofErr w:type="spellEnd"/>
      <w:r w:rsidR="00902E0C">
        <w:t xml:space="preserve">), καθώς και η γωνιακή ταχύτητα περιστροφής της ράβδου, αντίθετη από την φορά περιστροφής των δεικτών του ρολογιού, θεωρώντας την κίνηση σύνθετη. Αλλά τότε η ταχύτητα του άκρου Β θα προκύψει ως το διανυσματικό άθροισμα της </w:t>
      </w:r>
      <w:proofErr w:type="spellStart"/>
      <w:r w:rsidR="00902E0C">
        <w:t>υ</w:t>
      </w:r>
      <w:r w:rsidR="00902E0C">
        <w:rPr>
          <w:vertAlign w:val="subscript"/>
        </w:rPr>
        <w:t>cm</w:t>
      </w:r>
      <w:proofErr w:type="spellEnd"/>
      <w:r w:rsidR="00902E0C">
        <w:t xml:space="preserve"> και της </w:t>
      </w:r>
      <w:proofErr w:type="spellStart"/>
      <w:r w:rsidR="00902E0C">
        <w:t>υ</w:t>
      </w:r>
      <w:r w:rsidR="00902E0C">
        <w:rPr>
          <w:vertAlign w:val="subscript"/>
        </w:rPr>
        <w:t>γρ</w:t>
      </w:r>
      <w:proofErr w:type="spellEnd"/>
      <w:r w:rsidR="00902E0C">
        <w:t>, κάθετης στη ράβδο όπως στο σχήμα. Αλλά αφού η ταχύτητα του άκρου Β είναι οριζόντια θα ισχύει:</w:t>
      </w:r>
    </w:p>
    <w:p w:rsidR="00902E0C" w:rsidRPr="00E10BD6" w:rsidRDefault="00902E0C" w:rsidP="00902E0C">
      <w:pPr>
        <w:pStyle w:val="abc"/>
        <w:jc w:val="center"/>
      </w:pPr>
      <w:proofErr w:type="spellStart"/>
      <w:r w:rsidRPr="007320DE">
        <w:rPr>
          <w:i/>
          <w:sz w:val="24"/>
          <w:szCs w:val="24"/>
        </w:rPr>
        <w:t>υ</w:t>
      </w:r>
      <w:r w:rsidRPr="007320DE">
        <w:rPr>
          <w:i/>
          <w:sz w:val="24"/>
          <w:szCs w:val="24"/>
          <w:vertAlign w:val="subscript"/>
        </w:rPr>
        <w:t>cmx</w:t>
      </w:r>
      <w:proofErr w:type="spellEnd"/>
      <w:r w:rsidRPr="007320DE">
        <w:rPr>
          <w:i/>
          <w:sz w:val="24"/>
          <w:szCs w:val="24"/>
        </w:rPr>
        <w:t>=υ</w:t>
      </w:r>
      <w:r w:rsidRPr="007320DE">
        <w:rPr>
          <w:i/>
          <w:sz w:val="24"/>
          <w:szCs w:val="24"/>
          <w:vertAlign w:val="subscript"/>
        </w:rPr>
        <w:t>1</w:t>
      </w:r>
      <w:r w:rsidRPr="007320DE">
        <w:rPr>
          <w:i/>
          <w:sz w:val="24"/>
          <w:szCs w:val="24"/>
        </w:rPr>
        <w:t>=3m/s</w:t>
      </w:r>
      <w:r>
        <w:t xml:space="preserve">   και </w:t>
      </w:r>
      <w:r w:rsidR="00325967" w:rsidRPr="007320DE">
        <w:rPr>
          <w:position w:val="-24"/>
        </w:rPr>
        <w:object w:dxaOrig="1620" w:dyaOrig="620">
          <v:shape id="_x0000_i1034" type="#_x0000_t75" style="width:81pt;height:31pt" o:ole="">
            <v:imagedata r:id="rId26" o:title=""/>
          </v:shape>
          <o:OLEObject Type="Embed" ProgID="Equation.DSMT4" ShapeID="_x0000_i1034" DrawAspect="Content" ObjectID="_1678008828" r:id="rId27"/>
        </w:object>
      </w:r>
      <w:r w:rsidR="00E10BD6" w:rsidRPr="00E10BD6">
        <w:t xml:space="preserve"> (1)</w:t>
      </w:r>
    </w:p>
    <w:p w:rsidR="00616C40" w:rsidRDefault="003A289D" w:rsidP="00616C40">
      <w:pPr>
        <w:ind w:left="568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8" type="#_x0000_t75" style="position:absolute;left:0;text-align:left;margin-left:356.6pt;margin-top:2.35pt;width:125.4pt;height:76.2pt;z-index:251671552;mso-position-horizontal-relative:text;mso-position-vertical-relative:text" filled="t" fillcolor="#f2f2f2 [3052]">
            <v:imagedata r:id="rId28" o:title=""/>
            <w10:wrap type="square"/>
          </v:shape>
          <o:OLEObject Type="Embed" ProgID="Visio.Drawing.15" ShapeID="_x0000_s1038" DrawAspect="Content" ObjectID="_1678008840" r:id="rId29"/>
        </w:object>
      </w:r>
      <w:r w:rsidR="007320DE">
        <w:t>Εξάλλου η ταχύτητα του άκρου Α, θα έχει την διεύθυνση του κεκλιμένου επιπέδου (το άκρο Α γλιστράει πάνω στο επίπεδο)</w:t>
      </w:r>
      <w:r w:rsidR="004410E0">
        <w:t>, ενώ θα είναι</w:t>
      </w:r>
      <w:r w:rsidR="003C7B13">
        <w:t xml:space="preserve"> ίση με</w:t>
      </w:r>
      <w:bookmarkStart w:id="0" w:name="_GoBack"/>
      <w:bookmarkEnd w:id="0"/>
      <w:r w:rsidR="004410E0">
        <w:t xml:space="preserve"> το διανυσματικό άθροισμα </w:t>
      </w:r>
      <w:r w:rsidR="004410E0" w:rsidRPr="004410E0">
        <w:rPr>
          <w:position w:val="-14"/>
        </w:rPr>
        <w:object w:dxaOrig="1420" w:dyaOrig="380">
          <v:shape id="_x0000_i1036" type="#_x0000_t75" style="width:71pt;height:19pt" o:ole="">
            <v:imagedata r:id="rId30" o:title=""/>
          </v:shape>
          <o:OLEObject Type="Embed" ProgID="Equation.DSMT4" ShapeID="_x0000_i1036" DrawAspect="Content" ObjectID="_1678008829" r:id="rId31"/>
        </w:object>
      </w:r>
      <w:r w:rsidR="00616C40">
        <w:t>. Η</w:t>
      </w:r>
      <w:r w:rsidR="007320DE">
        <w:t xml:space="preserve"> οριζόντια συνιστώσα της</w:t>
      </w:r>
      <w:r w:rsidR="004410E0">
        <w:t xml:space="preserve"> </w:t>
      </w:r>
      <w:proofErr w:type="spellStart"/>
      <w:r w:rsidR="004410E0">
        <w:t>υ</w:t>
      </w:r>
      <w:r w:rsidR="004410E0">
        <w:rPr>
          <w:vertAlign w:val="subscript"/>
        </w:rPr>
        <w:t>Α</w:t>
      </w:r>
      <w:proofErr w:type="spellEnd"/>
      <w:r w:rsidR="00616C40">
        <w:t>,</w:t>
      </w:r>
      <w:r w:rsidR="007320DE">
        <w:t xml:space="preserve"> δεν είναι άλλη παρά η συνιστώσα που οφείλεται στην κίνηση του κέντρου μάζας η </w:t>
      </w:r>
      <w:proofErr w:type="spellStart"/>
      <w:r w:rsidR="007320DE">
        <w:t>υ</w:t>
      </w:r>
      <w:r w:rsidR="007320DE">
        <w:rPr>
          <w:vertAlign w:val="subscript"/>
        </w:rPr>
        <w:t>cmx</w:t>
      </w:r>
      <w:proofErr w:type="spellEnd"/>
      <w:r w:rsidR="00616C40">
        <w:t>, ενώ</w:t>
      </w:r>
      <w:r w:rsidR="007320DE">
        <w:t xml:space="preserve"> η κατακόρυφη συνιστώσα της</w:t>
      </w:r>
      <w:r w:rsidR="00616C40" w:rsidRPr="00616C40">
        <w:t xml:space="preserve"> </w:t>
      </w:r>
      <w:r w:rsidR="00616C40">
        <w:t>έχει μέτρο:</w:t>
      </w:r>
    </w:p>
    <w:p w:rsidR="007320DE" w:rsidRDefault="00325967" w:rsidP="00616C40">
      <w:pPr>
        <w:ind w:left="568"/>
        <w:jc w:val="center"/>
      </w:pPr>
      <w:r w:rsidRPr="007320DE">
        <w:rPr>
          <w:position w:val="-24"/>
        </w:rPr>
        <w:object w:dxaOrig="4660" w:dyaOrig="620">
          <v:shape id="_x0000_i1037" type="#_x0000_t75" style="width:233pt;height:31pt" o:ole="">
            <v:imagedata r:id="rId32" o:title=""/>
          </v:shape>
          <o:OLEObject Type="Embed" ProgID="Equation.DSMT4" ShapeID="_x0000_i1037" DrawAspect="Content" ObjectID="_1678008830" r:id="rId33"/>
        </w:object>
      </w:r>
      <w:r w:rsidR="00616C40">
        <w:t xml:space="preserve"> </w:t>
      </w:r>
      <w:r w:rsidR="00E10BD6">
        <w:rPr>
          <w:lang w:val="en-US"/>
        </w:rPr>
        <w:t xml:space="preserve"> (2) </w:t>
      </w:r>
      <w:r w:rsidR="00616C40">
        <w:t>→</w:t>
      </w:r>
    </w:p>
    <w:p w:rsidR="00616C40" w:rsidRDefault="00616C40" w:rsidP="00616C40">
      <w:pPr>
        <w:ind w:left="568"/>
        <w:jc w:val="center"/>
      </w:pPr>
      <w:r w:rsidRPr="00616C40">
        <w:rPr>
          <w:position w:val="-30"/>
        </w:rPr>
        <w:object w:dxaOrig="5260" w:dyaOrig="680">
          <v:shape id="_x0000_i1038" type="#_x0000_t75" style="width:263pt;height:34pt" o:ole="">
            <v:imagedata r:id="rId34" o:title=""/>
          </v:shape>
          <o:OLEObject Type="Embed" ProgID="Equation.DSMT4" ShapeID="_x0000_i1038" DrawAspect="Content" ObjectID="_1678008831" r:id="rId35"/>
        </w:object>
      </w:r>
    </w:p>
    <w:p w:rsidR="00325967" w:rsidRPr="00325967" w:rsidRDefault="00561CE9" w:rsidP="00561CE9">
      <w:pPr>
        <w:pStyle w:val="abc"/>
      </w:pPr>
      <w:r>
        <w:lastRenderedPageBreak/>
        <w:t>γ) Γ</w:t>
      </w:r>
      <w:r w:rsidR="00325967">
        <w:t>ια την κατακόρυφη συνιστώσα της ταχύτητας του άκρου Α, θα έχουμε:</w:t>
      </w:r>
    </w:p>
    <w:p w:rsidR="00E10BD6" w:rsidRDefault="00325967" w:rsidP="00616C40">
      <w:pPr>
        <w:ind w:left="568"/>
        <w:jc w:val="center"/>
      </w:pPr>
      <w:r w:rsidRPr="00E10BD6">
        <w:rPr>
          <w:position w:val="-82"/>
        </w:rPr>
        <w:object w:dxaOrig="5660" w:dyaOrig="1860">
          <v:shape id="_x0000_i1039" type="#_x0000_t75" style="width:283pt;height:93pt" o:ole="">
            <v:imagedata r:id="rId36" o:title=""/>
          </v:shape>
          <o:OLEObject Type="Embed" ProgID="Equation.DSMT4" ShapeID="_x0000_i1039" DrawAspect="Content" ObjectID="_1678008832" r:id="rId37"/>
        </w:object>
      </w:r>
    </w:p>
    <w:p w:rsidR="00325967" w:rsidRDefault="003A289D" w:rsidP="004410E0">
      <w:pPr>
        <w:ind w:left="568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6" type="#_x0000_t75" style="position:absolute;left:0;text-align:left;margin-left:401.55pt;margin-top:2.65pt;width:77.4pt;height:54.05pt;z-index:251669504;mso-position-horizontal-relative:text;mso-position-vertical-relative:text" filled="t" fillcolor="#f2f2f2 [3052]">
            <v:fill color2="#fdfdfd"/>
            <v:imagedata r:id="rId38" o:title=""/>
            <w10:wrap type="square"/>
          </v:shape>
          <o:OLEObject Type="Embed" ProgID="Visio.Drawing.15" ShapeID="_x0000_s1036" DrawAspect="Content" ObjectID="_1678008841" r:id="rId39"/>
        </w:object>
      </w:r>
      <w:r w:rsidR="00E377E6">
        <w:t>Με βάση</w:t>
      </w:r>
      <w:r w:rsidR="00561CE9">
        <w:t xml:space="preserve"> δε</w:t>
      </w:r>
      <w:r w:rsidR="00E377E6">
        <w:t xml:space="preserve"> το Π.Θ. για το μέτρο της ταχύτητας του κέντρου μάζας Κ, θα έχουμε:</w:t>
      </w:r>
    </w:p>
    <w:p w:rsidR="00E377E6" w:rsidRPr="00062FAD" w:rsidRDefault="00E377E6" w:rsidP="00062FAD">
      <w:pPr>
        <w:ind w:left="340"/>
        <w:jc w:val="center"/>
      </w:pPr>
      <w:r w:rsidRPr="00E377E6">
        <w:rPr>
          <w:position w:val="-16"/>
        </w:rPr>
        <w:object w:dxaOrig="4520" w:dyaOrig="499">
          <v:shape id="_x0000_i1041" type="#_x0000_t75" style="width:226pt;height:25pt" o:ole="">
            <v:imagedata r:id="rId40" o:title=""/>
          </v:shape>
          <o:OLEObject Type="Embed" ProgID="Equation.DSMT4" ShapeID="_x0000_i1041" DrawAspect="Content" ObjectID="_1678008833" r:id="rId41"/>
        </w:object>
      </w:r>
      <w:r>
        <w:rPr>
          <w:lang w:val="en-US"/>
        </w:rPr>
        <w:t xml:space="preserve"> </w:t>
      </w:r>
      <w:r w:rsidR="00062FAD">
        <w:t>ενώ</w:t>
      </w:r>
    </w:p>
    <w:p w:rsidR="00E377E6" w:rsidRDefault="00062FAD" w:rsidP="00062FAD">
      <w:pPr>
        <w:ind w:left="340"/>
        <w:jc w:val="center"/>
      </w:pPr>
      <w:r w:rsidRPr="00062FAD">
        <w:rPr>
          <w:position w:val="-30"/>
        </w:rPr>
        <w:object w:dxaOrig="1560" w:dyaOrig="720">
          <v:shape id="_x0000_i1042" type="#_x0000_t75" style="width:78pt;height:36pt" o:ole="">
            <v:imagedata r:id="rId42" o:title=""/>
          </v:shape>
          <o:OLEObject Type="Embed" ProgID="Equation.DSMT4" ShapeID="_x0000_i1042" DrawAspect="Content" ObjectID="_1678008834" r:id="rId43"/>
        </w:object>
      </w:r>
    </w:p>
    <w:p w:rsidR="00561CE9" w:rsidRDefault="00561CE9" w:rsidP="00062FAD">
      <w:pPr>
        <w:ind w:left="340"/>
        <w:jc w:val="center"/>
        <w:rPr>
          <w:lang w:val="en-US"/>
        </w:rPr>
      </w:pPr>
    </w:p>
    <w:p w:rsidR="00561CE9" w:rsidRPr="00062FAD" w:rsidRDefault="00561CE9" w:rsidP="00561CE9">
      <w:pPr>
        <w:ind w:left="340"/>
        <w:jc w:val="right"/>
        <w:rPr>
          <w:lang w:val="en-US"/>
        </w:rPr>
      </w:pPr>
      <w:r w:rsidRPr="00561CE9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561CE9" w:rsidRPr="00062FAD" w:rsidSect="00465D8E">
      <w:headerReference w:type="default" r:id="rId44"/>
      <w:footerReference w:type="default" r:id="rId4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9D" w:rsidRDefault="003A289D">
      <w:pPr>
        <w:spacing w:after="0" w:line="240" w:lineRule="auto"/>
      </w:pPr>
      <w:r>
        <w:separator/>
      </w:r>
    </w:p>
  </w:endnote>
  <w:endnote w:type="continuationSeparator" w:id="0">
    <w:p w:rsidR="003A289D" w:rsidRDefault="003A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9D" w:rsidRDefault="003A289D">
      <w:pPr>
        <w:spacing w:after="0" w:line="240" w:lineRule="auto"/>
      </w:pPr>
      <w:r>
        <w:separator/>
      </w:r>
    </w:p>
  </w:footnote>
  <w:footnote w:type="continuationSeparator" w:id="0">
    <w:p w:rsidR="003A289D" w:rsidRDefault="003A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DD"/>
    <w:rsid w:val="00003B28"/>
    <w:rsid w:val="00026C4D"/>
    <w:rsid w:val="00062FAD"/>
    <w:rsid w:val="000701A8"/>
    <w:rsid w:val="00087416"/>
    <w:rsid w:val="000966DB"/>
    <w:rsid w:val="000A5A2D"/>
    <w:rsid w:val="000C34FC"/>
    <w:rsid w:val="000C4B85"/>
    <w:rsid w:val="001764F7"/>
    <w:rsid w:val="001865ED"/>
    <w:rsid w:val="001E2099"/>
    <w:rsid w:val="001E6179"/>
    <w:rsid w:val="00237973"/>
    <w:rsid w:val="002B28DD"/>
    <w:rsid w:val="002D5901"/>
    <w:rsid w:val="00325967"/>
    <w:rsid w:val="00334BD8"/>
    <w:rsid w:val="00342B66"/>
    <w:rsid w:val="00355EF4"/>
    <w:rsid w:val="0038325E"/>
    <w:rsid w:val="003A289D"/>
    <w:rsid w:val="003B4900"/>
    <w:rsid w:val="003C7B13"/>
    <w:rsid w:val="003D2058"/>
    <w:rsid w:val="003D45FF"/>
    <w:rsid w:val="003D5E6E"/>
    <w:rsid w:val="0041752B"/>
    <w:rsid w:val="004410E0"/>
    <w:rsid w:val="0044454D"/>
    <w:rsid w:val="00465D8E"/>
    <w:rsid w:val="00497E08"/>
    <w:rsid w:val="004F7518"/>
    <w:rsid w:val="0054120C"/>
    <w:rsid w:val="005428E3"/>
    <w:rsid w:val="00561CE9"/>
    <w:rsid w:val="00572886"/>
    <w:rsid w:val="00575B69"/>
    <w:rsid w:val="005C059F"/>
    <w:rsid w:val="00616C40"/>
    <w:rsid w:val="00622729"/>
    <w:rsid w:val="00655A3F"/>
    <w:rsid w:val="00667E23"/>
    <w:rsid w:val="006F335E"/>
    <w:rsid w:val="00717932"/>
    <w:rsid w:val="007320DE"/>
    <w:rsid w:val="0079679D"/>
    <w:rsid w:val="007E115B"/>
    <w:rsid w:val="007E656A"/>
    <w:rsid w:val="0081576D"/>
    <w:rsid w:val="00880ED0"/>
    <w:rsid w:val="008945AD"/>
    <w:rsid w:val="00902E0C"/>
    <w:rsid w:val="009A1C4D"/>
    <w:rsid w:val="00A40D1B"/>
    <w:rsid w:val="00A953F9"/>
    <w:rsid w:val="00AB0B8F"/>
    <w:rsid w:val="00AC5AC3"/>
    <w:rsid w:val="00B01F92"/>
    <w:rsid w:val="00B11C3D"/>
    <w:rsid w:val="00B16A0B"/>
    <w:rsid w:val="00B820C2"/>
    <w:rsid w:val="00BD1B08"/>
    <w:rsid w:val="00BF1F7C"/>
    <w:rsid w:val="00CA06A4"/>
    <w:rsid w:val="00CA7A43"/>
    <w:rsid w:val="00CB46FA"/>
    <w:rsid w:val="00D045EF"/>
    <w:rsid w:val="00D82210"/>
    <w:rsid w:val="00DE49E1"/>
    <w:rsid w:val="00E10BD6"/>
    <w:rsid w:val="00E34B66"/>
    <w:rsid w:val="00E377E6"/>
    <w:rsid w:val="00EA64C4"/>
    <w:rsid w:val="00EB2362"/>
    <w:rsid w:val="00EB6640"/>
    <w:rsid w:val="00EC647B"/>
    <w:rsid w:val="00EE2CC0"/>
    <w:rsid w:val="00EE7957"/>
    <w:rsid w:val="00F6515A"/>
    <w:rsid w:val="00FB46A9"/>
    <w:rsid w:val="00FD54FF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47E02BE"/>
  <w15:chartTrackingRefBased/>
  <w15:docId w15:val="{76310F16-034C-4D9C-8F1F-BB0A7A1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package" Target="embeddings/Microsoft_Visio_Drawing6.vsdx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package" Target="embeddings/Microsoft_Visio_Drawing4.vsdx"/><Relationship Id="rId33" Type="http://schemas.openxmlformats.org/officeDocument/2006/relationships/oleObject" Target="embeddings/oleObject7.bin"/><Relationship Id="rId38" Type="http://schemas.openxmlformats.org/officeDocument/2006/relationships/image" Target="media/image16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package" Target="embeddings/Microsoft_Visio_Drawing5.vsdx"/><Relationship Id="rId41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Microsoft_Visio_Drawing3.vsdx"/><Relationship Id="rId28" Type="http://schemas.openxmlformats.org/officeDocument/2006/relationships/image" Target="media/image11.e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6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5.bin"/><Relationship Id="rId30" Type="http://schemas.openxmlformats.org/officeDocument/2006/relationships/image" Target="media/image12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EA32-B532-4520-922A-51429766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4</cp:revision>
  <dcterms:created xsi:type="dcterms:W3CDTF">2021-03-23T10:43:00Z</dcterms:created>
  <dcterms:modified xsi:type="dcterms:W3CDTF">2021-03-23T10:46:00Z</dcterms:modified>
</cp:coreProperties>
</file>