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D803AB" w:rsidRDefault="00D803AB" w:rsidP="00880ED0">
      <w:pPr>
        <w:pStyle w:val="10"/>
        <w:ind w:left="1701" w:right="1701"/>
      </w:pPr>
      <w:r>
        <w:t xml:space="preserve">Η δύναμη </w:t>
      </w:r>
      <w:r>
        <w:rPr>
          <w:lang w:val="en-US"/>
        </w:rPr>
        <w:t>Laplace</w:t>
      </w:r>
      <w:r w:rsidRPr="00D803AB">
        <w:t xml:space="preserve"> </w:t>
      </w:r>
      <w:r>
        <w:t>και η ηλεκτρική ισχύς.</w:t>
      </w:r>
    </w:p>
    <w:p w:rsidR="00FE61A2" w:rsidRDefault="0090403B" w:rsidP="000F654D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23.85pt;margin-top:6pt;width:155.4pt;height:87.6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30" DrawAspect="Content" ObjectID="_1681903168" r:id="rId9"/>
        </w:object>
      </w:r>
      <w:r w:rsidR="00FE61A2">
        <w:t>Ο αγωγός ΑΓ, κινείται</w:t>
      </w:r>
      <w:r w:rsidR="00177FEC">
        <w:t xml:space="preserve"> οριζόντια</w:t>
      </w:r>
      <w:r w:rsidR="00FE61A2">
        <w:t xml:space="preserve"> σε επαφή με δύο</w:t>
      </w:r>
      <w:r w:rsidR="00177FEC">
        <w:t xml:space="preserve"> οριζόντιους</w:t>
      </w:r>
      <w:r w:rsidR="00FE61A2">
        <w:t xml:space="preserve"> μεταλλικούς παράλληλους στύλους</w:t>
      </w:r>
      <w:r w:rsidR="000F654D">
        <w:t>, χωρίς τριβές</w:t>
      </w:r>
      <w:r w:rsidR="00FE61A2">
        <w:t>, μέσα σε ένα κατακόρυφο μαγνητικό πεδίο, όπως στο σχήμα, με την επίδραση μιας</w:t>
      </w:r>
      <w:r w:rsidR="004873A7">
        <w:t xml:space="preserve"> μεταβλητής</w:t>
      </w:r>
      <w:r w:rsidR="00FE61A2">
        <w:t xml:space="preserve"> εξωτερική δύναμης </w:t>
      </w:r>
      <w:proofErr w:type="spellStart"/>
      <w:r w:rsidR="00FE61A2">
        <w:t>F</w:t>
      </w:r>
      <w:r w:rsidR="00FE61A2">
        <w:rPr>
          <w:vertAlign w:val="subscript"/>
        </w:rPr>
        <w:t>εξ</w:t>
      </w:r>
      <w:proofErr w:type="spellEnd"/>
      <w:r w:rsidR="00FE61A2">
        <w:t xml:space="preserve">. </w:t>
      </w:r>
      <w:r w:rsidR="000F654D">
        <w:t>Κάποια στιγμή t</w:t>
      </w:r>
      <w:r w:rsidR="000F654D">
        <w:rPr>
          <w:vertAlign w:val="subscript"/>
        </w:rPr>
        <w:t>1</w:t>
      </w:r>
      <w:r w:rsidR="000F654D">
        <w:t xml:space="preserve"> ο αγωγός έχει ταχύτητα υ=4m/s, η εξωτερική δύναμη μέτρο </w:t>
      </w:r>
      <w:proofErr w:type="spellStart"/>
      <w:r w:rsidR="000F654D">
        <w:t>F</w:t>
      </w:r>
      <w:r w:rsidR="000F654D">
        <w:rPr>
          <w:vertAlign w:val="subscript"/>
        </w:rPr>
        <w:t>εξ</w:t>
      </w:r>
      <w:proofErr w:type="spellEnd"/>
      <w:r w:rsidR="000F654D">
        <w:t>=1Ν</w:t>
      </w:r>
      <w:r w:rsidR="004873A7">
        <w:t>, ενώ</w:t>
      </w:r>
      <w:r w:rsidR="000F654D">
        <w:t xml:space="preserve"> ο αγωγός διαρρέεται από ηλεκτρικό ρεύμα i=0,</w:t>
      </w:r>
      <w:r w:rsidR="00E1207D" w:rsidRPr="00E1207D">
        <w:t>6</w:t>
      </w:r>
      <w:r w:rsidR="000F654D">
        <w:t xml:space="preserve"> Α. Δίνονται η μάζα του αγωγού m=0,4kg, το μήκος του ℓ=1m, αντίσταση δεν έχει, όπως δεν έχουν</w:t>
      </w:r>
      <w:r w:rsidR="004873A7">
        <w:t xml:space="preserve"> αντίσταση</w:t>
      </w:r>
      <w:r w:rsidR="000F654D">
        <w:t xml:space="preserve"> και οι παράλληλοι στύλοι, Β=1Τ, </w:t>
      </w:r>
      <w:r w:rsidR="000F654D">
        <w:rPr>
          <w:rFonts w:ascii="Cambria Math" w:hAnsi="Cambria Math"/>
        </w:rPr>
        <w:t>R</w:t>
      </w:r>
      <w:r w:rsidR="000F654D">
        <w:t xml:space="preserve">=2Ω ενώ η συσκευή Σ, είναι </w:t>
      </w:r>
      <w:r w:rsidR="004873A7">
        <w:t>ένας ηλεκτρικός καταναλωτής, χωρίς να γνωρίζουμε τι ακριβώς κάνει (μπορεί να είναι για παράδειγμα μια λάμπα, αλλά μπορεί να είναι και ένας κινητήρας).</w:t>
      </w:r>
    </w:p>
    <w:p w:rsidR="004873A7" w:rsidRDefault="004873A7" w:rsidP="000F654D">
      <w:r>
        <w:t>Για  την στιγμή αυτή t</w:t>
      </w:r>
      <w:r>
        <w:rPr>
          <w:vertAlign w:val="subscript"/>
        </w:rPr>
        <w:t>1</w:t>
      </w:r>
      <w:r>
        <w:t xml:space="preserve"> να υπολογιστούν:</w:t>
      </w:r>
    </w:p>
    <w:p w:rsidR="004873A7" w:rsidRDefault="004873A7" w:rsidP="00674100">
      <w:pPr>
        <w:ind w:left="453" w:hanging="340"/>
      </w:pPr>
      <w:r>
        <w:t>i) Η επιτάχυνση του αγωγού ΑΓ.</w:t>
      </w:r>
    </w:p>
    <w:p w:rsidR="004873A7" w:rsidRDefault="004873A7" w:rsidP="00674100">
      <w:pPr>
        <w:ind w:left="453" w:hanging="340"/>
      </w:pPr>
      <w:proofErr w:type="spellStart"/>
      <w:r>
        <w:t>ii</w:t>
      </w:r>
      <w:proofErr w:type="spellEnd"/>
      <w:r>
        <w:t>) Ο ρυθμός μεταβολής της κινητικής ενέργειας του αγωγού ΑΓ.</w:t>
      </w:r>
    </w:p>
    <w:p w:rsidR="004873A7" w:rsidRDefault="004873A7" w:rsidP="00674100">
      <w:pPr>
        <w:ind w:left="453" w:hanging="340"/>
      </w:pPr>
      <w:proofErr w:type="spellStart"/>
      <w:r>
        <w:t>iii</w:t>
      </w:r>
      <w:proofErr w:type="spellEnd"/>
      <w:r>
        <w:t xml:space="preserve">) Η ισχύς της δύναμης </w:t>
      </w:r>
      <w:r>
        <w:rPr>
          <w:lang w:val="en-US"/>
        </w:rPr>
        <w:t>Laplace</w:t>
      </w:r>
      <w:r w:rsidRPr="004873A7">
        <w:t xml:space="preserve"> </w:t>
      </w:r>
      <w:r>
        <w:t>και ο ρυθμός με τον οποίο η μηχανική ενέργεια μετατρέπεται σε ηλεκτρική στο κύκλωμα.</w:t>
      </w:r>
    </w:p>
    <w:p w:rsidR="004873A7" w:rsidRDefault="004873A7" w:rsidP="00674100">
      <w:pPr>
        <w:ind w:left="453" w:hanging="340"/>
      </w:pPr>
      <w:proofErr w:type="spellStart"/>
      <w:r>
        <w:t>iv</w:t>
      </w:r>
      <w:proofErr w:type="spellEnd"/>
      <w:r>
        <w:t>) Η ισχύς που καταναλώνει η συσκευή Σ.</w:t>
      </w:r>
    </w:p>
    <w:p w:rsidR="004873A7" w:rsidRPr="00177FEC" w:rsidRDefault="0090403B" w:rsidP="000F654D">
      <w:pPr>
        <w:rPr>
          <w:b/>
          <w:i/>
          <w:color w:val="0070C0"/>
        </w:rPr>
      </w:pPr>
      <w:r>
        <w:rPr>
          <w:rFonts w:asciiTheme="minorHAnsi" w:eastAsiaTheme="minorEastAsia" w:hAnsiTheme="minorHAnsi" w:cstheme="minorBidi"/>
          <w:b/>
          <w:i/>
          <w:noProof/>
          <w:color w:val="0070C0"/>
          <w:lang w:eastAsia="el-GR"/>
        </w:rPr>
        <w:object w:dxaOrig="1440" w:dyaOrig="1440">
          <v:shape id="_x0000_s1029" type="#_x0000_t75" style="position:absolute;left:0;text-align:left;margin-left:327.8pt;margin-top:21.95pt;width:155.4pt;height:87.6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9" DrawAspect="Content" ObjectID="_1681903169" r:id="rId11"/>
        </w:object>
      </w:r>
      <w:r w:rsidR="00D803AB" w:rsidRPr="00177FEC">
        <w:rPr>
          <w:b/>
          <w:i/>
          <w:color w:val="0070C0"/>
        </w:rPr>
        <w:t>Απάντηση:</w:t>
      </w:r>
    </w:p>
    <w:p w:rsidR="00B820C2" w:rsidRDefault="00177FEC" w:rsidP="00A953F9">
      <w:r>
        <w:t xml:space="preserve">Εξαιτίας της κίνησης του αγωγού ΑΓ αυξάνεται η μαγνητική ροή που διέρχεται από την επιφάνεια </w:t>
      </w:r>
      <w:proofErr w:type="spellStart"/>
      <w:r>
        <w:t>xΑΓy</w:t>
      </w:r>
      <w:proofErr w:type="spellEnd"/>
      <w:r>
        <w:t>, με αποτέλεσμα ο κινούμενο αγωγός να λειτουργεία σαν πηγή με ΗΕΔ λόγω επαγωγής:</w:t>
      </w:r>
    </w:p>
    <w:p w:rsidR="00177FEC" w:rsidRPr="00177FEC" w:rsidRDefault="00177FEC" w:rsidP="00177FEC">
      <w:pPr>
        <w:jc w:val="center"/>
        <w:rPr>
          <w:i/>
          <w:sz w:val="24"/>
          <w:szCs w:val="24"/>
        </w:rPr>
      </w:pPr>
      <w:r w:rsidRPr="00177FEC">
        <w:rPr>
          <w:i/>
          <w:sz w:val="24"/>
          <w:szCs w:val="24"/>
        </w:rPr>
        <w:t>Ε=</w:t>
      </w:r>
      <w:proofErr w:type="spellStart"/>
      <w:r w:rsidRPr="00177FEC">
        <w:rPr>
          <w:i/>
          <w:sz w:val="24"/>
          <w:szCs w:val="24"/>
        </w:rPr>
        <w:t>Βυℓ</w:t>
      </w:r>
      <w:proofErr w:type="spellEnd"/>
      <w:r w:rsidRPr="00177FEC">
        <w:rPr>
          <w:i/>
          <w:sz w:val="24"/>
          <w:szCs w:val="24"/>
        </w:rPr>
        <w:t>=1∙4∙1V=4V</w:t>
      </w:r>
    </w:p>
    <w:p w:rsidR="00177FEC" w:rsidRDefault="00177FEC" w:rsidP="00177FEC">
      <w:r>
        <w:t xml:space="preserve">Με πολικότητα όπως στο σχήμα, αφού τότε το επαγωγικό ρεύμα έχει φορά από το Γ προς το Α, με αποτέλεσμα η ασκούμενη δύναμη </w:t>
      </w:r>
      <w:r>
        <w:rPr>
          <w:lang w:val="en-US"/>
        </w:rPr>
        <w:t>Laplace</w:t>
      </w:r>
      <w:r w:rsidRPr="00177FEC">
        <w:t xml:space="preserve"> </w:t>
      </w:r>
      <w:r>
        <w:t xml:space="preserve">να έχει κατεύθυνση αντίθετης της ταχύτητας, προς τα αριστερά. Το μέτρο της δύναμης </w:t>
      </w:r>
      <w:r>
        <w:rPr>
          <w:lang w:val="en-US"/>
        </w:rPr>
        <w:t>Laplace</w:t>
      </w:r>
      <w:r w:rsidRPr="00E504A1">
        <w:t xml:space="preserve"> </w:t>
      </w:r>
      <w:r>
        <w:t>είναι ίσο:</w:t>
      </w:r>
    </w:p>
    <w:p w:rsidR="00177FEC" w:rsidRPr="00177FEC" w:rsidRDefault="00177FEC" w:rsidP="00177FEC">
      <w:pPr>
        <w:jc w:val="center"/>
        <w:rPr>
          <w:i/>
          <w:sz w:val="24"/>
          <w:szCs w:val="24"/>
        </w:rPr>
      </w:pPr>
      <w:r w:rsidRPr="00177FEC">
        <w:rPr>
          <w:i/>
          <w:sz w:val="24"/>
          <w:szCs w:val="24"/>
        </w:rPr>
        <w:t>F</w:t>
      </w:r>
      <w:r w:rsidRPr="00177FEC">
        <w:rPr>
          <w:i/>
          <w:sz w:val="24"/>
          <w:szCs w:val="24"/>
          <w:vertAlign w:val="subscript"/>
        </w:rPr>
        <w:t>L</w:t>
      </w:r>
      <w:r w:rsidRPr="00177FEC">
        <w:rPr>
          <w:i/>
          <w:sz w:val="24"/>
          <w:szCs w:val="24"/>
        </w:rPr>
        <w:t>=</w:t>
      </w:r>
      <w:proofErr w:type="spellStart"/>
      <w:r w:rsidRPr="00177FEC">
        <w:rPr>
          <w:i/>
          <w:sz w:val="24"/>
          <w:szCs w:val="24"/>
        </w:rPr>
        <w:t>Β∙i∙ℓ</w:t>
      </w:r>
      <w:proofErr w:type="spellEnd"/>
      <w:r w:rsidRPr="00177FEC">
        <w:rPr>
          <w:i/>
          <w:sz w:val="24"/>
          <w:szCs w:val="24"/>
        </w:rPr>
        <w:t>=1∙0,</w:t>
      </w:r>
      <w:r w:rsidR="00E1207D" w:rsidRPr="00E504A1">
        <w:rPr>
          <w:i/>
          <w:sz w:val="24"/>
          <w:szCs w:val="24"/>
        </w:rPr>
        <w:t>6</w:t>
      </w:r>
      <w:r w:rsidRPr="00177FEC">
        <w:rPr>
          <w:i/>
          <w:sz w:val="24"/>
          <w:szCs w:val="24"/>
        </w:rPr>
        <w:t>∙1Ν=0,</w:t>
      </w:r>
      <w:r w:rsidR="00E1207D" w:rsidRPr="00E504A1">
        <w:rPr>
          <w:i/>
          <w:sz w:val="24"/>
          <w:szCs w:val="24"/>
        </w:rPr>
        <w:t>6</w:t>
      </w:r>
      <w:r w:rsidRPr="00177FEC">
        <w:rPr>
          <w:i/>
          <w:sz w:val="24"/>
          <w:szCs w:val="24"/>
        </w:rPr>
        <w:t>Ν.</w:t>
      </w:r>
    </w:p>
    <w:p w:rsidR="00177FEC" w:rsidRDefault="00177FEC" w:rsidP="00177FEC">
      <w:pPr>
        <w:pStyle w:val="1"/>
      </w:pPr>
      <w:r>
        <w:t>Εφαρμόζοντας τον 2</w:t>
      </w:r>
      <w:r w:rsidRPr="00177FEC">
        <w:rPr>
          <w:vertAlign w:val="superscript"/>
        </w:rPr>
        <w:t>ο</w:t>
      </w:r>
      <w:r>
        <w:t xml:space="preserve"> νόμο του Νεύτωνα για την κίνηση του</w:t>
      </w:r>
      <w:r w:rsidRPr="00177FEC">
        <w:t xml:space="preserve"> </w:t>
      </w:r>
      <w:r>
        <w:t>αγωγού ΑΓ, βρίσκουμε τη (στιγμιαία) επιτάχυνσή του:</w:t>
      </w:r>
    </w:p>
    <w:p w:rsidR="00177FEC" w:rsidRDefault="00E1207D" w:rsidP="00177FEC">
      <w:pPr>
        <w:jc w:val="center"/>
      </w:pPr>
      <w:r w:rsidRPr="00177FEC">
        <w:rPr>
          <w:position w:val="-28"/>
        </w:rPr>
        <w:object w:dxaOrig="4720" w:dyaOrig="700">
          <v:shape id="_x0000_i1027" type="#_x0000_t75" style="width:236.1pt;height:35.15pt" o:ole="">
            <v:imagedata r:id="rId12" o:title=""/>
          </v:shape>
          <o:OLEObject Type="Embed" ProgID="Equation.DSMT4" ShapeID="_x0000_i1027" DrawAspect="Content" ObjectID="_1681903161" r:id="rId13"/>
        </w:object>
      </w:r>
    </w:p>
    <w:p w:rsidR="00E05F86" w:rsidRDefault="00E05F86" w:rsidP="00E05F86">
      <w:pPr>
        <w:pStyle w:val="1"/>
      </w:pPr>
      <w:r>
        <w:t xml:space="preserve">Ο ρυθμός μεταβολής της κινητικής ενέργειας του </w:t>
      </w:r>
      <w:r w:rsidR="00996592">
        <w:t>αγωγού ΑΓ είναι ίσος:</w:t>
      </w:r>
    </w:p>
    <w:p w:rsidR="00996592" w:rsidRDefault="00E1207D" w:rsidP="00996592">
      <w:pPr>
        <w:jc w:val="center"/>
      </w:pPr>
      <w:r w:rsidRPr="00996592">
        <w:rPr>
          <w:position w:val="-24"/>
        </w:rPr>
        <w:object w:dxaOrig="7400" w:dyaOrig="620">
          <v:shape id="_x0000_i1028" type="#_x0000_t75" style="width:370.05pt;height:31.15pt" o:ole="">
            <v:imagedata r:id="rId14" o:title=""/>
          </v:shape>
          <o:OLEObject Type="Embed" ProgID="Equation.DSMT4" ShapeID="_x0000_i1028" DrawAspect="Content" ObjectID="_1681903162" r:id="rId15"/>
        </w:object>
      </w:r>
    </w:p>
    <w:p w:rsidR="000525A9" w:rsidRDefault="00E1207D" w:rsidP="00E1207D">
      <w:pPr>
        <w:pStyle w:val="1"/>
      </w:pPr>
      <w:r>
        <w:t xml:space="preserve">Για την ισχύ της δύναμης </w:t>
      </w:r>
      <w:r>
        <w:rPr>
          <w:lang w:val="en-US"/>
        </w:rPr>
        <w:t>Laplace</w:t>
      </w:r>
      <w:r>
        <w:t>, έχουμε:</w:t>
      </w:r>
    </w:p>
    <w:p w:rsidR="00E1207D" w:rsidRDefault="00E1207D" w:rsidP="00E1207D">
      <w:pPr>
        <w:jc w:val="center"/>
      </w:pPr>
      <w:r w:rsidRPr="00996592">
        <w:rPr>
          <w:position w:val="-24"/>
        </w:rPr>
        <w:object w:dxaOrig="6880" w:dyaOrig="660">
          <v:shape id="_x0000_i1029" type="#_x0000_t75" style="width:343.95pt;height:33.15pt" o:ole="">
            <v:imagedata r:id="rId16" o:title=""/>
          </v:shape>
          <o:OLEObject Type="Embed" ProgID="Equation.DSMT4" ShapeID="_x0000_i1029" DrawAspect="Content" ObjectID="_1681903163" r:id="rId17"/>
        </w:object>
      </w:r>
    </w:p>
    <w:p w:rsidR="00E1207D" w:rsidRDefault="00E1207D" w:rsidP="001B522B">
      <w:pPr>
        <w:ind w:left="340"/>
      </w:pPr>
      <w:r>
        <w:t>Όπου το αρνητικό της πρόσημο</w:t>
      </w:r>
      <w:r w:rsidR="001B522B" w:rsidRPr="001B522B">
        <w:t xml:space="preserve">, </w:t>
      </w:r>
      <w:r>
        <w:t>σημαίνει ότι</w:t>
      </w:r>
      <w:r w:rsidR="001B522B" w:rsidRPr="001B522B">
        <w:t xml:space="preserve"> </w:t>
      </w:r>
      <w:r w:rsidR="001B522B">
        <w:t xml:space="preserve">αφαιρείται </w:t>
      </w:r>
      <w:r>
        <w:t>ενέργεια</w:t>
      </w:r>
      <w:r w:rsidR="001B522B">
        <w:t xml:space="preserve">, από την ράβδο ΑΓ, μέσω του έργου της δύναμης </w:t>
      </w:r>
      <w:r w:rsidR="001B522B">
        <w:rPr>
          <w:lang w:val="en-US"/>
        </w:rPr>
        <w:t>Laplace</w:t>
      </w:r>
      <w:r w:rsidR="001B522B">
        <w:t>, η οποία ασκείται πάνω της.</w:t>
      </w:r>
    </w:p>
    <w:p w:rsidR="001B522B" w:rsidRDefault="001B522B" w:rsidP="001B522B">
      <w:pPr>
        <w:ind w:left="340"/>
      </w:pPr>
      <w:r>
        <w:t>Ο ρυθμός με τον οποίο η μηχανική ενέργειας μετατρέπεται σε ηλεκτρική, είναι ίσος με την ισχύ της εμφανιζόμενης ΗΕΔ από επαγωγή:</w:t>
      </w:r>
    </w:p>
    <w:p w:rsidR="001B522B" w:rsidRDefault="001B522B" w:rsidP="001B522B">
      <w:pPr>
        <w:ind w:left="340"/>
        <w:jc w:val="center"/>
        <w:rPr>
          <w:lang w:val="en-US"/>
        </w:rPr>
      </w:pPr>
      <w:r w:rsidRPr="001B522B">
        <w:rPr>
          <w:position w:val="-24"/>
        </w:rPr>
        <w:object w:dxaOrig="3820" w:dyaOrig="620">
          <v:shape id="_x0000_i1030" type="#_x0000_t75" style="width:190.9pt;height:31.15pt" o:ole="">
            <v:imagedata r:id="rId18" o:title=""/>
          </v:shape>
          <o:OLEObject Type="Embed" ProgID="Equation.DSMT4" ShapeID="_x0000_i1030" DrawAspect="Content" ObjectID="_1681903164" r:id="rId19"/>
        </w:object>
      </w:r>
    </w:p>
    <w:p w:rsidR="001B522B" w:rsidRDefault="001B522B" w:rsidP="00ED7FA2">
      <w:pPr>
        <w:ind w:left="340"/>
      </w:pPr>
      <w:r>
        <w:t xml:space="preserve">Αν κάποιος αναρωτιόταν τι απέγινε η ενέργεια που αφαιρεί η δύναμη </w:t>
      </w:r>
      <w:r w:rsidR="00ED7FA2">
        <w:rPr>
          <w:lang w:val="en-US"/>
        </w:rPr>
        <w:t>Laplace</w:t>
      </w:r>
      <w:r w:rsidR="00ED7FA2">
        <w:t xml:space="preserve"> από τον αγωγό ΑΓ, η απάντηση βρίσκεται στην ηλεκτρική ισχύ της «πηγής» Ε. Όση ενέργεια αφαιρεί η δύναμη </w:t>
      </w:r>
      <w:r w:rsidR="00ED7FA2">
        <w:rPr>
          <w:lang w:val="en-US"/>
        </w:rPr>
        <w:t>Laplace</w:t>
      </w:r>
      <w:r w:rsidR="00ED7FA2" w:rsidRPr="00ED7FA2">
        <w:t xml:space="preserve">, </w:t>
      </w:r>
      <w:r w:rsidR="00ED7FA2">
        <w:t>τόση εμφανίζεται ως ηλεκτρική ενέργεια που παρέχει στο κύκλωμα η πηγή Ε, λόγω επαγωγής.</w:t>
      </w:r>
    </w:p>
    <w:p w:rsidR="00ED7FA2" w:rsidRDefault="00ED7FA2" w:rsidP="00ED7FA2">
      <w:pPr>
        <w:pStyle w:val="1"/>
      </w:pPr>
      <w:r>
        <w:t xml:space="preserve">Τι θα απογίνει η ηλεκτρική ενέργεια που η πηγή παρέχει στο κύκλωμα (τα 2,4J/s); Ένα μέρος καταναλώνεται πάνω στην αντίσταση </w:t>
      </w:r>
      <w:r>
        <w:rPr>
          <w:rFonts w:ascii="Cambria Math" w:hAnsi="Cambria Math"/>
        </w:rPr>
        <w:t>R</w:t>
      </w:r>
      <w:r>
        <w:t xml:space="preserve"> μετατρεπόμενη σε θερμότητα </w:t>
      </w:r>
      <w:proofErr w:type="spellStart"/>
      <w:r>
        <w:t>Jοul</w:t>
      </w:r>
      <w:proofErr w:type="spellEnd"/>
      <w:r>
        <w:rPr>
          <w:lang w:val="en-US"/>
        </w:rPr>
        <w:t>e</w:t>
      </w:r>
      <w:r>
        <w:t>:</w:t>
      </w:r>
    </w:p>
    <w:p w:rsidR="00ED7FA2" w:rsidRDefault="00940451" w:rsidP="00ED7FA2">
      <w:pPr>
        <w:jc w:val="center"/>
        <w:rPr>
          <w:lang w:val="en-US"/>
        </w:rPr>
      </w:pPr>
      <w:r w:rsidRPr="00ED7FA2">
        <w:rPr>
          <w:position w:val="-14"/>
        </w:rPr>
        <w:object w:dxaOrig="3580" w:dyaOrig="420">
          <v:shape id="_x0000_i1031" type="#_x0000_t75" style="width:179.15pt;height:21.1pt" o:ole="">
            <v:imagedata r:id="rId20" o:title=""/>
          </v:shape>
          <o:OLEObject Type="Embed" ProgID="Equation.DSMT4" ShapeID="_x0000_i1031" DrawAspect="Content" ObjectID="_1681903165" r:id="rId21"/>
        </w:object>
      </w:r>
    </w:p>
    <w:p w:rsidR="009D7E82" w:rsidRDefault="009D7E82" w:rsidP="00940451">
      <w:pPr>
        <w:ind w:left="340"/>
      </w:pPr>
      <w:r>
        <w:t>Το υπόλοιπο μέρος καταναλώνεται από την συσκευή Σ</w:t>
      </w:r>
      <w:r w:rsidR="00940451">
        <w:t>, χωρίς να γνωρίζουμε σε τι πρόκειται να μετατραπεί:</w:t>
      </w:r>
    </w:p>
    <w:p w:rsidR="00940451" w:rsidRDefault="00940451" w:rsidP="00940451">
      <w:pPr>
        <w:ind w:left="340"/>
        <w:jc w:val="center"/>
      </w:pPr>
      <w:r w:rsidRPr="00940451">
        <w:rPr>
          <w:position w:val="-12"/>
        </w:rPr>
        <w:object w:dxaOrig="3920" w:dyaOrig="360">
          <v:shape id="_x0000_i1032" type="#_x0000_t75" style="width:195.9pt;height:18.1pt" o:ole="">
            <v:imagedata r:id="rId22" o:title=""/>
          </v:shape>
          <o:OLEObject Type="Embed" ProgID="Equation.DSMT4" ShapeID="_x0000_i1032" DrawAspect="Content" ObjectID="_1681903166" r:id="rId23"/>
        </w:object>
      </w:r>
    </w:p>
    <w:p w:rsidR="00940451" w:rsidRPr="00DD47C1" w:rsidRDefault="00940451" w:rsidP="00940451">
      <w:pPr>
        <w:ind w:left="340"/>
        <w:rPr>
          <w:b/>
          <w:i/>
          <w:color w:val="FF0000"/>
        </w:rPr>
      </w:pPr>
      <w:r w:rsidRPr="00DD47C1">
        <w:rPr>
          <w:b/>
          <w:i/>
          <w:color w:val="FF0000"/>
        </w:rPr>
        <w:t>Σχόλι</w:t>
      </w:r>
      <w:r w:rsidR="00E504A1">
        <w:rPr>
          <w:b/>
          <w:i/>
          <w:color w:val="FF0000"/>
        </w:rPr>
        <w:t>α</w:t>
      </w:r>
      <w:r w:rsidRPr="00DD47C1">
        <w:rPr>
          <w:b/>
          <w:i/>
          <w:color w:val="FF0000"/>
        </w:rPr>
        <w:t>:</w:t>
      </w:r>
    </w:p>
    <w:p w:rsidR="00940451" w:rsidRDefault="00940451" w:rsidP="00E504A1">
      <w:pPr>
        <w:pStyle w:val="a"/>
      </w:pPr>
      <w:r>
        <w:t>Λίγο περισσότερο ανάλυση κυκλώματος:</w:t>
      </w:r>
    </w:p>
    <w:p w:rsidR="00940451" w:rsidRDefault="00940451" w:rsidP="00940451">
      <w:pPr>
        <w:ind w:left="340"/>
      </w:pPr>
      <w:r>
        <w:t>Η τάση στα άκρα του αγωγού ΑΓ είναι ίση V</w:t>
      </w:r>
      <w:r>
        <w:rPr>
          <w:vertAlign w:val="subscript"/>
        </w:rPr>
        <w:t>ΑΓ</w:t>
      </w:r>
      <w:r>
        <w:t xml:space="preserve">=Ε=4V. Η τάση αυτή είναι ίση με το άθροισμα των τάσεων </w:t>
      </w:r>
      <w:r w:rsidR="00DD47C1">
        <w:t xml:space="preserve">στα στοιχεία του κυκλώματος </w:t>
      </w:r>
      <w:r w:rsidR="00DD47C1">
        <w:rPr>
          <w:rFonts w:ascii="Cambria Math" w:hAnsi="Cambria Math"/>
        </w:rPr>
        <w:t>R</w:t>
      </w:r>
      <w:r w:rsidR="00DD47C1">
        <w:t xml:space="preserve"> και Σ:</w:t>
      </w:r>
    </w:p>
    <w:p w:rsidR="00DD47C1" w:rsidRPr="00DD47C1" w:rsidRDefault="00DD47C1" w:rsidP="00DD47C1">
      <w:pPr>
        <w:ind w:left="340"/>
        <w:jc w:val="center"/>
        <w:rPr>
          <w:i/>
          <w:sz w:val="24"/>
          <w:szCs w:val="24"/>
        </w:rPr>
      </w:pPr>
      <w:r w:rsidRPr="00DD47C1">
        <w:rPr>
          <w:i/>
          <w:sz w:val="24"/>
          <w:szCs w:val="24"/>
        </w:rPr>
        <w:t>V</w:t>
      </w:r>
      <w:r w:rsidRPr="00DD47C1">
        <w:rPr>
          <w:i/>
          <w:sz w:val="24"/>
          <w:szCs w:val="24"/>
          <w:vertAlign w:val="subscript"/>
        </w:rPr>
        <w:t>ΑΓ</w:t>
      </w:r>
      <w:r w:rsidRPr="00DD47C1">
        <w:rPr>
          <w:i/>
          <w:sz w:val="24"/>
          <w:szCs w:val="24"/>
        </w:rPr>
        <w:t>=Ε=V</w:t>
      </w:r>
      <w:r w:rsidRPr="00DD47C1">
        <w:rPr>
          <w:i/>
          <w:sz w:val="24"/>
          <w:szCs w:val="24"/>
          <w:vertAlign w:val="subscript"/>
        </w:rPr>
        <w:t>R</w:t>
      </w:r>
      <w:r w:rsidRPr="00DD47C1">
        <w:rPr>
          <w:i/>
          <w:sz w:val="24"/>
          <w:szCs w:val="24"/>
        </w:rPr>
        <w:t>+V</w:t>
      </w:r>
      <w:r w:rsidRPr="00DD47C1">
        <w:rPr>
          <w:i/>
          <w:sz w:val="24"/>
          <w:szCs w:val="24"/>
          <w:vertAlign w:val="subscript"/>
        </w:rPr>
        <w:t>Σ</w:t>
      </w:r>
      <w:r w:rsidRPr="00DD47C1">
        <w:rPr>
          <w:i/>
          <w:sz w:val="24"/>
          <w:szCs w:val="24"/>
        </w:rPr>
        <w:t xml:space="preserve"> → V</w:t>
      </w:r>
      <w:r w:rsidRPr="00DD47C1">
        <w:rPr>
          <w:i/>
          <w:sz w:val="24"/>
          <w:szCs w:val="24"/>
          <w:vertAlign w:val="subscript"/>
        </w:rPr>
        <w:t>Σ</w:t>
      </w:r>
      <w:r w:rsidRPr="00DD47C1">
        <w:rPr>
          <w:i/>
          <w:sz w:val="24"/>
          <w:szCs w:val="24"/>
        </w:rPr>
        <w:t>=V</w:t>
      </w:r>
      <w:r w:rsidRPr="00DD47C1">
        <w:rPr>
          <w:i/>
          <w:sz w:val="24"/>
          <w:szCs w:val="24"/>
          <w:vertAlign w:val="subscript"/>
        </w:rPr>
        <w:t>ΑΓ</w:t>
      </w:r>
      <w:r w:rsidRPr="00DD47C1">
        <w:rPr>
          <w:i/>
          <w:sz w:val="24"/>
          <w:szCs w:val="24"/>
        </w:rPr>
        <w:t>-</w:t>
      </w:r>
      <w:proofErr w:type="spellStart"/>
      <w:r w:rsidRPr="00DD47C1">
        <w:rPr>
          <w:i/>
          <w:sz w:val="24"/>
          <w:szCs w:val="24"/>
        </w:rPr>
        <w:t>iR</w:t>
      </w:r>
      <w:proofErr w:type="spellEnd"/>
      <w:r w:rsidRPr="00DD47C1">
        <w:rPr>
          <w:i/>
          <w:sz w:val="24"/>
          <w:szCs w:val="24"/>
        </w:rPr>
        <w:t>=4V-0,6∙2V=2,8V</w:t>
      </w:r>
    </w:p>
    <w:p w:rsidR="00DD47C1" w:rsidRDefault="00DD47C1" w:rsidP="00940451">
      <w:pPr>
        <w:ind w:left="340"/>
      </w:pPr>
      <w:r>
        <w:t>Αλλά τότε η ισχύς του ηλεκτρικού ρεύματος που μεταφέρεται στην συσκευή Σ, είναι ίση:</w:t>
      </w:r>
    </w:p>
    <w:p w:rsidR="00DD47C1" w:rsidRDefault="00DD47C1" w:rsidP="00DD47C1">
      <w:pPr>
        <w:ind w:left="340"/>
        <w:jc w:val="center"/>
      </w:pPr>
      <w:r w:rsidRPr="00DD47C1">
        <w:rPr>
          <w:position w:val="-12"/>
        </w:rPr>
        <w:object w:dxaOrig="3280" w:dyaOrig="360">
          <v:shape id="_x0000_i1033" type="#_x0000_t75" style="width:164.1pt;height:18.1pt" o:ole="">
            <v:imagedata r:id="rId24" o:title=""/>
          </v:shape>
          <o:OLEObject Type="Embed" ProgID="Equation.DSMT4" ShapeID="_x0000_i1033" DrawAspect="Content" ObjectID="_1681903167" r:id="rId25"/>
        </w:object>
      </w:r>
    </w:p>
    <w:p w:rsidR="00E504A1" w:rsidRDefault="00E504A1" w:rsidP="00E504A1">
      <w:pPr>
        <w:pStyle w:val="a"/>
      </w:pPr>
      <w:r>
        <w:t xml:space="preserve">Αν βρούμε την ισχύ της εξωτερικής δύναμης </w:t>
      </w:r>
      <w:proofErr w:type="spellStart"/>
      <w:r>
        <w:t>Ρ</w:t>
      </w:r>
      <w:r>
        <w:rPr>
          <w:vertAlign w:val="subscript"/>
        </w:rPr>
        <w:t>Fεξ</w:t>
      </w:r>
      <w:proofErr w:type="spellEnd"/>
      <w:r>
        <w:t>=</w:t>
      </w:r>
      <w:proofErr w:type="spellStart"/>
      <w:r>
        <w:t>F</w:t>
      </w:r>
      <w:r>
        <w:rPr>
          <w:vertAlign w:val="subscript"/>
        </w:rPr>
        <w:t>εξ</w:t>
      </w:r>
      <w:r>
        <w:t>∙υ</w:t>
      </w:r>
      <w:proofErr w:type="spellEnd"/>
      <w:r>
        <w:t xml:space="preserve">=1∙4W=4W, μπορούμε να επιβεβαιώσουμε την διατήρηση της ενέργειας, αφού μέσω του έργου της </w:t>
      </w:r>
      <w:proofErr w:type="spellStart"/>
      <w:r>
        <w:t>F</w:t>
      </w:r>
      <w:r>
        <w:rPr>
          <w:vertAlign w:val="subscript"/>
        </w:rPr>
        <w:t>εξ</w:t>
      </w:r>
      <w:proofErr w:type="spellEnd"/>
      <w:r>
        <w:t xml:space="preserve"> μεταφέρεται στον ΑΓ ενέργεια 4J/s, από τα οποία τα 2,4J/s αφαιρούνται και μετατρέπονται σε ηλεκτρική ενέργεια, μέσω του έργου της F</w:t>
      </w:r>
      <w:r>
        <w:rPr>
          <w:vertAlign w:val="subscript"/>
        </w:rPr>
        <w:t>L</w:t>
      </w:r>
      <w:r>
        <w:t>, ενώ τα υπόλοιπα 1,6J/s αυξάνουν την κινητική ενέργεια του αγωγού.</w:t>
      </w:r>
    </w:p>
    <w:p w:rsidR="00DD47C1" w:rsidRPr="00DD47C1" w:rsidRDefault="00DD47C1" w:rsidP="00DD47C1">
      <w:pPr>
        <w:ind w:left="340"/>
        <w:jc w:val="right"/>
        <w:rPr>
          <w:lang w:val="en-US"/>
        </w:rPr>
      </w:pPr>
      <w:bookmarkStart w:id="0" w:name="_GoBack"/>
      <w:bookmarkEnd w:id="0"/>
      <w:r w:rsidRPr="00DD47C1">
        <w:rPr>
          <w:b/>
          <w:i/>
          <w:color w:val="0070C0"/>
          <w:sz w:val="24"/>
          <w:szCs w:val="24"/>
          <w:lang w:val="en-US"/>
        </w:rPr>
        <w:t>dmargaris@gmail.com</w:t>
      </w:r>
    </w:p>
    <w:sectPr w:rsidR="00DD47C1" w:rsidRPr="00DD47C1" w:rsidSect="00465D8E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03B" w:rsidRDefault="0090403B">
      <w:pPr>
        <w:spacing w:after="0" w:line="240" w:lineRule="auto"/>
      </w:pPr>
      <w:r>
        <w:separator/>
      </w:r>
    </w:p>
  </w:endnote>
  <w:endnote w:type="continuationSeparator" w:id="0">
    <w:p w:rsidR="0090403B" w:rsidRDefault="0090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03B" w:rsidRDefault="0090403B">
      <w:pPr>
        <w:spacing w:after="0" w:line="240" w:lineRule="auto"/>
      </w:pPr>
      <w:r>
        <w:separator/>
      </w:r>
    </w:p>
  </w:footnote>
  <w:footnote w:type="continuationSeparator" w:id="0">
    <w:p w:rsidR="0090403B" w:rsidRDefault="0090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D803AB">
      <w:rPr>
        <w:i/>
      </w:rPr>
      <w:t>Ηλεκτρομαγνητισμός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A2"/>
    <w:rsid w:val="000525A9"/>
    <w:rsid w:val="000701A8"/>
    <w:rsid w:val="000A5A2D"/>
    <w:rsid w:val="000C34FC"/>
    <w:rsid w:val="000F654D"/>
    <w:rsid w:val="001764F7"/>
    <w:rsid w:val="00177FEC"/>
    <w:rsid w:val="001865ED"/>
    <w:rsid w:val="001B522B"/>
    <w:rsid w:val="001C5115"/>
    <w:rsid w:val="002D5901"/>
    <w:rsid w:val="00334BD8"/>
    <w:rsid w:val="00342B66"/>
    <w:rsid w:val="00355EF4"/>
    <w:rsid w:val="003B4900"/>
    <w:rsid w:val="003D2058"/>
    <w:rsid w:val="003D5E6E"/>
    <w:rsid w:val="0041752B"/>
    <w:rsid w:val="0044454D"/>
    <w:rsid w:val="00465D8E"/>
    <w:rsid w:val="004873A7"/>
    <w:rsid w:val="00497E08"/>
    <w:rsid w:val="004F7518"/>
    <w:rsid w:val="005428E3"/>
    <w:rsid w:val="00572886"/>
    <w:rsid w:val="005C059F"/>
    <w:rsid w:val="00607E25"/>
    <w:rsid w:val="00667E23"/>
    <w:rsid w:val="00674100"/>
    <w:rsid w:val="00717932"/>
    <w:rsid w:val="0079679D"/>
    <w:rsid w:val="007E115B"/>
    <w:rsid w:val="007E656A"/>
    <w:rsid w:val="0081576D"/>
    <w:rsid w:val="00880ED0"/>
    <w:rsid w:val="008945AD"/>
    <w:rsid w:val="008C6379"/>
    <w:rsid w:val="0090403B"/>
    <w:rsid w:val="00940451"/>
    <w:rsid w:val="00996592"/>
    <w:rsid w:val="009A1C4D"/>
    <w:rsid w:val="009D7E82"/>
    <w:rsid w:val="009E3C90"/>
    <w:rsid w:val="00A31DC1"/>
    <w:rsid w:val="00A953F9"/>
    <w:rsid w:val="00AC5AC3"/>
    <w:rsid w:val="00B01F92"/>
    <w:rsid w:val="00B11C3D"/>
    <w:rsid w:val="00B820C2"/>
    <w:rsid w:val="00CA7A43"/>
    <w:rsid w:val="00D045EF"/>
    <w:rsid w:val="00D803AB"/>
    <w:rsid w:val="00D82210"/>
    <w:rsid w:val="00DD47C1"/>
    <w:rsid w:val="00DE49E1"/>
    <w:rsid w:val="00E05F86"/>
    <w:rsid w:val="00E1207D"/>
    <w:rsid w:val="00E504A1"/>
    <w:rsid w:val="00EA64C4"/>
    <w:rsid w:val="00EB2362"/>
    <w:rsid w:val="00EB6640"/>
    <w:rsid w:val="00EC647B"/>
    <w:rsid w:val="00ED7FA2"/>
    <w:rsid w:val="00EE7957"/>
    <w:rsid w:val="00F263F9"/>
    <w:rsid w:val="00F6515A"/>
    <w:rsid w:val="00FD54FF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1970B19"/>
  <w15:chartTrackingRefBased/>
  <w15:docId w15:val="{E19B7D51-BCC4-4425-ACC1-BC95D58E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CEDE-1389-4016-AF6D-034CACAE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6</cp:revision>
  <dcterms:created xsi:type="dcterms:W3CDTF">2021-05-07T07:17:00Z</dcterms:created>
  <dcterms:modified xsi:type="dcterms:W3CDTF">2021-05-07T11:31:00Z</dcterms:modified>
</cp:coreProperties>
</file>