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1D" w:rsidRPr="0084081D" w:rsidRDefault="0084081D" w:rsidP="0084081D">
      <w:pPr>
        <w:pStyle w:val="3"/>
        <w:spacing w:line="360" w:lineRule="auto"/>
        <w:rPr>
          <w:rFonts w:ascii="Calibri" w:hAnsi="Calibri" w:cs="Calibri"/>
        </w:rPr>
      </w:pPr>
      <w:r w:rsidRPr="0084081D">
        <w:rPr>
          <w:rFonts w:asciiTheme="minorHAnsi" w:hAnsiTheme="minorHAnsi" w:cstheme="minorHAnsi"/>
        </w:rPr>
        <w:t>Στιγμιότυπο και «στιγμιότυπα»</w:t>
      </w:r>
      <w:r w:rsidR="00A96238">
        <w:rPr>
          <w:rFonts w:asciiTheme="minorHAnsi" w:hAnsiTheme="minorHAnsi" w:cstheme="minorHAnsi"/>
        </w:rPr>
        <w:t xml:space="preserve"> κύματος</w:t>
      </w:r>
      <w:r w:rsidRPr="0084081D">
        <w:rPr>
          <w:rFonts w:ascii="Calibri" w:hAnsi="Calibri" w:cs="Calibri"/>
        </w:rPr>
        <w:t>.</w:t>
      </w:r>
    </w:p>
    <w:p w:rsidR="0084081D" w:rsidRPr="0084081D" w:rsidRDefault="0084081D" w:rsidP="0084081D">
      <w:pPr>
        <w:jc w:val="center"/>
        <w:rPr>
          <w:rFonts w:ascii="Calibri" w:eastAsia="Calibri" w:hAnsi="Calibri" w:cs="Calibri"/>
        </w:rPr>
      </w:pPr>
      <w:r w:rsidRPr="0084081D">
        <w:rPr>
          <w:rFonts w:ascii="Calibri" w:eastAsia="Calibri" w:hAnsi="Calibri" w:cs="Calibri"/>
        </w:rPr>
        <w:t>Ένα φύλλο εργασίας.</w:t>
      </w:r>
    </w:p>
    <w:p w:rsidR="00145363" w:rsidRDefault="00DC7B04" w:rsidP="00DC7B04">
      <w:pPr>
        <w:spacing w:line="480" w:lineRule="auto"/>
        <w:rPr>
          <w:rFonts w:eastAsiaTheme="minorEastAsia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1730375</wp:posOffset>
            </wp:positionV>
            <wp:extent cx="5273040" cy="3497580"/>
            <wp:effectExtent l="19050" t="0" r="3810" b="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9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102">
        <w:t xml:space="preserve">Γραμμικό ελαστικό </w:t>
      </w:r>
      <w:r w:rsidR="0084603E">
        <w:t>μέσον εκτείνεται κατά μήκος του ημι</w:t>
      </w:r>
      <w:r w:rsidR="00694102">
        <w:t>άξονα Ο</w:t>
      </w:r>
      <w:r w:rsidR="00694102">
        <w:rPr>
          <w:lang w:val="en-US"/>
        </w:rPr>
        <w:t>x</w:t>
      </w:r>
      <w:r w:rsidR="00694102" w:rsidRPr="00694102">
        <w:t xml:space="preserve">. </w:t>
      </w:r>
      <w:r w:rsidR="00973CB8">
        <w:t>Τ</w:t>
      </w:r>
      <w:r w:rsidR="00694102">
        <w:t xml:space="preserve">ο σημείο </w:t>
      </w:r>
      <m:oMath>
        <m:r>
          <m:rPr>
            <m:sty m:val="p"/>
          </m:rPr>
          <w:rPr>
            <w:rFonts w:ascii="Cambria Math" w:hAnsi="Cambria Math"/>
          </w:rPr>
          <m:t>Ο(0, 0)</m:t>
        </m:r>
      </m:oMath>
      <w:r w:rsidR="00973CB8">
        <w:rPr>
          <w:rFonts w:eastAsiaTheme="minorEastAsia"/>
        </w:rPr>
        <w:t xml:space="preserve"> </w:t>
      </w:r>
      <w:r w:rsidR="002318A5">
        <w:rPr>
          <w:rFonts w:eastAsiaTheme="minorEastAsia"/>
        </w:rPr>
        <w:t xml:space="preserve">τη χρονική στιγμή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="002318A5">
        <w:rPr>
          <w:rFonts w:eastAsiaTheme="minorEastAsia"/>
        </w:rPr>
        <w:t xml:space="preserve"> </w:t>
      </w:r>
      <w:r w:rsidR="002318A5" w:rsidRPr="002318A5">
        <w:rPr>
          <w:rFonts w:eastAsiaTheme="minorEastAsia"/>
        </w:rPr>
        <w:t xml:space="preserve"> </w:t>
      </w:r>
      <w:r w:rsidR="002318A5">
        <w:rPr>
          <w:rFonts w:eastAsiaTheme="minorEastAsia"/>
        </w:rPr>
        <w:t xml:space="preserve">αρχίζει να </w:t>
      </w:r>
      <w:r w:rsidR="00973CB8">
        <w:rPr>
          <w:rFonts w:eastAsiaTheme="minorEastAsia"/>
        </w:rPr>
        <w:t xml:space="preserve">εκτελεί κίνηση με εξίσωση </w:t>
      </w:r>
      <m:oMath>
        <m:r>
          <m:rPr>
            <m:sty m:val="p"/>
          </m:rPr>
          <w:rPr>
            <w:rFonts w:ascii="Cambria Math" w:eastAsiaTheme="minorEastAsia" w:hAnsi="Cambria Math"/>
          </w:rPr>
          <m:t>y=Aημ20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.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.</m:t>
            </m:r>
          </m:e>
        </m:d>
      </m:oMath>
      <w:r w:rsidR="00973CB8" w:rsidRPr="00973CB8">
        <w:rPr>
          <w:rFonts w:eastAsiaTheme="minorEastAsia"/>
        </w:rPr>
        <w:t xml:space="preserve">. </w:t>
      </w:r>
      <w:r w:rsidR="002318A5">
        <w:rPr>
          <w:rFonts w:eastAsiaTheme="minorEastAsia"/>
        </w:rPr>
        <w:t>Στο παρακάτω διάγραμμα έχει αποτυπωθεί το στιγμιότυπο του κύματος τ</w:t>
      </w:r>
      <w:r w:rsidR="00973CB8">
        <w:rPr>
          <w:rFonts w:eastAsiaTheme="minorEastAsia"/>
        </w:rPr>
        <w:t xml:space="preserve">η χρονική στιγμή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973CB8">
        <w:rPr>
          <w:rFonts w:eastAsiaTheme="minorEastAsia"/>
        </w:rPr>
        <w:t>.</w:t>
      </w:r>
    </w:p>
    <w:p w:rsidR="002318A5" w:rsidRPr="00650B6B" w:rsidRDefault="000D5070" w:rsidP="00DC7B04">
      <w:pPr>
        <w:pStyle w:val="a5"/>
        <w:numPr>
          <w:ilvl w:val="0"/>
          <w:numId w:val="1"/>
        </w:numPr>
        <w:spacing w:line="480" w:lineRule="auto"/>
        <w:ind w:left="284" w:hanging="284"/>
        <w:rPr>
          <w:oMath/>
          <w:rFonts w:ascii="Cambria Math" w:eastAsiaTheme="minorEastAsia" w:hAnsi="Cambria Math"/>
        </w:rPr>
      </w:pPr>
      <w:r>
        <w:rPr>
          <w:rFonts w:eastAsiaTheme="minorEastAsia"/>
        </w:rPr>
        <w:t>Βρείτε το</w:t>
      </w:r>
      <w:r w:rsidR="002318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πλάτος </w:t>
      </w:r>
      <m:oMath>
        <m:r>
          <m:rPr>
            <m:sty m:val="p"/>
          </m:rP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και το μήκος κύματος </w:t>
      </w:r>
      <m:oMath>
        <m:r>
          <m:rPr>
            <m:sty m:val="p"/>
          </m:rPr>
          <w:rPr>
            <w:rFonts w:ascii="Cambria Math" w:eastAsiaTheme="minorEastAsia" w:hAnsi="Cambria Math"/>
          </w:rPr>
          <m:t>λ</m:t>
        </m:r>
      </m:oMath>
    </w:p>
    <w:p w:rsidR="00650B6B" w:rsidRPr="00650B6B" w:rsidRDefault="00650B6B" w:rsidP="00DC7B04">
      <w:pPr>
        <w:spacing w:line="480" w:lineRule="auto"/>
        <w:rPr>
          <w:oMath/>
          <w:rFonts w:ascii="Cambria Math" w:eastAsiaTheme="minorEastAsia" w:hAnsi="Cambria Math"/>
        </w:rPr>
      </w:pPr>
      <w:r w:rsidRPr="00650B6B">
        <w:rPr>
          <w:rFonts w:eastAsiaTheme="minorEastAsia"/>
        </w:rPr>
        <w:t>_________________________________________________________________</w:t>
      </w:r>
      <w:r>
        <w:rPr>
          <w:rFonts w:eastAsiaTheme="minorEastAsia"/>
        </w:rPr>
        <w:t>________________________________________________________________________________________________________________________________________________________________</w:t>
      </w:r>
    </w:p>
    <w:p w:rsidR="000D5070" w:rsidRDefault="00395D90" w:rsidP="00DC7B04">
      <w:pPr>
        <w:pStyle w:val="a5"/>
        <w:numPr>
          <w:ilvl w:val="0"/>
          <w:numId w:val="1"/>
        </w:num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>Βρείτε τη μέγιστη ταχύτητα και τη μέγιστη επιτάχυνση της ταλάντωσης των σημείων της χορδής</w:t>
      </w:r>
    </w:p>
    <w:p w:rsidR="00650B6B" w:rsidRDefault="00650B6B" w:rsidP="00DC7B04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6B" w:rsidRDefault="00650B6B" w:rsidP="00DC7B04">
      <w:pPr>
        <w:pStyle w:val="a5"/>
        <w:numPr>
          <w:ilvl w:val="0"/>
          <w:numId w:val="1"/>
        </w:num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Προσδιορίστε τη χρονική στιγμή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650B6B" w:rsidRPr="00650B6B" w:rsidRDefault="00650B6B" w:rsidP="00DC7B04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5070" w:rsidRDefault="00395D90" w:rsidP="00DC7B04">
      <w:pPr>
        <w:pStyle w:val="a5"/>
        <w:numPr>
          <w:ilvl w:val="0"/>
          <w:numId w:val="1"/>
        </w:num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>Τι μορφή οφείλουν να έχουν</w:t>
      </w:r>
      <w:r w:rsidR="0014212D">
        <w:rPr>
          <w:rFonts w:eastAsiaTheme="minorEastAsia"/>
        </w:rPr>
        <w:t>,</w:t>
      </w:r>
      <w:r w:rsidR="0014212D" w:rsidRPr="0014212D">
        <w:rPr>
          <w:rFonts w:eastAsiaTheme="minorEastAsia"/>
        </w:rPr>
        <w:t xml:space="preserve"> </w:t>
      </w:r>
      <w:r w:rsidR="0014212D">
        <w:rPr>
          <w:rFonts w:eastAsiaTheme="minorEastAsia"/>
        </w:rPr>
        <w:t xml:space="preserve">τη χρονική στιγμή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14212D">
        <w:rPr>
          <w:rFonts w:eastAsiaTheme="minorEastAsia"/>
        </w:rPr>
        <w:t>,</w:t>
      </w:r>
      <w:r>
        <w:rPr>
          <w:rFonts w:eastAsiaTheme="minorEastAsia"/>
        </w:rPr>
        <w:t xml:space="preserve"> το «στιγμιότυπο» των ταχυτήτων και το «στιγμιότυπο» των επιταχύνσεων</w:t>
      </w:r>
      <w:r w:rsidR="00145C3B">
        <w:rPr>
          <w:rFonts w:eastAsiaTheme="minorEastAsia"/>
        </w:rPr>
        <w:t xml:space="preserve"> των σημείων του ελαστικού μέσου;</w:t>
      </w:r>
    </w:p>
    <w:p w:rsidR="00650B6B" w:rsidRPr="00650B6B" w:rsidRDefault="00650B6B" w:rsidP="00DC7B04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6B" w:rsidRDefault="00145C3B" w:rsidP="00DC7B04">
      <w:pPr>
        <w:pStyle w:val="a5"/>
        <w:numPr>
          <w:ilvl w:val="0"/>
          <w:numId w:val="1"/>
        </w:num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Σχεδιάστε τις γραφικές παραστάσεις των παραπάνω δυο </w:t>
      </w:r>
      <w:r w:rsidR="008E24C9">
        <w:rPr>
          <w:rFonts w:eastAsiaTheme="minorEastAsia"/>
        </w:rPr>
        <w:t>«</w:t>
      </w:r>
      <w:r>
        <w:rPr>
          <w:rFonts w:eastAsiaTheme="minorEastAsia"/>
        </w:rPr>
        <w:t>στιγμιότυπων</w:t>
      </w:r>
      <w:r w:rsidR="008E24C9">
        <w:rPr>
          <w:rFonts w:eastAsiaTheme="minorEastAsia"/>
        </w:rPr>
        <w:t>»</w:t>
      </w:r>
      <w:r w:rsidR="000D6D13">
        <w:rPr>
          <w:rFonts w:eastAsiaTheme="minorEastAsia"/>
        </w:rPr>
        <w:t xml:space="preserve"> χρησιμοποιώντας ως τιμές, μόνο, τις μηδενικές και τις ακραίες.</w:t>
      </w:r>
      <w:r w:rsidR="00650B6B">
        <w:rPr>
          <w:rFonts w:eastAsiaTheme="minorEastAsia"/>
        </w:rPr>
        <w:t xml:space="preserve"> Εξηγείστε.</w:t>
      </w:r>
    </w:p>
    <w:p w:rsidR="002318A5" w:rsidRPr="00650B6B" w:rsidRDefault="00650B6B" w:rsidP="00DC7B04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C3B" w:rsidRPr="00650B6B">
        <w:rPr>
          <w:rFonts w:eastAsiaTheme="minorEastAsia"/>
        </w:rPr>
        <w:t xml:space="preserve"> </w:t>
      </w:r>
    </w:p>
    <w:p w:rsidR="00145C3B" w:rsidRDefault="00145C3B" w:rsidP="00DC7B04">
      <w:pPr>
        <w:pStyle w:val="a5"/>
        <w:numPr>
          <w:ilvl w:val="0"/>
          <w:numId w:val="1"/>
        </w:num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>Βρείτε κατ’ απόλυτη τιμή την κλίση του στιγμιότυπου του κύματος</w:t>
      </w:r>
      <w:r w:rsidR="0014212D">
        <w:rPr>
          <w:rFonts w:eastAsiaTheme="minorEastAsia"/>
        </w:rPr>
        <w:t>,</w:t>
      </w:r>
      <w:r w:rsidR="0014212D" w:rsidRPr="0014212D">
        <w:rPr>
          <w:rFonts w:eastAsiaTheme="minorEastAsia"/>
        </w:rPr>
        <w:t xml:space="preserve"> </w:t>
      </w:r>
      <w:r w:rsidR="0014212D">
        <w:rPr>
          <w:rFonts w:eastAsiaTheme="minorEastAsia"/>
        </w:rPr>
        <w:t xml:space="preserve">τη χρονική στιγμή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14212D">
        <w:rPr>
          <w:rFonts w:eastAsiaTheme="minorEastAsia"/>
        </w:rPr>
        <w:t>,</w:t>
      </w:r>
      <w:r>
        <w:rPr>
          <w:rFonts w:eastAsiaTheme="minorEastAsia"/>
        </w:rPr>
        <w:t xml:space="preserve"> στα σημεία όπου η ταχύτητα ταλάντωσης έχει μέτρο </w:t>
      </w:r>
      <m:oMath>
        <m:r>
          <w:rPr>
            <w:rFonts w:ascii="Cambria Math" w:eastAsiaTheme="minorEastAsia" w:hAnsi="Cambria Math"/>
          </w:rPr>
          <m:t>0,6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DC7B04" w:rsidRDefault="00650B6B" w:rsidP="00FE246A">
      <w:pPr>
        <w:spacing w:line="480" w:lineRule="auto"/>
      </w:pPr>
      <w:r>
        <w:rPr>
          <w:rFonts w:eastAsiaTheme="minorEastAsia"/>
        </w:rPr>
        <w:t>______________________________________________________________________________________________________________________________________________________</w:t>
      </w:r>
      <w:r>
        <w:rPr>
          <w:rFonts w:eastAsiaTheme="minorEastAsia"/>
        </w:rPr>
        <w:lastRenderedPageBreak/>
        <w:t>______________________________________________________________________________________________________________________________________________________</w:t>
      </w:r>
      <w:r w:rsidR="00FE246A">
        <w:rPr>
          <w:rFonts w:eastAsiaTheme="minorEastAsia"/>
        </w:rPr>
        <w:t>___________________________________________________________________________</w:t>
      </w:r>
    </w:p>
    <w:p w:rsidR="00DC7B04" w:rsidRDefault="000B1EC4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3711575</wp:posOffset>
            </wp:positionV>
            <wp:extent cx="5002530" cy="3482340"/>
            <wp:effectExtent l="19050" t="0" r="7620" b="0"/>
            <wp:wrapSquare wrapText="bothSides"/>
            <wp:docPr id="1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E3F" w:rsidRDefault="00DC7B04" w:rsidP="00A1155B">
      <w:pPr>
        <w:jc w:val="right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-106680</wp:posOffset>
            </wp:positionV>
            <wp:extent cx="5273040" cy="3459480"/>
            <wp:effectExtent l="19050" t="0" r="3810" b="0"/>
            <wp:wrapSquare wrapText="bothSides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5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1" w:history="1">
        <w:r w:rsidR="000B1EC4" w:rsidRPr="000B31C1">
          <w:rPr>
            <w:rStyle w:val="-"/>
            <w:lang w:val="en-US"/>
          </w:rPr>
          <w:t>emlam@tellas.gr</w:t>
        </w:r>
      </w:hyperlink>
    </w:p>
    <w:p w:rsidR="00DC7B04" w:rsidRPr="00FE246A" w:rsidRDefault="00DC7B04" w:rsidP="00DC7B04">
      <w:pPr>
        <w:rPr>
          <w:b/>
        </w:rPr>
      </w:pPr>
      <w:r w:rsidRPr="00FE246A">
        <w:rPr>
          <w:b/>
        </w:rPr>
        <w:lastRenderedPageBreak/>
        <w:t>Απάντηση</w:t>
      </w:r>
    </w:p>
    <w:p w:rsidR="00132E74" w:rsidRPr="00132E74" w:rsidRDefault="00132E74" w:rsidP="00FA7FA3">
      <w:pPr>
        <w:pStyle w:val="a5"/>
        <w:numPr>
          <w:ilvl w:val="0"/>
          <w:numId w:val="2"/>
        </w:numPr>
        <w:ind w:left="284" w:hanging="284"/>
      </w:pPr>
      <w:r>
        <w:rPr>
          <w:rFonts w:eastAsiaTheme="minorEastAsia"/>
        </w:rPr>
        <w:t>Από το διάγραμμα έχουμε</w:t>
      </w:r>
    </w:p>
    <w:p w:rsidR="00132E74" w:rsidRDefault="00420EB1" w:rsidP="00132E74">
      <w:pPr>
        <w:pStyle w:val="a5"/>
        <w:ind w:left="284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Α=0,1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</m:oMath>
      <w:r w:rsidRPr="00A96238">
        <w:rPr>
          <w:rFonts w:eastAsiaTheme="minorEastAsia"/>
          <w:lang w:val="en-US"/>
        </w:rPr>
        <w:t xml:space="preserve"> </w:t>
      </w:r>
    </w:p>
    <w:p w:rsidR="00132E74" w:rsidRDefault="00132E74" w:rsidP="00132E74">
      <w:pPr>
        <w:pStyle w:val="a5"/>
        <w:ind w:left="284"/>
        <w:rPr>
          <w:rFonts w:eastAsiaTheme="minorEastAsia"/>
        </w:rPr>
      </w:pPr>
      <w:r>
        <w:rPr>
          <w:rFonts w:eastAsiaTheme="minorEastAsia"/>
        </w:rPr>
        <w:t>και</w:t>
      </w:r>
    </w:p>
    <w:p w:rsidR="00A96238" w:rsidRPr="00A96238" w:rsidRDefault="00420EB1" w:rsidP="00132E74">
      <w:pPr>
        <w:pStyle w:val="a5"/>
        <w:ind w:left="284"/>
        <w:jc w:val="center"/>
      </w:pPr>
      <w:r w:rsidRPr="00A9623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λ=0,6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m</m:t>
        </m:r>
      </m:oMath>
    </w:p>
    <w:p w:rsidR="00FA7FA3" w:rsidRPr="00FA7FA3" w:rsidRDefault="00420EB1" w:rsidP="00FA7FA3">
      <w:pPr>
        <w:pStyle w:val="a5"/>
        <w:numPr>
          <w:ilvl w:val="0"/>
          <w:numId w:val="2"/>
        </w:numPr>
        <w:ind w:left="284" w:hanging="284"/>
      </w:pPr>
      <m:oMath>
        <m:r>
          <w:rPr>
            <w:rFonts w:ascii="Cambria Math" w:hAnsi="Cambria Math"/>
          </w:rPr>
          <m:t>ω=20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rad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</m:oMath>
      <w:r w:rsidRPr="00A96238">
        <w:rPr>
          <w:rFonts w:eastAsiaTheme="minorEastAsia"/>
        </w:rPr>
        <w:t xml:space="preserve"> </w:t>
      </w:r>
      <w:r w:rsidR="00F35D35" w:rsidRPr="00A96238">
        <w:rPr>
          <w:rFonts w:eastAsiaTheme="minorEastAsia"/>
        </w:rPr>
        <w:t xml:space="preserve"> οπότε </w:t>
      </w:r>
      <w:r w:rsidRPr="00A9623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=Aω</m:t>
        </m:r>
      </m:oMath>
      <w:r w:rsidRPr="00A96238">
        <w:rPr>
          <w:rFonts w:eastAsiaTheme="minorEastAsia"/>
        </w:rPr>
        <w:t xml:space="preserve"> </w:t>
      </w:r>
      <w:r w:rsidR="00F35D35" w:rsidRPr="00A96238">
        <w:rPr>
          <w:rFonts w:eastAsiaTheme="minorEastAsia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F35D35" w:rsidRPr="00A96238">
        <w:rPr>
          <w:rFonts w:eastAsiaTheme="minorEastAsia"/>
        </w:rPr>
        <w:t xml:space="preserve"> δηλαδή</w:t>
      </w:r>
    </w:p>
    <w:p w:rsidR="00132E74" w:rsidRDefault="0059632F" w:rsidP="00FA7FA3">
      <w:pPr>
        <w:pStyle w:val="a5"/>
        <w:ind w:left="284"/>
        <w:jc w:val="center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=2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den>
        </m:f>
      </m:oMath>
      <w:r w:rsidR="00F35D35" w:rsidRPr="00A96238">
        <w:rPr>
          <w:rFonts w:eastAsiaTheme="minorEastAsia"/>
        </w:rPr>
        <w:t xml:space="preserve"> </w:t>
      </w:r>
    </w:p>
    <w:p w:rsidR="00132E74" w:rsidRDefault="00132E74" w:rsidP="00132E74">
      <w:pPr>
        <w:pStyle w:val="a5"/>
        <w:ind w:left="284"/>
        <w:rPr>
          <w:rFonts w:eastAsiaTheme="minorEastAsia"/>
          <w:lang w:val="en-US"/>
        </w:rPr>
      </w:pPr>
      <w:r>
        <w:rPr>
          <w:rFonts w:eastAsiaTheme="minorEastAsia"/>
        </w:rPr>
        <w:t>και</w:t>
      </w:r>
    </w:p>
    <w:p w:rsidR="00420EB1" w:rsidRPr="00132E74" w:rsidRDefault="00F35D35" w:rsidP="00FA7FA3">
      <w:pPr>
        <w:pStyle w:val="a5"/>
        <w:ind w:left="284"/>
        <w:jc w:val="center"/>
      </w:pPr>
      <w:r w:rsidRPr="00A9623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=40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FA7FA3" w:rsidRPr="00FA7FA3" w:rsidRDefault="00FE246A" w:rsidP="00A96238">
      <w:pPr>
        <w:pStyle w:val="a5"/>
        <w:numPr>
          <w:ilvl w:val="0"/>
          <w:numId w:val="2"/>
        </w:numPr>
        <w:ind w:left="284" w:hanging="284"/>
      </w:pPr>
      <w:r>
        <w:t xml:space="preserve">Από το διάγραμμα φαίνεται ότι η κυματική διαταραχή σε χρόνο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>
        <w:t xml:space="preserve"> έχει προχωρήσει κατά </w:t>
      </w:r>
      <m:oMath>
        <m:r>
          <m:rPr>
            <m:sty m:val="p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5λ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άρα με βάσει τον ορισμό του μήκους κύματος</w:t>
      </w:r>
      <w:r w:rsidR="00FA7FA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5∙2π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4ω</m:t>
            </m:r>
          </m:den>
        </m:f>
      </m:oMath>
      <w:r w:rsidR="00FA7FA3">
        <w:rPr>
          <w:rFonts w:eastAsiaTheme="minorEastAsia"/>
        </w:rPr>
        <w:t xml:space="preserve">  δηλαδή</w:t>
      </w:r>
    </w:p>
    <w:p w:rsidR="00FE246A" w:rsidRPr="00132E74" w:rsidRDefault="0059632F" w:rsidP="00FA7FA3">
      <w:pPr>
        <w:pStyle w:val="a5"/>
        <w:ind w:left="284"/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s</m:t>
          </m:r>
        </m:oMath>
      </m:oMathPara>
    </w:p>
    <w:p w:rsidR="00FA7FA3" w:rsidRPr="00FA7FA3" w:rsidRDefault="001C09E3" w:rsidP="00A96238">
      <w:pPr>
        <w:pStyle w:val="a5"/>
        <w:numPr>
          <w:ilvl w:val="0"/>
          <w:numId w:val="2"/>
        </w:numPr>
        <w:ind w:left="284" w:hanging="284"/>
      </w:pPr>
      <w:r>
        <w:t xml:space="preserve">Η εξίσωση του διαδιδόμενου κύματος είναι </w:t>
      </w:r>
      <m:oMath>
        <m:r>
          <m:rPr>
            <m:sty m:val="p"/>
          </m:rPr>
          <w:rPr>
            <w:rFonts w:ascii="Cambria Math" w:hAnsi="Cambria Math"/>
          </w:rPr>
          <m:t>y=Aημ2π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den>
            </m:f>
          </m:e>
        </m:d>
      </m:oMath>
      <w:r>
        <w:rPr>
          <w:rFonts w:eastAsiaTheme="minorEastAsia"/>
        </w:rPr>
        <w:t xml:space="preserve"> οπότε</w:t>
      </w:r>
    </w:p>
    <w:p w:rsidR="00132E74" w:rsidRDefault="0059632F" w:rsidP="00FA7FA3">
      <w:pPr>
        <w:pStyle w:val="a5"/>
        <w:ind w:left="284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συν2π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den>
            </m:f>
          </m:e>
        </m:d>
      </m:oMath>
      <w:r w:rsidR="001C09E3" w:rsidRPr="00132E74">
        <w:rPr>
          <w:rFonts w:eastAsiaTheme="minorEastAsia"/>
        </w:rPr>
        <w:t xml:space="preserve">  </w:t>
      </w:r>
    </w:p>
    <w:p w:rsidR="00FA7FA3" w:rsidRPr="00132E74" w:rsidRDefault="0059632F" w:rsidP="00FA7FA3">
      <w:pPr>
        <w:pStyle w:val="a5"/>
        <w:ind w:left="284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ημ2π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den>
              </m:f>
            </m:e>
          </m:d>
        </m:oMath>
      </m:oMathPara>
    </w:p>
    <w:p w:rsidR="00FA7FA3" w:rsidRPr="00EB38D1" w:rsidRDefault="001C09E3" w:rsidP="00FA7FA3">
      <w:pPr>
        <w:pStyle w:val="a5"/>
        <w:ind w:left="284"/>
        <w:rPr>
          <w:rFonts w:eastAsiaTheme="minorEastAsia"/>
        </w:rPr>
      </w:pPr>
      <w:r>
        <w:rPr>
          <w:rFonts w:eastAsiaTheme="minorEastAsia"/>
        </w:rPr>
        <w:t xml:space="preserve">και για μια δεδομένη χρονική στιγμή έστω 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0D6D13">
        <w:rPr>
          <w:rFonts w:eastAsiaTheme="minorEastAsia"/>
        </w:rPr>
        <w:t xml:space="preserve"> έχουμε τις παρακάτω εξισώσεις για τα ζητούμενα «στιγμιότυπα»</w:t>
      </w:r>
    </w:p>
    <w:p w:rsidR="00FA7FA3" w:rsidRPr="00EB38D1" w:rsidRDefault="0059632F" w:rsidP="00FA7FA3">
      <w:pPr>
        <w:pStyle w:val="a5"/>
        <w:ind w:left="284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συν2π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den>
            </m:f>
          </m:e>
        </m:d>
      </m:oMath>
      <w:r w:rsidR="000D6D13" w:rsidRPr="00132E74">
        <w:rPr>
          <w:rFonts w:eastAsiaTheme="minorEastAsia"/>
        </w:rPr>
        <w:t xml:space="preserve"> </w:t>
      </w:r>
    </w:p>
    <w:p w:rsidR="00FA7FA3" w:rsidRPr="00EB38D1" w:rsidRDefault="000D6D13" w:rsidP="00FA7FA3">
      <w:pPr>
        <w:pStyle w:val="a5"/>
        <w:ind w:left="284"/>
        <w:jc w:val="center"/>
        <w:rPr>
          <w:rFonts w:eastAsiaTheme="minorEastAsia"/>
        </w:rPr>
      </w:pPr>
      <w:r w:rsidRPr="00EB38D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=-A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ημ2π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den>
            </m:f>
          </m:e>
        </m:d>
      </m:oMath>
      <w:r w:rsidRPr="00EB38D1">
        <w:rPr>
          <w:rFonts w:eastAsiaTheme="minorEastAsia"/>
        </w:rPr>
        <w:t xml:space="preserve"> </w:t>
      </w:r>
    </w:p>
    <w:p w:rsidR="001C09E3" w:rsidRPr="000D6D13" w:rsidRDefault="000D6D13" w:rsidP="00FA7FA3">
      <w:pPr>
        <w:pStyle w:val="a5"/>
        <w:ind w:left="284"/>
      </w:pPr>
      <w:r>
        <w:rPr>
          <w:rFonts w:eastAsiaTheme="minorEastAsia"/>
        </w:rPr>
        <w:t xml:space="preserve">που είναι αρμονικές συναρτήσεις ως προς </w:t>
      </w:r>
      <w:r>
        <w:rPr>
          <w:rFonts w:eastAsiaTheme="minorEastAsia"/>
          <w:lang w:val="en-US"/>
        </w:rPr>
        <w:t>x</w:t>
      </w:r>
      <w:r w:rsidRPr="000D6D13">
        <w:rPr>
          <w:rFonts w:eastAsiaTheme="minorEastAsia"/>
        </w:rPr>
        <w:t xml:space="preserve"> </w:t>
      </w:r>
      <w:r>
        <w:rPr>
          <w:rFonts w:eastAsiaTheme="minorEastAsia"/>
        </w:rPr>
        <w:t>με «περίοδο» λ.</w:t>
      </w:r>
    </w:p>
    <w:p w:rsidR="00754783" w:rsidRDefault="00754783" w:rsidP="00FA7FA3">
      <w:pPr>
        <w:pStyle w:val="a5"/>
        <w:numPr>
          <w:ilvl w:val="0"/>
          <w:numId w:val="2"/>
        </w:numPr>
        <w:ind w:left="284" w:hanging="284"/>
      </w:pPr>
      <w:r w:rsidRPr="00132E74">
        <w:rPr>
          <w:u w:val="single"/>
        </w:rPr>
        <w:t>Για την ταχύτητα</w:t>
      </w:r>
      <w:r>
        <w:t xml:space="preserve">: Στις ακραίες θέσεις η ταχύτητα είναι μηδέν ενώ στις θέσεις ισορροπίας είναι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±υ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±2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>
        <w:t xml:space="preserve"> . Για να δούμε τι πρόσημο έχει η ταχύτητα μετατοπίζουμε ελαφρά το στιγμιότυπο του κύματος προς τα δεξιά.</w:t>
      </w:r>
    </w:p>
    <w:p w:rsidR="00336017" w:rsidRDefault="00754783" w:rsidP="00FA7FA3">
      <w:pPr>
        <w:pStyle w:val="a5"/>
        <w:ind w:left="284"/>
        <w:rPr>
          <w:rFonts w:eastAsiaTheme="minorEastAsia"/>
        </w:rPr>
      </w:pPr>
      <w:r w:rsidRPr="00132E74">
        <w:rPr>
          <w:u w:val="single"/>
        </w:rPr>
        <w:t>Για την επιτάχυνση</w:t>
      </w:r>
      <w:r>
        <w:t xml:space="preserve">: Στις θέσεις ισορροπίας η επιτάχυνση είναι μηδέν ενώ στις ακραίες θέσεις </w:t>
      </w:r>
      <w:r w:rsidR="00F35D35">
        <w:t xml:space="preserve">όπου </w:t>
      </w:r>
      <w:r w:rsidRPr="00132E74"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y=A</m:t>
        </m:r>
      </m:oMath>
      <w:r w:rsidR="00F35D35" w:rsidRPr="00132E74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=-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=-40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F35D35" w:rsidRPr="00F35D35">
        <w:rPr>
          <w:rFonts w:eastAsiaTheme="minorEastAsia"/>
        </w:rPr>
        <w:t xml:space="preserve"> </w:t>
      </w:r>
      <w:r w:rsidR="00F35D35">
        <w:rPr>
          <w:rFonts w:eastAsiaTheme="minorEastAsia"/>
        </w:rPr>
        <w:t>και όπου</w:t>
      </w:r>
      <w:r w:rsidR="00F35D35" w:rsidRPr="00F35D3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y=-A</m:t>
        </m:r>
      </m:oMath>
      <w:r w:rsidR="00F35D35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40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132E74" w:rsidRPr="00132E74" w:rsidRDefault="0059632F" w:rsidP="00FA7FA3">
      <w:pPr>
        <w:pStyle w:val="a5"/>
        <w:numPr>
          <w:ilvl w:val="0"/>
          <w:numId w:val="2"/>
        </w:numPr>
        <w:ind w:left="284" w:hanging="284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κλίση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dy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dx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den>
            </m:f>
          </m:e>
        </m:d>
      </m:oMath>
      <w:r w:rsidR="00335D5F" w:rsidRPr="00132E74">
        <w:rPr>
          <w:rFonts w:eastAsiaTheme="minorEastAsia"/>
        </w:rPr>
        <w:t xml:space="preserve"> όμως </w:t>
      </w:r>
      <m:oMath>
        <m:r>
          <m:rPr>
            <m:sty m:val="p"/>
          </m:rPr>
          <w:rPr>
            <w:rFonts w:ascii="Cambria Math" w:eastAsiaTheme="minorEastAsia" w:hAnsi="Cambria Math"/>
          </w:rPr>
          <m:t>υ=λ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/>
          </w:rPr>
          <m:t>=λ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2π</m:t>
            </m:r>
          </m:den>
        </m:f>
      </m:oMath>
      <w:r w:rsidR="00335D5F" w:rsidRPr="00132E74">
        <w:rPr>
          <w:rFonts w:eastAsiaTheme="minorEastAsia"/>
        </w:rPr>
        <w:t xml:space="preserve"> οπότε</w:t>
      </w:r>
    </w:p>
    <w:p w:rsidR="00132E74" w:rsidRPr="00132E74" w:rsidRDefault="0059632F" w:rsidP="00132E74">
      <w:pPr>
        <w:pStyle w:val="a5"/>
        <w:ind w:left="284"/>
        <w:jc w:val="center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κλίση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2πυ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λω</m:t>
                  </m:r>
                </m:den>
              </m:f>
            </m:e>
          </m:d>
        </m:oMath>
      </m:oMathPara>
    </w:p>
    <w:p w:rsidR="00132E74" w:rsidRPr="00132E74" w:rsidRDefault="00132E74" w:rsidP="00132E74">
      <w:pPr>
        <w:pStyle w:val="a5"/>
        <w:ind w:left="284"/>
      </w:pPr>
      <w:r w:rsidRPr="00132E74">
        <w:rPr>
          <w:rFonts w:eastAsiaTheme="minorEastAsia"/>
        </w:rPr>
        <w:t>Δ</w:t>
      </w:r>
      <w:r w:rsidR="00335D5F" w:rsidRPr="00132E74">
        <w:rPr>
          <w:rFonts w:eastAsiaTheme="minorEastAsia"/>
        </w:rPr>
        <w:t>ηλαδή</w:t>
      </w:r>
    </w:p>
    <w:p w:rsidR="000D6D13" w:rsidRPr="00EB38D1" w:rsidRDefault="0059632F" w:rsidP="00132E74">
      <w:pPr>
        <w:pStyle w:val="a5"/>
        <w:ind w:left="284"/>
        <w:jc w:val="center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κλίση</m:t>
            </m:r>
          </m:e>
        </m:d>
        <m:r>
          <m:rPr>
            <m:sty m:val="p"/>
          </m:rPr>
          <w:rPr>
            <w:rFonts w:ascii="Cambria Math" w:hAnsi="Cambria Math"/>
          </w:rPr>
          <m:t>=0,1π</m:t>
        </m:r>
      </m:oMath>
      <w:r w:rsidR="00132E74">
        <w:rPr>
          <w:rFonts w:eastAsiaTheme="minorEastAsia"/>
        </w:rPr>
        <w:t>.</w:t>
      </w:r>
    </w:p>
    <w:p w:rsidR="00EB38D1" w:rsidRPr="0092706F" w:rsidRDefault="00EB38D1" w:rsidP="00EB38D1">
      <w:pPr>
        <w:pStyle w:val="a5"/>
        <w:ind w:left="284"/>
        <w:rPr>
          <w:rFonts w:eastAsiaTheme="minorEastAsia"/>
        </w:rPr>
      </w:pPr>
      <w:r>
        <w:rPr>
          <w:rFonts w:eastAsiaTheme="minorEastAsia"/>
        </w:rPr>
        <w:t xml:space="preserve">Εναλλακτικά θα μπορούσαμε να δουλέψουμε παραγωγίζοντας την </w:t>
      </w:r>
      <m:oMath>
        <m:r>
          <m:rPr>
            <m:sty m:val="p"/>
          </m:rPr>
          <w:rPr>
            <w:rFonts w:ascii="Cambria Math" w:hAnsi="Cambria Math"/>
          </w:rPr>
          <m:t>y=Aημ2π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den>
            </m:f>
          </m:e>
        </m:d>
      </m:oMath>
      <w:r>
        <w:rPr>
          <w:rFonts w:eastAsiaTheme="minorEastAsia"/>
        </w:rPr>
        <w:t xml:space="preserve"> ως προς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EB38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λαμβάνοντας υπ’ όψη την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συν2π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den>
            </m:f>
          </m:e>
        </m:d>
      </m:oMath>
      <w:r>
        <w:rPr>
          <w:rFonts w:eastAsiaTheme="minorEastAsia"/>
        </w:rPr>
        <w:t xml:space="preserve"> .</w:t>
      </w: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  <w:r>
        <w:rPr>
          <w:rFonts w:eastAsiaTheme="minorEastAsia"/>
          <w:noProof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3695700</wp:posOffset>
            </wp:positionV>
            <wp:extent cx="5185410" cy="3489960"/>
            <wp:effectExtent l="19050" t="0" r="0" b="0"/>
            <wp:wrapSquare wrapText="bothSides"/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48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5330190" cy="3528060"/>
            <wp:effectExtent l="1905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352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</w:p>
    <w:p w:rsidR="0092706F" w:rsidRDefault="0092706F" w:rsidP="00EB38D1">
      <w:pPr>
        <w:pStyle w:val="a5"/>
        <w:ind w:left="284"/>
        <w:rPr>
          <w:rFonts w:eastAsiaTheme="minorEastAsia"/>
          <w:lang w:val="en-US"/>
        </w:rPr>
      </w:pPr>
    </w:p>
    <w:p w:rsidR="00B61ACC" w:rsidRPr="003259E9" w:rsidRDefault="00B61ACC" w:rsidP="00B61ACC">
      <w:pPr>
        <w:pStyle w:val="a5"/>
      </w:pPr>
    </w:p>
    <w:p w:rsidR="004A36DC" w:rsidRPr="003259E9" w:rsidRDefault="004A36DC" w:rsidP="004A36DC">
      <w:pPr>
        <w:pStyle w:val="a5"/>
      </w:pPr>
    </w:p>
    <w:p w:rsidR="000B1EC4" w:rsidRPr="004A0531" w:rsidRDefault="0059632F" w:rsidP="000B1EC4">
      <w:pPr>
        <w:jc w:val="right"/>
      </w:pPr>
      <w:hyperlink r:id="rId14" w:history="1">
        <w:r w:rsidR="000B1EC4" w:rsidRPr="000B31C1">
          <w:rPr>
            <w:rStyle w:val="-"/>
            <w:lang w:val="en-US"/>
          </w:rPr>
          <w:t>emlam</w:t>
        </w:r>
        <w:r w:rsidR="000B1EC4" w:rsidRPr="004A0531">
          <w:rPr>
            <w:rStyle w:val="-"/>
          </w:rPr>
          <w:t>@</w:t>
        </w:r>
        <w:r w:rsidR="000B1EC4" w:rsidRPr="000B31C1">
          <w:rPr>
            <w:rStyle w:val="-"/>
            <w:lang w:val="en-US"/>
          </w:rPr>
          <w:t>tellas</w:t>
        </w:r>
        <w:r w:rsidR="000B1EC4" w:rsidRPr="004A0531">
          <w:rPr>
            <w:rStyle w:val="-"/>
          </w:rPr>
          <w:t>.</w:t>
        </w:r>
        <w:r w:rsidR="000B1EC4" w:rsidRPr="000B31C1">
          <w:rPr>
            <w:rStyle w:val="-"/>
            <w:lang w:val="en-US"/>
          </w:rPr>
          <w:t>gr</w:t>
        </w:r>
      </w:hyperlink>
    </w:p>
    <w:p w:rsidR="003259E9" w:rsidRPr="003259E9" w:rsidRDefault="003259E9" w:rsidP="003259E9">
      <w:pPr>
        <w:pStyle w:val="a5"/>
      </w:pPr>
    </w:p>
    <w:sectPr w:rsidR="003259E9" w:rsidRPr="003259E9" w:rsidSect="00145363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F5" w:rsidRDefault="009E2CF5" w:rsidP="000B1EC4">
      <w:pPr>
        <w:spacing w:after="0" w:line="240" w:lineRule="auto"/>
      </w:pPr>
      <w:r>
        <w:separator/>
      </w:r>
    </w:p>
  </w:endnote>
  <w:endnote w:type="continuationSeparator" w:id="0">
    <w:p w:rsidR="009E2CF5" w:rsidRDefault="009E2CF5" w:rsidP="000B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2347"/>
      <w:docPartObj>
        <w:docPartGallery w:val="Page Numbers (Bottom of Page)"/>
        <w:docPartUnique/>
      </w:docPartObj>
    </w:sdtPr>
    <w:sdtContent>
      <w:p w:rsidR="000B1EC4" w:rsidRDefault="0059632F">
        <w:pPr>
          <w:pStyle w:val="a7"/>
        </w:pPr>
        <w:r w:rsidRPr="0059632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6145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0B1EC4" w:rsidRDefault="0059632F">
                    <w:pPr>
                      <w:pStyle w:val="a7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2706F" w:rsidRPr="0092706F">
                        <w:rPr>
                          <w:noProof/>
                          <w:sz w:val="28"/>
                          <w:szCs w:val="28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F5" w:rsidRDefault="009E2CF5" w:rsidP="000B1EC4">
      <w:pPr>
        <w:spacing w:after="0" w:line="240" w:lineRule="auto"/>
      </w:pPr>
      <w:r>
        <w:separator/>
      </w:r>
    </w:p>
  </w:footnote>
  <w:footnote w:type="continuationSeparator" w:id="0">
    <w:p w:rsidR="009E2CF5" w:rsidRDefault="009E2CF5" w:rsidP="000B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53B"/>
    <w:multiLevelType w:val="hybridMultilevel"/>
    <w:tmpl w:val="832830BE"/>
    <w:lvl w:ilvl="0" w:tplc="60C856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0903"/>
    <w:multiLevelType w:val="hybridMultilevel"/>
    <w:tmpl w:val="B7F612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6"/>
      <o:rules v:ext="edit">
        <o:r id="V:Rule1" type="callout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0E3F"/>
    <w:rsid w:val="0002644B"/>
    <w:rsid w:val="000B1EC4"/>
    <w:rsid w:val="000D5070"/>
    <w:rsid w:val="000D6D13"/>
    <w:rsid w:val="00126FDD"/>
    <w:rsid w:val="00132E74"/>
    <w:rsid w:val="0014212D"/>
    <w:rsid w:val="00145363"/>
    <w:rsid w:val="00145C3B"/>
    <w:rsid w:val="001C09E3"/>
    <w:rsid w:val="002318A5"/>
    <w:rsid w:val="003259E9"/>
    <w:rsid w:val="00335D5F"/>
    <w:rsid w:val="00336017"/>
    <w:rsid w:val="00395D90"/>
    <w:rsid w:val="00420EB1"/>
    <w:rsid w:val="004A0531"/>
    <w:rsid w:val="004A36DC"/>
    <w:rsid w:val="00516932"/>
    <w:rsid w:val="0059632F"/>
    <w:rsid w:val="00650B6B"/>
    <w:rsid w:val="006804A2"/>
    <w:rsid w:val="00694102"/>
    <w:rsid w:val="00754783"/>
    <w:rsid w:val="0084081D"/>
    <w:rsid w:val="008459BE"/>
    <w:rsid w:val="0084603E"/>
    <w:rsid w:val="008D305A"/>
    <w:rsid w:val="008E24C9"/>
    <w:rsid w:val="00900E3F"/>
    <w:rsid w:val="0092706F"/>
    <w:rsid w:val="00973CB8"/>
    <w:rsid w:val="009E2CF5"/>
    <w:rsid w:val="00A1155B"/>
    <w:rsid w:val="00A96238"/>
    <w:rsid w:val="00AD3210"/>
    <w:rsid w:val="00B61ACC"/>
    <w:rsid w:val="00BA222D"/>
    <w:rsid w:val="00BD0D61"/>
    <w:rsid w:val="00C5091D"/>
    <w:rsid w:val="00CA2FA1"/>
    <w:rsid w:val="00CD0E8F"/>
    <w:rsid w:val="00DA2A69"/>
    <w:rsid w:val="00DC7B04"/>
    <w:rsid w:val="00E3207F"/>
    <w:rsid w:val="00EB38D1"/>
    <w:rsid w:val="00EC7C64"/>
    <w:rsid w:val="00EF2770"/>
    <w:rsid w:val="00F35D35"/>
    <w:rsid w:val="00FA6CA5"/>
    <w:rsid w:val="00FA7FA3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63"/>
  </w:style>
  <w:style w:type="paragraph" w:styleId="3">
    <w:name w:val="heading 3"/>
    <w:basedOn w:val="a"/>
    <w:next w:val="a"/>
    <w:link w:val="3Char"/>
    <w:qFormat/>
    <w:rsid w:val="0084081D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ascii="Times New Roman" w:eastAsia="Times New Roman" w:hAnsi="Times New Roman" w:cs="Arial"/>
      <w:b/>
      <w:bCs/>
      <w:i/>
      <w:spacing w:val="20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0E3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694102"/>
    <w:rPr>
      <w:color w:val="808080"/>
    </w:rPr>
  </w:style>
  <w:style w:type="paragraph" w:styleId="a5">
    <w:name w:val="List Paragraph"/>
    <w:basedOn w:val="a"/>
    <w:uiPriority w:val="34"/>
    <w:qFormat/>
    <w:rsid w:val="002318A5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4081D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styleId="-">
    <w:name w:val="Hyperlink"/>
    <w:basedOn w:val="a0"/>
    <w:uiPriority w:val="99"/>
    <w:unhideWhenUsed/>
    <w:rsid w:val="000B1EC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0B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B1EC4"/>
  </w:style>
  <w:style w:type="paragraph" w:styleId="a7">
    <w:name w:val="footer"/>
    <w:basedOn w:val="a"/>
    <w:link w:val="Char1"/>
    <w:uiPriority w:val="99"/>
    <w:unhideWhenUsed/>
    <w:rsid w:val="000B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B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lam@tellas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mlam@tell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3414-FC9B-47F1-A32B-465578E0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MANOLIS</cp:lastModifiedBy>
  <cp:revision>17</cp:revision>
  <cp:lastPrinted>2012-01-10T15:45:00Z</cp:lastPrinted>
  <dcterms:created xsi:type="dcterms:W3CDTF">2012-01-09T16:36:00Z</dcterms:created>
  <dcterms:modified xsi:type="dcterms:W3CDTF">2012-01-11T05:00:00Z</dcterms:modified>
</cp:coreProperties>
</file>