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3A4E" w:rsidRDefault="00FE3A4E" w:rsidP="00FE3A4E">
      <w:pPr>
        <w:pStyle w:val="10"/>
      </w:pPr>
      <w:r>
        <w:t>Μια εξαναγκασμένη ταλάντωση και</w:t>
      </w:r>
      <w:r w:rsidRPr="004D0A90">
        <w:t xml:space="preserve"> </w:t>
      </w:r>
      <w:r>
        <w:t>ενέργειες.</w:t>
      </w:r>
    </w:p>
    <w:p w:rsidR="00FE3A4E" w:rsidRPr="00291B02" w:rsidRDefault="00FE3A4E" w:rsidP="00FE3A4E">
      <w:pPr>
        <w:rPr>
          <w:rStyle w:val="apple-style-span"/>
          <w:color w:val="333333"/>
          <w:szCs w:val="22"/>
        </w:rPr>
      </w:pPr>
      <w:r>
        <w:t xml:space="preserve">Ένα σώμα μάζας  2kg ηρεμεί σε λείο οριζόντιο επίπεδο, </w:t>
      </w:r>
      <w:r w:rsidR="0001140C" w:rsidRPr="0001140C">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6" type="#_x0000_t75" style="position:absolute;left:0;text-align:left;margin-left:687.9pt;margin-top:5.7pt;width:122pt;height:44.5pt;z-index:-251658752;mso-wrap-distance-left:2.85pt;mso-wrap-distance-right:0;mso-position-horizontal:right;mso-position-horizontal-relative:margin;mso-position-vertical-relative:text" fillcolor="yellow">
            <v:imagedata r:id="rId7" o:title=""/>
            <w10:wrap type="square" anchorx="margin"/>
            <w10:anchorlock/>
          </v:shape>
          <o:OLEObject Type="Embed" ProgID="Visio.Drawing.11" ShapeID="_x0000_s1056" DrawAspect="Content" ObjectID="_1539361010" r:id="rId8"/>
        </w:pict>
      </w:r>
      <w:r>
        <w:t xml:space="preserve">δεμένο στο άκρο ενός οριζόντιου ελατηρίου σταθεράς k=25Ν/m. </w:t>
      </w:r>
      <w:r w:rsidRPr="00291B02">
        <w:rPr>
          <w:rStyle w:val="apple-style-span"/>
          <w:color w:val="333333"/>
          <w:szCs w:val="22"/>
        </w:rPr>
        <w:t>Σε μια στιγμή δέχεται περιοδική ορ</w:t>
      </w:r>
      <w:r w:rsidRPr="00291B02">
        <w:rPr>
          <w:rStyle w:val="apple-style-span"/>
          <w:color w:val="333333"/>
          <w:szCs w:val="22"/>
        </w:rPr>
        <w:t>ι</w:t>
      </w:r>
      <w:r w:rsidRPr="00291B02">
        <w:rPr>
          <w:rStyle w:val="apple-style-span"/>
          <w:color w:val="333333"/>
          <w:szCs w:val="22"/>
        </w:rPr>
        <w:t>ζόντια δύναμη F, με αποτέλεσμα να αρχίσει να ταλαντώνεται. Μόλις αποκατ</w:t>
      </w:r>
      <w:r w:rsidRPr="00291B02">
        <w:rPr>
          <w:rStyle w:val="apple-style-span"/>
          <w:color w:val="333333"/>
          <w:szCs w:val="22"/>
        </w:rPr>
        <w:t>α</w:t>
      </w:r>
      <w:r w:rsidRPr="00291B02">
        <w:rPr>
          <w:rStyle w:val="apple-style-span"/>
          <w:color w:val="333333"/>
          <w:szCs w:val="22"/>
        </w:rPr>
        <w:t>σταθεί σταθερή κατάσταση,</w:t>
      </w:r>
      <w:r>
        <w:rPr>
          <w:rStyle w:val="apple-style-span"/>
          <w:color w:val="333333"/>
          <w:szCs w:val="22"/>
        </w:rPr>
        <w:t xml:space="preserve"> </w:t>
      </w:r>
      <w:r w:rsidRPr="00291B02">
        <w:rPr>
          <w:rStyle w:val="apple-style-span"/>
          <w:color w:val="333333"/>
          <w:szCs w:val="22"/>
        </w:rPr>
        <w:t>λαμβάνοντας κάποια στιγμή σαν t=0, βρίσκουμε ότι το σώμα εκτελεί ταλάντ</w:t>
      </w:r>
      <w:r w:rsidRPr="00291B02">
        <w:rPr>
          <w:rStyle w:val="apple-style-span"/>
          <w:color w:val="333333"/>
          <w:szCs w:val="22"/>
        </w:rPr>
        <w:t>ω</w:t>
      </w:r>
      <w:r w:rsidRPr="00291B02">
        <w:rPr>
          <w:rStyle w:val="apple-style-span"/>
          <w:color w:val="333333"/>
          <w:szCs w:val="22"/>
        </w:rPr>
        <w:t>ση με εξίσωση απομάκρυνσης</w:t>
      </w:r>
    </w:p>
    <w:p w:rsidR="00FE3A4E" w:rsidRDefault="00FE3A4E" w:rsidP="00FE3A4E">
      <w:pPr>
        <w:jc w:val="center"/>
      </w:pPr>
      <w:r>
        <w:t>x=0,4∙ημ(πt) (μονάδες στο S.Ι.)</w:t>
      </w:r>
    </w:p>
    <w:p w:rsidR="00FE3A4E" w:rsidRPr="00FA551F" w:rsidRDefault="00FE3A4E" w:rsidP="00FE3A4E">
      <w:r>
        <w:t>γύρω από την αρχική θέση ισορροπίας του. Στη διάρκεια της ταλάντωσης το  σώμα δέχεται δύναμη απόσβ</w:t>
      </w:r>
      <w:r>
        <w:t>ε</w:t>
      </w:r>
      <w:r>
        <w:t>σης της μορφής F</w:t>
      </w:r>
      <w:r>
        <w:rPr>
          <w:vertAlign w:val="subscript"/>
        </w:rPr>
        <w:t>απ</w:t>
      </w:r>
      <w:r>
        <w:t>= - 4υ  (S.Ι.), όπου υ η ταχύτητα του σώματος.</w:t>
      </w:r>
    </w:p>
    <w:p w:rsidR="00FE3A4E" w:rsidRDefault="00FE3A4E" w:rsidP="0008737E">
      <w:pPr>
        <w:ind w:left="510" w:hanging="340"/>
      </w:pPr>
      <w:r>
        <w:t>i) Να βρεθούν η ιδιοσυχνότητα και η συχνότητα ταλάντωσης του σώματος.</w:t>
      </w:r>
    </w:p>
    <w:p w:rsidR="00FE3A4E" w:rsidRDefault="00FE3A4E" w:rsidP="0008737E">
      <w:pPr>
        <w:ind w:left="510" w:hanging="340"/>
      </w:pPr>
      <w:r>
        <w:t>ii) Για την χρονική  στιγμή t</w:t>
      </w:r>
      <w:r>
        <w:rPr>
          <w:vertAlign w:val="subscript"/>
        </w:rPr>
        <w:t>1</w:t>
      </w:r>
      <w:r>
        <w:t>=1s  ζητούνται:</w:t>
      </w:r>
    </w:p>
    <w:p w:rsidR="00FE3A4E" w:rsidRDefault="00FE3A4E" w:rsidP="0008737E">
      <w:pPr>
        <w:pStyle w:val="a6"/>
        <w:ind w:left="794"/>
      </w:pPr>
      <w:r>
        <w:t>α)  Η κινητική και η δυναμική ενέργεια ταλάντωσης και το άθροισμά τους Κ+U.</w:t>
      </w:r>
    </w:p>
    <w:p w:rsidR="00FE3A4E" w:rsidRDefault="00FE3A4E" w:rsidP="0008737E">
      <w:pPr>
        <w:pStyle w:val="a6"/>
        <w:ind w:left="794"/>
      </w:pPr>
      <w:r>
        <w:t>β)   Ο ρυθμός με τον οποίο αφαιρείται ενέργεια από το σώμα, μέσω του έργου της δύναμης απόσβεσης.</w:t>
      </w:r>
    </w:p>
    <w:p w:rsidR="00FE3A4E" w:rsidRDefault="00FE3A4E" w:rsidP="0008737E">
      <w:pPr>
        <w:ind w:left="510" w:hanging="340"/>
      </w:pPr>
      <w:r>
        <w:t>iii) Για τη χρονική στιγμή t</w:t>
      </w:r>
      <w:r>
        <w:rPr>
          <w:vertAlign w:val="subscript"/>
        </w:rPr>
        <w:t>2</w:t>
      </w:r>
      <w:r>
        <w:t>=13/6 s να υπολογιστούν:</w:t>
      </w:r>
    </w:p>
    <w:p w:rsidR="00FE3A4E" w:rsidRDefault="00FE3A4E" w:rsidP="0008737E">
      <w:pPr>
        <w:pStyle w:val="a6"/>
        <w:ind w:left="794"/>
      </w:pPr>
      <w:r>
        <w:t xml:space="preserve">α)  Η κινητική και η δυναμική ενέργεια ταλάντωσης και το άθροισμά τους Κ+U. </w:t>
      </w:r>
    </w:p>
    <w:p w:rsidR="003F1B87" w:rsidRDefault="00FE3A4E" w:rsidP="003F1B87">
      <w:pPr>
        <w:pStyle w:val="a6"/>
        <w:ind w:left="794"/>
      </w:pPr>
      <w:r>
        <w:t xml:space="preserve">β)  </w:t>
      </w:r>
      <w:r w:rsidR="003F1B87">
        <w:t>Οι ρυθμοί μεταβολής της κινητικής και δυναμικής ενέργειας.</w:t>
      </w:r>
    </w:p>
    <w:p w:rsidR="003F1B87" w:rsidRDefault="00FE3A4E" w:rsidP="008A4F4A">
      <w:pPr>
        <w:pStyle w:val="a6"/>
        <w:ind w:left="794"/>
      </w:pPr>
      <w:r>
        <w:t xml:space="preserve">γ) </w:t>
      </w:r>
      <w:r w:rsidR="003F1B87">
        <w:t xml:space="preserve"> Ο ρυθμός με τον οποίο αφαιρείται ενέργεια από το σώμα εξαιτίας της δύναμης απόσβεσης καθώς και ο ρυθμός με τον οποίο προσφέρεται ενέργεια στο σώμα μέσω της εξωτερικής δύναμης F.</w:t>
      </w:r>
    </w:p>
    <w:p w:rsidR="00FE3A4E" w:rsidRPr="00DC654C" w:rsidRDefault="00FE3A4E" w:rsidP="008A4F4A">
      <w:pPr>
        <w:spacing w:before="120"/>
        <w:rPr>
          <w:color w:val="0000FF"/>
        </w:rPr>
      </w:pPr>
      <w:r w:rsidRPr="008A4F4A">
        <w:rPr>
          <w:b/>
          <w:i/>
          <w:color w:val="0000FF"/>
          <w:sz w:val="24"/>
          <w:szCs w:val="24"/>
        </w:rPr>
        <w:t>Απάντηση</w:t>
      </w:r>
      <w:r w:rsidRPr="00DC654C">
        <w:rPr>
          <w:color w:val="0000FF"/>
        </w:rPr>
        <w:t>:</w:t>
      </w:r>
    </w:p>
    <w:p w:rsidR="00FE3A4E" w:rsidRDefault="00FE3A4E" w:rsidP="00FE3A4E">
      <w:pPr>
        <w:pStyle w:val="a"/>
        <w:numPr>
          <w:ilvl w:val="0"/>
          <w:numId w:val="19"/>
        </w:numPr>
      </w:pPr>
      <w:r>
        <w:t>Η ιδι</w:t>
      </w:r>
      <w:r w:rsidR="00D91AAA">
        <w:t>ο</w:t>
      </w:r>
      <w:r>
        <w:t>συχνότητα δίνεται από την εξίσωση:</w:t>
      </w:r>
    </w:p>
    <w:p w:rsidR="00FE3A4E" w:rsidRPr="00D91AAA" w:rsidRDefault="00D91AAA" w:rsidP="00D91AAA">
      <w:pPr>
        <w:jc w:val="center"/>
        <w:rPr>
          <w:position w:val="-24"/>
        </w:rPr>
      </w:pPr>
      <w:r w:rsidRPr="00D91AAA">
        <w:rPr>
          <w:position w:val="-26"/>
        </w:rPr>
        <w:object w:dxaOrig="3560" w:dyaOrig="700">
          <v:shape id="_x0000_i1025" type="#_x0000_t75" style="width:177.95pt;height:35.15pt" o:ole="">
            <v:imagedata r:id="rId9" o:title=""/>
          </v:shape>
          <o:OLEObject Type="Embed" ProgID="Equation.3" ShapeID="_x0000_i1025" DrawAspect="Content" ObjectID="_1539360989" r:id="rId10"/>
        </w:object>
      </w:r>
    </w:p>
    <w:p w:rsidR="00FE3A4E" w:rsidRDefault="00FE3A4E" w:rsidP="00FE3A4E">
      <w:pPr>
        <w:pStyle w:val="a6"/>
      </w:pPr>
      <w:r>
        <w:t>Ενώ η συχνότητα ταλάντωσης είναι ίση με</w:t>
      </w:r>
      <w:r w:rsidR="00D91AAA">
        <w:t xml:space="preserve"> </w:t>
      </w:r>
      <w:r w:rsidR="00D91AAA" w:rsidRPr="00D91AAA">
        <w:rPr>
          <w:position w:val="-24"/>
        </w:rPr>
        <w:object w:dxaOrig="2500" w:dyaOrig="620">
          <v:shape id="_x0000_i1026" type="#_x0000_t75" style="width:124.95pt;height:31.05pt" o:ole="">
            <v:imagedata r:id="rId11" o:title=""/>
          </v:shape>
          <o:OLEObject Type="Embed" ProgID="Equation.3" ShapeID="_x0000_i1026" DrawAspect="Content" ObjectID="_1539360990" r:id="rId12"/>
        </w:object>
      </w:r>
      <w:r>
        <w:t xml:space="preserve"> </w:t>
      </w:r>
    </w:p>
    <w:p w:rsidR="00FE3A4E" w:rsidRDefault="00FE3A4E" w:rsidP="00FE3A4E">
      <w:pPr>
        <w:pStyle w:val="a"/>
      </w:pPr>
      <w:r>
        <w:t>Τη στιγμή t</w:t>
      </w:r>
      <w:r>
        <w:rPr>
          <w:vertAlign w:val="subscript"/>
        </w:rPr>
        <w:t>1</w:t>
      </w:r>
      <w:r>
        <w:t xml:space="preserve"> το σώμα βρίσκεται στη θέση </w:t>
      </w:r>
      <w:r w:rsidRPr="008A4F4A">
        <w:rPr>
          <w:i/>
          <w:sz w:val="24"/>
          <w:szCs w:val="24"/>
        </w:rPr>
        <w:t>x</w:t>
      </w:r>
      <w:r w:rsidRPr="008A4F4A">
        <w:rPr>
          <w:i/>
          <w:sz w:val="24"/>
          <w:szCs w:val="24"/>
          <w:vertAlign w:val="subscript"/>
        </w:rPr>
        <w:t>1</w:t>
      </w:r>
      <w:r w:rsidRPr="008A4F4A">
        <w:rPr>
          <w:i/>
          <w:sz w:val="24"/>
          <w:szCs w:val="24"/>
        </w:rPr>
        <w:t xml:space="preserve">= </w:t>
      </w:r>
      <w:r w:rsidR="00D91AAA" w:rsidRPr="008A4F4A">
        <w:rPr>
          <w:i/>
          <w:sz w:val="24"/>
          <w:szCs w:val="24"/>
        </w:rPr>
        <w:t>0,4∙ημπ</w:t>
      </w:r>
      <w:r w:rsidRPr="008A4F4A">
        <w:rPr>
          <w:i/>
          <w:sz w:val="24"/>
          <w:szCs w:val="24"/>
        </w:rPr>
        <w:t>t</w:t>
      </w:r>
      <w:r w:rsidRPr="008A4F4A">
        <w:rPr>
          <w:i/>
          <w:sz w:val="24"/>
          <w:szCs w:val="24"/>
          <w:vertAlign w:val="subscript"/>
        </w:rPr>
        <w:t>1</w:t>
      </w:r>
      <w:r w:rsidR="00D91AAA" w:rsidRPr="008A4F4A">
        <w:rPr>
          <w:i/>
          <w:sz w:val="24"/>
          <w:szCs w:val="24"/>
        </w:rPr>
        <w:t>=0,4∙ημ</w:t>
      </w:r>
      <w:r w:rsidRPr="008A4F4A">
        <w:rPr>
          <w:i/>
          <w:sz w:val="24"/>
          <w:szCs w:val="24"/>
        </w:rPr>
        <w:t>π = 0</w:t>
      </w:r>
      <w:r>
        <w:t>, έχοντας ταχύτητα:</w:t>
      </w:r>
    </w:p>
    <w:p w:rsidR="00FE3A4E" w:rsidRPr="008A4F4A" w:rsidRDefault="00FE3A4E" w:rsidP="00FE3A4E">
      <w:pPr>
        <w:jc w:val="center"/>
        <w:rPr>
          <w:i/>
          <w:sz w:val="24"/>
          <w:szCs w:val="24"/>
        </w:rPr>
      </w:pPr>
      <w:r w:rsidRPr="008A4F4A">
        <w:rPr>
          <w:i/>
          <w:sz w:val="24"/>
          <w:szCs w:val="24"/>
        </w:rPr>
        <w:t>υ=ω∙Α∙συν20t</w:t>
      </w:r>
      <w:r w:rsidRPr="008A4F4A">
        <w:rPr>
          <w:i/>
          <w:sz w:val="24"/>
          <w:szCs w:val="24"/>
          <w:vertAlign w:val="subscript"/>
        </w:rPr>
        <w:t>1</w:t>
      </w:r>
      <w:r w:rsidR="00D91AAA" w:rsidRPr="008A4F4A">
        <w:rPr>
          <w:i/>
          <w:sz w:val="24"/>
          <w:szCs w:val="24"/>
        </w:rPr>
        <w:t xml:space="preserve">=- 0,4π </w:t>
      </w:r>
      <w:r w:rsidRPr="008A4F4A">
        <w:rPr>
          <w:i/>
          <w:sz w:val="24"/>
          <w:szCs w:val="24"/>
        </w:rPr>
        <w:t>m/s</w:t>
      </w:r>
    </w:p>
    <w:p w:rsidR="00FE3A4E" w:rsidRPr="008A4F4A" w:rsidRDefault="00FE3A4E" w:rsidP="00FE3A4E">
      <w:pPr>
        <w:jc w:val="center"/>
        <w:rPr>
          <w:i/>
          <w:sz w:val="24"/>
          <w:szCs w:val="24"/>
        </w:rPr>
      </w:pPr>
      <w:r>
        <w:t xml:space="preserve">και επιτάχυνση </w:t>
      </w:r>
      <w:r w:rsidRPr="008A4F4A">
        <w:rPr>
          <w:i/>
          <w:sz w:val="24"/>
          <w:szCs w:val="24"/>
        </w:rPr>
        <w:t>α= - ω</w:t>
      </w:r>
      <w:r w:rsidRPr="008A4F4A">
        <w:rPr>
          <w:i/>
          <w:sz w:val="24"/>
          <w:szCs w:val="24"/>
          <w:vertAlign w:val="superscript"/>
        </w:rPr>
        <w:t>2</w:t>
      </w:r>
      <w:r w:rsidRPr="008A4F4A">
        <w:rPr>
          <w:i/>
          <w:sz w:val="24"/>
          <w:szCs w:val="24"/>
        </w:rPr>
        <w:t>∙Α∙ημωt</w:t>
      </w:r>
      <w:r w:rsidRPr="008A4F4A">
        <w:rPr>
          <w:i/>
          <w:sz w:val="24"/>
          <w:szCs w:val="24"/>
          <w:vertAlign w:val="subscript"/>
        </w:rPr>
        <w:t>1</w:t>
      </w:r>
      <w:r w:rsidRPr="008A4F4A">
        <w:rPr>
          <w:i/>
          <w:sz w:val="24"/>
          <w:szCs w:val="24"/>
        </w:rPr>
        <w:t>= 0</w:t>
      </w:r>
    </w:p>
    <w:p w:rsidR="00FE3A4E" w:rsidRDefault="00FE3A4E" w:rsidP="00FE3A4E">
      <w:pPr>
        <w:pStyle w:val="a6"/>
      </w:pPr>
      <w:r>
        <w:t xml:space="preserve">α) Άρα  </w:t>
      </w:r>
      <w:r w:rsidRPr="00D91AAA">
        <w:rPr>
          <w:i/>
          <w:sz w:val="24"/>
          <w:szCs w:val="24"/>
        </w:rPr>
        <w:t>Κ= ½ mυ</w:t>
      </w:r>
      <w:r w:rsidRPr="00D91AAA">
        <w:rPr>
          <w:i/>
          <w:sz w:val="24"/>
          <w:szCs w:val="24"/>
          <w:vertAlign w:val="superscript"/>
        </w:rPr>
        <w:t>2</w:t>
      </w:r>
      <w:r w:rsidRPr="00D91AAA">
        <w:rPr>
          <w:i/>
          <w:sz w:val="24"/>
          <w:szCs w:val="24"/>
        </w:rPr>
        <w:t xml:space="preserve"> = ½ ∙2∙</w:t>
      </w:r>
      <w:r w:rsidR="00D91AAA" w:rsidRPr="00D91AAA">
        <w:rPr>
          <w:i/>
          <w:sz w:val="24"/>
          <w:szCs w:val="24"/>
        </w:rPr>
        <w:t>(0,4π)</w:t>
      </w:r>
      <w:r w:rsidR="00D91AAA" w:rsidRPr="00D91AAA">
        <w:rPr>
          <w:i/>
          <w:sz w:val="24"/>
          <w:szCs w:val="24"/>
          <w:vertAlign w:val="superscript"/>
        </w:rPr>
        <w:t>2</w:t>
      </w:r>
      <w:r w:rsidRPr="00D91AAA">
        <w:rPr>
          <w:i/>
          <w:sz w:val="24"/>
          <w:szCs w:val="24"/>
        </w:rPr>
        <w:t xml:space="preserve"> = </w:t>
      </w:r>
      <w:r w:rsidR="00D91AAA" w:rsidRPr="00D91AAA">
        <w:rPr>
          <w:i/>
          <w:sz w:val="24"/>
          <w:szCs w:val="24"/>
        </w:rPr>
        <w:t>1,58</w:t>
      </w:r>
      <w:r w:rsidRPr="00D91AAA">
        <w:rPr>
          <w:i/>
          <w:sz w:val="24"/>
          <w:szCs w:val="24"/>
        </w:rPr>
        <w:t xml:space="preserve">J, </w:t>
      </w:r>
      <w:r w:rsidRPr="00D91AAA">
        <w:rPr>
          <w:szCs w:val="22"/>
        </w:rPr>
        <w:t>ενώ</w:t>
      </w:r>
      <w:r w:rsidRPr="00D91AAA">
        <w:rPr>
          <w:i/>
          <w:sz w:val="24"/>
          <w:szCs w:val="24"/>
        </w:rPr>
        <w:t xml:space="preserve"> U= ½ kx</w:t>
      </w:r>
      <w:r w:rsidRPr="00D91AAA">
        <w:rPr>
          <w:i/>
          <w:sz w:val="24"/>
          <w:szCs w:val="24"/>
          <w:vertAlign w:val="superscript"/>
        </w:rPr>
        <w:t>2</w:t>
      </w:r>
      <w:r w:rsidRPr="00D91AAA">
        <w:rPr>
          <w:i/>
          <w:sz w:val="24"/>
          <w:szCs w:val="24"/>
        </w:rPr>
        <w:t xml:space="preserve"> = 0.</w:t>
      </w:r>
      <w:r w:rsidR="00D91AAA">
        <w:t xml:space="preserve"> Αλλά τότε:</w:t>
      </w:r>
    </w:p>
    <w:p w:rsidR="009C11B9" w:rsidRPr="008262D8" w:rsidRDefault="00D91AAA" w:rsidP="008262D8">
      <w:pPr>
        <w:pStyle w:val="a6"/>
        <w:jc w:val="center"/>
        <w:rPr>
          <w:i/>
          <w:sz w:val="24"/>
          <w:szCs w:val="24"/>
        </w:rPr>
      </w:pPr>
      <w:r w:rsidRPr="00D91AAA">
        <w:rPr>
          <w:i/>
          <w:sz w:val="24"/>
          <w:szCs w:val="24"/>
        </w:rPr>
        <w:t>Κ+U= 1,58J.</w:t>
      </w:r>
    </w:p>
    <w:tbl>
      <w:tblPr>
        <w:tblpPr w:leftFromText="180" w:rightFromText="180" w:vertAnchor="text" w:tblpXSpec="right" w:tblpY="291"/>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60"/>
      </w:tblGrid>
      <w:tr w:rsidR="009C11B9" w:rsidTr="008C095F">
        <w:trPr>
          <w:trHeight w:val="1084"/>
          <w:jc w:val="right"/>
        </w:trPr>
        <w:tc>
          <w:tcPr>
            <w:tcW w:w="1560" w:type="dxa"/>
            <w:tcBorders>
              <w:top w:val="nil"/>
              <w:left w:val="nil"/>
              <w:bottom w:val="nil"/>
              <w:right w:val="nil"/>
            </w:tcBorders>
          </w:tcPr>
          <w:p w:rsidR="009C11B9" w:rsidRDefault="008C095F" w:rsidP="009C11B9">
            <w:pPr>
              <w:pStyle w:val="a6"/>
              <w:ind w:left="0" w:firstLine="0"/>
            </w:pPr>
            <w:r>
              <w:object w:dxaOrig="1322" w:dyaOrig="996">
                <v:shape id="_x0000_i1027" type="#_x0000_t75" style="width:66.2pt;height:49.65pt" o:ole="" filled="t" fillcolor="#8db3e2 [1311]">
                  <v:fill color2="fill lighten(51)" focusposition=".5,.5" focussize="" method="linear sigma" focus="100%" type="gradientRadial"/>
                  <v:imagedata r:id="rId13" o:title=""/>
                </v:shape>
                <o:OLEObject Type="Embed" ProgID="Visio.Drawing.11" ShapeID="_x0000_i1027" DrawAspect="Content" ObjectID="_1539360991" r:id="rId14"/>
              </w:object>
            </w:r>
          </w:p>
        </w:tc>
      </w:tr>
    </w:tbl>
    <w:p w:rsidR="00D91AAA" w:rsidRDefault="00D91AAA" w:rsidP="00D91AAA">
      <w:pPr>
        <w:pStyle w:val="a6"/>
        <w:ind w:left="737"/>
      </w:pPr>
      <w:r>
        <w:t>β)  Ο ρυθμός με τον οποίο αφαιρείται ενέργεια από το σώμα (μετατρεπόμενη σε θε</w:t>
      </w:r>
      <w:r>
        <w:t>ρ</w:t>
      </w:r>
      <w:r>
        <w:t>μότητα) είναι ίσος με την ισχύ της δύναμης απόσβεσης:</w:t>
      </w:r>
    </w:p>
    <w:p w:rsidR="00D91AAA" w:rsidRDefault="009C11B9" w:rsidP="009C11B9">
      <w:pPr>
        <w:jc w:val="center"/>
      </w:pPr>
      <w:r w:rsidRPr="00D91AAA">
        <w:rPr>
          <w:position w:val="-24"/>
        </w:rPr>
        <w:object w:dxaOrig="4780" w:dyaOrig="680">
          <v:shape id="_x0000_i1028" type="#_x0000_t75" style="width:239.15pt;height:33.95pt" o:ole="">
            <v:imagedata r:id="rId15" o:title=""/>
          </v:shape>
          <o:OLEObject Type="Embed" ProgID="Equation.3" ShapeID="_x0000_i1028" DrawAspect="Content" ObjectID="_1539360992" r:id="rId16"/>
        </w:object>
      </w:r>
    </w:p>
    <w:p w:rsidR="00D91AAA" w:rsidRDefault="00D91AAA" w:rsidP="009C11B9">
      <w:pPr>
        <w:ind w:left="680"/>
      </w:pPr>
      <w:r>
        <w:t>Όπου α η γωνία μεταξύ δύναμης και ταχύτητας, εδ</w:t>
      </w:r>
      <w:r w:rsidR="009C11B9">
        <w:t xml:space="preserve">ώ α=180°, ενώ  </w:t>
      </w:r>
      <w:r w:rsidR="009C11B9" w:rsidRPr="009C11B9">
        <w:rPr>
          <w:position w:val="-14"/>
        </w:rPr>
        <w:object w:dxaOrig="999" w:dyaOrig="400">
          <v:shape id="_x0000_i1029" type="#_x0000_t75" style="width:50.05pt;height:19.85pt" o:ole="">
            <v:imagedata r:id="rId17" o:title=""/>
          </v:shape>
          <o:OLEObject Type="Embed" ProgID="Equation.3" ShapeID="_x0000_i1029" DrawAspect="Content" ObjectID="_1539360993" r:id="rId18"/>
        </w:object>
      </w:r>
      <w:r w:rsidR="009C11B9">
        <w:t>, οπότε:</w:t>
      </w:r>
    </w:p>
    <w:p w:rsidR="009C11B9" w:rsidRDefault="008262D8" w:rsidP="009C11B9">
      <w:pPr>
        <w:ind w:left="680"/>
        <w:jc w:val="center"/>
      </w:pPr>
      <w:r w:rsidRPr="00D91AAA">
        <w:rPr>
          <w:position w:val="-24"/>
        </w:rPr>
        <w:object w:dxaOrig="6039" w:dyaOrig="660">
          <v:shape id="_x0000_i1030" type="#_x0000_t75" style="width:302.05pt;height:33.1pt" o:ole="">
            <v:imagedata r:id="rId19" o:title=""/>
          </v:shape>
          <o:OLEObject Type="Embed" ProgID="Equation.3" ShapeID="_x0000_i1030" DrawAspect="Content" ObjectID="_1539360994" r:id="rId20"/>
        </w:object>
      </w:r>
    </w:p>
    <w:tbl>
      <w:tblPr>
        <w:tblpPr w:leftFromText="180" w:rightFromText="180" w:vertAnchor="text" w:tblpXSpec="right" w:tblpY="167"/>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38"/>
      </w:tblGrid>
      <w:tr w:rsidR="008C095F" w:rsidTr="008C095F">
        <w:trPr>
          <w:trHeight w:val="1134"/>
          <w:jc w:val="right"/>
        </w:trPr>
        <w:tc>
          <w:tcPr>
            <w:tcW w:w="1820" w:type="dxa"/>
            <w:tcBorders>
              <w:top w:val="nil"/>
              <w:left w:val="nil"/>
              <w:bottom w:val="nil"/>
              <w:right w:val="nil"/>
            </w:tcBorders>
          </w:tcPr>
          <w:p w:rsidR="008C095F" w:rsidRDefault="008C095F" w:rsidP="008C095F">
            <w:pPr>
              <w:pStyle w:val="a"/>
              <w:numPr>
                <w:ilvl w:val="0"/>
                <w:numId w:val="0"/>
              </w:numPr>
            </w:pPr>
            <w:r>
              <w:object w:dxaOrig="1718" w:dyaOrig="1026">
                <v:shape id="_x0000_i1031" type="#_x0000_t75" style="width:86.05pt;height:51.3pt" o:ole="" filled="t" fillcolor="#8db3e2 [1311]">
                  <v:fill color2="fill lighten(51)" focusposition=".5,.5" focussize="" method="linear sigma" focus="100%" type="gradientRadial"/>
                  <v:imagedata r:id="rId21" o:title=""/>
                </v:shape>
                <o:OLEObject Type="Embed" ProgID="Visio.Drawing.11" ShapeID="_x0000_i1031" DrawAspect="Content" ObjectID="_1539360995" r:id="rId22"/>
              </w:object>
            </w:r>
          </w:p>
        </w:tc>
      </w:tr>
    </w:tbl>
    <w:p w:rsidR="008262D8" w:rsidRDefault="008262D8" w:rsidP="008262D8">
      <w:pPr>
        <w:pStyle w:val="a"/>
      </w:pPr>
      <w:r>
        <w:t>Τη στιγμή t</w:t>
      </w:r>
      <w:r>
        <w:rPr>
          <w:vertAlign w:val="subscript"/>
        </w:rPr>
        <w:t>2</w:t>
      </w:r>
      <w:r>
        <w:t xml:space="preserve"> το σώμα βρίσκεται στη θέση x</w:t>
      </w:r>
      <w:r>
        <w:rPr>
          <w:vertAlign w:val="subscript"/>
        </w:rPr>
        <w:t>2</w:t>
      </w:r>
      <w:r>
        <w:t>=</w:t>
      </w:r>
      <w:r w:rsidRPr="009F74C5">
        <w:t xml:space="preserve"> </w:t>
      </w:r>
      <w:r>
        <w:t>0,4∙ημπt</w:t>
      </w:r>
      <w:r>
        <w:rPr>
          <w:vertAlign w:val="subscript"/>
        </w:rPr>
        <w:t>2</w:t>
      </w:r>
      <w:r>
        <w:t>=</w:t>
      </w:r>
      <w:r w:rsidRPr="008262D8">
        <w:rPr>
          <w:position w:val="-28"/>
        </w:rPr>
        <w:object w:dxaOrig="2120" w:dyaOrig="680">
          <v:shape id="_x0000_i1032" type="#_x0000_t75" style="width:105.95pt;height:33.95pt" o:ole="">
            <v:imagedata r:id="rId23" o:title=""/>
          </v:shape>
          <o:OLEObject Type="Embed" ProgID="Equation.3" ShapeID="_x0000_i1032" DrawAspect="Content" ObjectID="_1539360996" r:id="rId24"/>
        </w:object>
      </w:r>
      <w:r>
        <w:t xml:space="preserve"> έχοντας ταχύτητα:</w:t>
      </w:r>
    </w:p>
    <w:p w:rsidR="008262D8" w:rsidRPr="008262D8" w:rsidRDefault="008C095F" w:rsidP="008262D8">
      <w:pPr>
        <w:jc w:val="center"/>
        <w:rPr>
          <w:lang w:val="en-US"/>
        </w:rPr>
      </w:pPr>
      <w:r w:rsidRPr="008262D8">
        <w:rPr>
          <w:position w:val="-28"/>
        </w:rPr>
        <w:object w:dxaOrig="4700" w:dyaOrig="720">
          <v:shape id="_x0000_i1033" type="#_x0000_t75" style="width:235.05pt;height:36pt" o:ole="">
            <v:imagedata r:id="rId25" o:title=""/>
          </v:shape>
          <o:OLEObject Type="Embed" ProgID="Equation.3" ShapeID="_x0000_i1033" DrawAspect="Content" ObjectID="_1539360997" r:id="rId26"/>
        </w:object>
      </w:r>
    </w:p>
    <w:p w:rsidR="008262D8" w:rsidRPr="008262D8" w:rsidRDefault="008262D8" w:rsidP="008262D8">
      <w:pPr>
        <w:jc w:val="center"/>
      </w:pPr>
      <w:r>
        <w:t xml:space="preserve">και επιτάχυνση </w:t>
      </w:r>
      <w:r w:rsidRPr="008C095F">
        <w:rPr>
          <w:i/>
          <w:sz w:val="24"/>
          <w:szCs w:val="24"/>
        </w:rPr>
        <w:t>α</w:t>
      </w:r>
      <w:r w:rsidR="008C095F">
        <w:rPr>
          <w:i/>
          <w:sz w:val="24"/>
          <w:szCs w:val="24"/>
          <w:vertAlign w:val="subscript"/>
        </w:rPr>
        <w:t>2</w:t>
      </w:r>
      <w:r w:rsidR="008C095F">
        <w:rPr>
          <w:i/>
          <w:sz w:val="24"/>
          <w:szCs w:val="24"/>
        </w:rPr>
        <w:t xml:space="preserve"> </w:t>
      </w:r>
      <w:r w:rsidRPr="008C095F">
        <w:rPr>
          <w:i/>
          <w:sz w:val="24"/>
          <w:szCs w:val="24"/>
        </w:rPr>
        <w:t>= - ω</w:t>
      </w:r>
      <w:r w:rsidRPr="008C095F">
        <w:rPr>
          <w:i/>
          <w:sz w:val="24"/>
          <w:szCs w:val="24"/>
          <w:vertAlign w:val="superscript"/>
        </w:rPr>
        <w:t>2</w:t>
      </w:r>
      <w:r w:rsidRPr="008C095F">
        <w:rPr>
          <w:i/>
          <w:sz w:val="24"/>
          <w:szCs w:val="24"/>
        </w:rPr>
        <w:t>∙Α∙ημωt</w:t>
      </w:r>
      <w:r w:rsidRPr="008C095F">
        <w:rPr>
          <w:i/>
          <w:sz w:val="24"/>
          <w:szCs w:val="24"/>
          <w:vertAlign w:val="subscript"/>
        </w:rPr>
        <w:t>2</w:t>
      </w:r>
      <w:r w:rsidRPr="008C095F">
        <w:rPr>
          <w:i/>
          <w:sz w:val="24"/>
          <w:szCs w:val="24"/>
        </w:rPr>
        <w:t>=-ω</w:t>
      </w:r>
      <w:r w:rsidRPr="008C095F">
        <w:rPr>
          <w:i/>
          <w:sz w:val="24"/>
          <w:szCs w:val="24"/>
          <w:vertAlign w:val="superscript"/>
        </w:rPr>
        <w:t>2</w:t>
      </w:r>
      <w:r w:rsidRPr="008C095F">
        <w:rPr>
          <w:i/>
          <w:sz w:val="24"/>
          <w:szCs w:val="24"/>
        </w:rPr>
        <w:t>∙x=-2m/s</w:t>
      </w:r>
      <w:r w:rsidRPr="008C095F">
        <w:rPr>
          <w:i/>
          <w:sz w:val="24"/>
          <w:szCs w:val="24"/>
          <w:vertAlign w:val="superscript"/>
        </w:rPr>
        <w:t>2</w:t>
      </w:r>
      <w:r w:rsidRPr="008C095F">
        <w:rPr>
          <w:i/>
          <w:sz w:val="24"/>
          <w:szCs w:val="24"/>
        </w:rPr>
        <w:t>.</w:t>
      </w:r>
      <w:r>
        <w:t xml:space="preserve">  (πήραμε π</w:t>
      </w:r>
      <w:r>
        <w:rPr>
          <w:vertAlign w:val="superscript"/>
        </w:rPr>
        <w:t>2</w:t>
      </w:r>
      <w:r>
        <w:t>≈10)</w:t>
      </w:r>
    </w:p>
    <w:p w:rsidR="008C095F" w:rsidRDefault="008262D8" w:rsidP="008262D8">
      <w:pPr>
        <w:pStyle w:val="a6"/>
      </w:pPr>
      <w:r>
        <w:t xml:space="preserve">α) </w:t>
      </w:r>
      <w:r w:rsidR="008C095F">
        <w:t>Συνεπώς τη στιγμή αυτή:</w:t>
      </w:r>
    </w:p>
    <w:p w:rsidR="008C095F" w:rsidRDefault="008262D8" w:rsidP="008C095F">
      <w:pPr>
        <w:pStyle w:val="a6"/>
        <w:jc w:val="center"/>
        <w:rPr>
          <w:i/>
          <w:sz w:val="24"/>
          <w:szCs w:val="24"/>
        </w:rPr>
      </w:pPr>
      <w:r w:rsidRPr="00D91AAA">
        <w:rPr>
          <w:i/>
          <w:sz w:val="24"/>
          <w:szCs w:val="24"/>
        </w:rPr>
        <w:t>Κ</w:t>
      </w:r>
      <w:r w:rsidR="008C095F">
        <w:rPr>
          <w:i/>
          <w:sz w:val="24"/>
          <w:szCs w:val="24"/>
          <w:vertAlign w:val="subscript"/>
        </w:rPr>
        <w:t>2</w:t>
      </w:r>
      <w:r w:rsidR="008C095F">
        <w:rPr>
          <w:i/>
          <w:sz w:val="24"/>
          <w:szCs w:val="24"/>
        </w:rPr>
        <w:t xml:space="preserve"> </w:t>
      </w:r>
      <w:r w:rsidRPr="00D91AAA">
        <w:rPr>
          <w:i/>
          <w:sz w:val="24"/>
          <w:szCs w:val="24"/>
        </w:rPr>
        <w:t>= ½ mυ</w:t>
      </w:r>
      <w:r w:rsidRPr="00D91AAA">
        <w:rPr>
          <w:i/>
          <w:sz w:val="24"/>
          <w:szCs w:val="24"/>
          <w:vertAlign w:val="superscript"/>
        </w:rPr>
        <w:t>2</w:t>
      </w:r>
      <w:r w:rsidRPr="00D91AAA">
        <w:rPr>
          <w:i/>
          <w:sz w:val="24"/>
          <w:szCs w:val="24"/>
        </w:rPr>
        <w:t xml:space="preserve"> =</w:t>
      </w:r>
      <w:r w:rsidR="008C095F" w:rsidRPr="008C095F">
        <w:rPr>
          <w:i/>
          <w:position w:val="-24"/>
          <w:sz w:val="24"/>
          <w:szCs w:val="24"/>
        </w:rPr>
        <w:object w:dxaOrig="2360" w:dyaOrig="620">
          <v:shape id="_x0000_i1034" type="#_x0000_t75" style="width:117.95pt;height:31.05pt" o:ole="">
            <v:imagedata r:id="rId27" o:title=""/>
          </v:shape>
          <o:OLEObject Type="Embed" ProgID="Equation.3" ShapeID="_x0000_i1034" DrawAspect="Content" ObjectID="_1539360998" r:id="rId28"/>
        </w:object>
      </w:r>
    </w:p>
    <w:p w:rsidR="008C095F" w:rsidRDefault="008262D8" w:rsidP="008C095F">
      <w:pPr>
        <w:pStyle w:val="a6"/>
        <w:jc w:val="center"/>
        <w:rPr>
          <w:i/>
          <w:sz w:val="24"/>
          <w:szCs w:val="24"/>
        </w:rPr>
      </w:pPr>
      <w:r w:rsidRPr="00D91AAA">
        <w:rPr>
          <w:i/>
          <w:sz w:val="24"/>
          <w:szCs w:val="24"/>
        </w:rPr>
        <w:t>U</w:t>
      </w:r>
      <w:r w:rsidR="008C095F">
        <w:rPr>
          <w:i/>
          <w:sz w:val="24"/>
          <w:szCs w:val="24"/>
          <w:vertAlign w:val="subscript"/>
        </w:rPr>
        <w:t>2</w:t>
      </w:r>
      <w:r w:rsidR="008C095F">
        <w:rPr>
          <w:i/>
          <w:sz w:val="24"/>
          <w:szCs w:val="24"/>
        </w:rPr>
        <w:t xml:space="preserve"> </w:t>
      </w:r>
      <w:r w:rsidRPr="00D91AAA">
        <w:rPr>
          <w:i/>
          <w:sz w:val="24"/>
          <w:szCs w:val="24"/>
        </w:rPr>
        <w:t>= ½ kx</w:t>
      </w:r>
      <w:r w:rsidRPr="00D91AAA">
        <w:rPr>
          <w:i/>
          <w:sz w:val="24"/>
          <w:szCs w:val="24"/>
          <w:vertAlign w:val="superscript"/>
        </w:rPr>
        <w:t>2</w:t>
      </w:r>
      <w:r w:rsidRPr="00D91AAA">
        <w:rPr>
          <w:i/>
          <w:sz w:val="24"/>
          <w:szCs w:val="24"/>
        </w:rPr>
        <w:t xml:space="preserve"> =</w:t>
      </w:r>
      <w:r w:rsidR="008C095F" w:rsidRPr="008C095F">
        <w:rPr>
          <w:i/>
          <w:position w:val="-24"/>
          <w:sz w:val="24"/>
          <w:szCs w:val="24"/>
        </w:rPr>
        <w:object w:dxaOrig="1860" w:dyaOrig="620">
          <v:shape id="_x0000_i1035" type="#_x0000_t75" style="width:93.1pt;height:31.05pt" o:ole="">
            <v:imagedata r:id="rId29" o:title=""/>
          </v:shape>
          <o:OLEObject Type="Embed" ProgID="Equation.3" ShapeID="_x0000_i1035" DrawAspect="Content" ObjectID="_1539360999" r:id="rId30"/>
        </w:object>
      </w:r>
    </w:p>
    <w:p w:rsidR="008262D8" w:rsidRPr="00694445" w:rsidRDefault="008262D8" w:rsidP="008A4F4A">
      <w:pPr>
        <w:pStyle w:val="a6"/>
        <w:ind w:left="1020"/>
        <w:rPr>
          <w:i/>
          <w:sz w:val="24"/>
          <w:szCs w:val="24"/>
        </w:rPr>
      </w:pPr>
      <w:r w:rsidRPr="00D91AAA">
        <w:rPr>
          <w:i/>
          <w:sz w:val="24"/>
          <w:szCs w:val="24"/>
        </w:rPr>
        <w:t xml:space="preserve"> </w:t>
      </w:r>
      <w:r>
        <w:t xml:space="preserve"> Αλλά τότε:</w:t>
      </w:r>
      <w:r w:rsidR="008C095F">
        <w:t xml:space="preserve">  </w:t>
      </w:r>
      <w:r w:rsidR="008C095F" w:rsidRPr="00694445">
        <w:rPr>
          <w:i/>
          <w:sz w:val="24"/>
          <w:szCs w:val="24"/>
        </w:rPr>
        <w:t>Κ</w:t>
      </w:r>
      <w:r w:rsidR="008C095F" w:rsidRPr="00694445">
        <w:rPr>
          <w:i/>
          <w:sz w:val="24"/>
          <w:szCs w:val="24"/>
          <w:vertAlign w:val="subscript"/>
        </w:rPr>
        <w:t>2</w:t>
      </w:r>
      <w:r w:rsidR="008C095F" w:rsidRPr="00694445">
        <w:rPr>
          <w:i/>
          <w:sz w:val="24"/>
          <w:szCs w:val="24"/>
        </w:rPr>
        <w:t>+U</w:t>
      </w:r>
      <w:r w:rsidR="008C095F" w:rsidRPr="00694445">
        <w:rPr>
          <w:i/>
          <w:sz w:val="24"/>
          <w:szCs w:val="24"/>
          <w:vertAlign w:val="subscript"/>
        </w:rPr>
        <w:t>2</w:t>
      </w:r>
      <w:r w:rsidR="008C095F" w:rsidRPr="00694445">
        <w:rPr>
          <w:i/>
          <w:sz w:val="24"/>
          <w:szCs w:val="24"/>
        </w:rPr>
        <w:t>=</w:t>
      </w:r>
      <w:r w:rsidR="00BD0A72">
        <w:rPr>
          <w:i/>
          <w:sz w:val="24"/>
          <w:szCs w:val="24"/>
        </w:rPr>
        <w:t>1,68</w:t>
      </w:r>
      <w:r w:rsidR="00694445" w:rsidRPr="00694445">
        <w:rPr>
          <w:i/>
          <w:sz w:val="24"/>
          <w:szCs w:val="24"/>
        </w:rPr>
        <w:t>J.</w:t>
      </w:r>
    </w:p>
    <w:tbl>
      <w:tblPr>
        <w:tblpPr w:leftFromText="180" w:rightFromText="180" w:vertAnchor="text" w:tblpXSpec="right" w:tblpY="241"/>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38"/>
      </w:tblGrid>
      <w:tr w:rsidR="00BD0A72" w:rsidTr="00BD0A72">
        <w:tblPrEx>
          <w:tblCellMar>
            <w:top w:w="0" w:type="dxa"/>
            <w:bottom w:w="0" w:type="dxa"/>
          </w:tblCellMar>
        </w:tblPrEx>
        <w:trPr>
          <w:trHeight w:val="1316"/>
          <w:jc w:val="right"/>
        </w:trPr>
        <w:tc>
          <w:tcPr>
            <w:tcW w:w="1913" w:type="dxa"/>
            <w:tcBorders>
              <w:top w:val="nil"/>
              <w:left w:val="nil"/>
              <w:bottom w:val="nil"/>
              <w:right w:val="nil"/>
            </w:tcBorders>
          </w:tcPr>
          <w:p w:rsidR="00BD0A72" w:rsidRDefault="00BD0A72" w:rsidP="00BD0A72">
            <w:pPr>
              <w:pStyle w:val="a6"/>
              <w:ind w:left="0" w:firstLine="0"/>
            </w:pPr>
            <w:r>
              <w:object w:dxaOrig="1718" w:dyaOrig="975">
                <v:shape id="_x0000_i1045" type="#_x0000_t75" style="width:86.05pt;height:48.85pt" o:ole="" filled="t" fillcolor="#8db3e2 [1311]">
                  <v:fill color2="fill lighten(51)" focusposition=".5,.5" focussize="" method="linear sigma" focus="100%" type="gradientRadial"/>
                  <v:imagedata r:id="rId31" o:title=""/>
                </v:shape>
                <o:OLEObject Type="Embed" ProgID="Visio.Drawing.11" ShapeID="_x0000_i1045" DrawAspect="Content" ObjectID="_1539361000" r:id="rId32"/>
              </w:object>
            </w:r>
          </w:p>
        </w:tc>
      </w:tr>
    </w:tbl>
    <w:p w:rsidR="00FE3A4E" w:rsidRDefault="00FE3A4E" w:rsidP="00FE3A4E">
      <w:pPr>
        <w:pStyle w:val="a6"/>
      </w:pPr>
      <w:r>
        <w:t xml:space="preserve">β) </w:t>
      </w:r>
      <w:r w:rsidR="003E3217">
        <w:t xml:space="preserve">Για τους ρυθμούς </w:t>
      </w:r>
      <w:r>
        <w:t>μεταβολής τ</w:t>
      </w:r>
      <w:r w:rsidR="003E3217">
        <w:t>ων ενεργειών έχουμε</w:t>
      </w:r>
      <w:r>
        <w:t>:</w:t>
      </w:r>
    </w:p>
    <w:p w:rsidR="00E35DA0" w:rsidRDefault="00E35DA0" w:rsidP="00E35DA0">
      <w:pPr>
        <w:pStyle w:val="a6"/>
        <w:jc w:val="center"/>
      </w:pPr>
      <w:r w:rsidRPr="003E3217">
        <w:rPr>
          <w:position w:val="-24"/>
        </w:rPr>
        <w:object w:dxaOrig="6140" w:dyaOrig="639">
          <v:shape id="_x0000_i1036" type="#_x0000_t75" style="width:306.6pt;height:31.85pt" o:ole="">
            <v:imagedata r:id="rId33" o:title=""/>
          </v:shape>
          <o:OLEObject Type="Embed" ProgID="Equation.3" ShapeID="_x0000_i1036" DrawAspect="Content" ObjectID="_1539361001" r:id="rId34"/>
        </w:object>
      </w:r>
    </w:p>
    <w:p w:rsidR="00FE3A4E" w:rsidRDefault="00FE3A4E" w:rsidP="003E3217"/>
    <w:p w:rsidR="003E3217" w:rsidRDefault="008A4F4A" w:rsidP="003E3217">
      <w:pPr>
        <w:jc w:val="center"/>
      </w:pPr>
      <w:r w:rsidRPr="003E3217">
        <w:rPr>
          <w:position w:val="-24"/>
        </w:rPr>
        <w:object w:dxaOrig="4959" w:dyaOrig="620">
          <v:shape id="_x0000_i1037" type="#_x0000_t75" style="width:247.85pt;height:31.05pt" o:ole="">
            <v:imagedata r:id="rId35" o:title=""/>
          </v:shape>
          <o:OLEObject Type="Embed" ProgID="Equation.3" ShapeID="_x0000_i1037" DrawAspect="Content" ObjectID="_1539361002" r:id="rId36"/>
        </w:object>
      </w:r>
    </w:p>
    <w:p w:rsidR="003E3217" w:rsidRDefault="00FE3A4E" w:rsidP="003E3217">
      <w:pPr>
        <w:pStyle w:val="a6"/>
        <w:ind w:left="737"/>
        <w:jc w:val="center"/>
      </w:pPr>
      <w:r>
        <w:t xml:space="preserve">Ενώ </w:t>
      </w:r>
      <w:r w:rsidR="003E3217">
        <w:t xml:space="preserve"> </w:t>
      </w:r>
      <w:r w:rsidR="003E3217" w:rsidRPr="003E3217">
        <w:rPr>
          <w:position w:val="-24"/>
        </w:rPr>
        <w:object w:dxaOrig="4340" w:dyaOrig="660">
          <v:shape id="_x0000_i1038" type="#_x0000_t75" style="width:216.85pt;height:33.1pt" o:ole="">
            <v:imagedata r:id="rId37" o:title=""/>
          </v:shape>
          <o:OLEObject Type="Embed" ProgID="Equation.3" ShapeID="_x0000_i1038" DrawAspect="Content" ObjectID="_1539361003" r:id="rId38"/>
        </w:object>
      </w:r>
      <w:r w:rsidR="003E3217">
        <w:t xml:space="preserve"> →</w:t>
      </w:r>
    </w:p>
    <w:p w:rsidR="003E3217" w:rsidRDefault="000B2100" w:rsidP="003E3217">
      <w:pPr>
        <w:pStyle w:val="a6"/>
        <w:ind w:left="737"/>
        <w:jc w:val="center"/>
      </w:pPr>
      <w:r w:rsidRPr="003E3217">
        <w:rPr>
          <w:position w:val="-24"/>
        </w:rPr>
        <w:object w:dxaOrig="4580" w:dyaOrig="620">
          <v:shape id="_x0000_i1039" type="#_x0000_t75" style="width:228.85pt;height:31.05pt" o:ole="">
            <v:imagedata r:id="rId39" o:title=""/>
          </v:shape>
          <o:OLEObject Type="Embed" ProgID="Equation.3" ShapeID="_x0000_i1039" DrawAspect="Content" ObjectID="_1539361004" r:id="rId40"/>
        </w:object>
      </w:r>
    </w:p>
    <w:p w:rsidR="00537F00" w:rsidRDefault="00FE3A4E" w:rsidP="00FE3A4E">
      <w:pPr>
        <w:pStyle w:val="a6"/>
        <w:ind w:left="737"/>
      </w:pPr>
      <w:r>
        <w:lastRenderedPageBreak/>
        <w:t>γ)  Ο ρυθμός με τον οποίο αφαιρείται ενέργεια από το σώμα</w:t>
      </w:r>
      <w:r w:rsidR="00537F00">
        <w:t>, μέσω της δύναμης απόσβεσης είναι:</w:t>
      </w:r>
    </w:p>
    <w:p w:rsidR="00537F00" w:rsidRDefault="00537F00" w:rsidP="00EA5B9D">
      <w:pPr>
        <w:pStyle w:val="a6"/>
        <w:ind w:left="737"/>
        <w:jc w:val="center"/>
      </w:pPr>
      <w:r w:rsidRPr="00D91AAA">
        <w:rPr>
          <w:position w:val="-24"/>
        </w:rPr>
        <w:object w:dxaOrig="6180" w:dyaOrig="660">
          <v:shape id="_x0000_i1040" type="#_x0000_t75" style="width:309.1pt;height:33.1pt" o:ole="">
            <v:imagedata r:id="rId41" o:title=""/>
          </v:shape>
          <o:OLEObject Type="Embed" ProgID="Equation.3" ShapeID="_x0000_i1040" DrawAspect="Content" ObjectID="_1539361005" r:id="rId42"/>
        </w:object>
      </w:r>
    </w:p>
    <w:p w:rsidR="00FE3A4E" w:rsidRDefault="00FE3A4E" w:rsidP="008A4F4A">
      <w:pPr>
        <w:pStyle w:val="a6"/>
        <w:ind w:left="737"/>
      </w:pPr>
      <w:r>
        <w:t xml:space="preserve"> Ο ρυθμός με τον οποίο προσφέρεται ενέργεια στο  σώμα μέσω της δύναμης F είναι:</w:t>
      </w:r>
    </w:p>
    <w:p w:rsidR="00537F00" w:rsidRDefault="00537F00" w:rsidP="00537F00">
      <w:pPr>
        <w:pStyle w:val="a6"/>
        <w:jc w:val="center"/>
      </w:pPr>
      <w:r w:rsidRPr="00D91AAA">
        <w:rPr>
          <w:position w:val="-24"/>
        </w:rPr>
        <w:object w:dxaOrig="2120" w:dyaOrig="620">
          <v:shape id="_x0000_i1041" type="#_x0000_t75" style="width:105.95pt;height:31.05pt" o:ole="">
            <v:imagedata r:id="rId43" o:title=""/>
          </v:shape>
          <o:OLEObject Type="Embed" ProgID="Equation.3" ShapeID="_x0000_i1041" DrawAspect="Content" ObjectID="_1539361006" r:id="rId44"/>
        </w:object>
      </w:r>
    </w:p>
    <w:p w:rsidR="00537F00" w:rsidRDefault="00FE3A4E" w:rsidP="008A4F4A">
      <w:pPr>
        <w:pStyle w:val="a6"/>
        <w:ind w:left="1020"/>
      </w:pPr>
      <w:r>
        <w:t>Αλλά από</w:t>
      </w:r>
      <w:r w:rsidR="00537F00">
        <w:t xml:space="preserve"> το 2</w:t>
      </w:r>
      <w:r w:rsidR="00537F00" w:rsidRPr="00537F00">
        <w:rPr>
          <w:vertAlign w:val="superscript"/>
        </w:rPr>
        <w:t>ο</w:t>
      </w:r>
      <w:r w:rsidR="00537F00">
        <w:t xml:space="preserve"> νόμο του Νεύτωνα τη στιγμή t</w:t>
      </w:r>
      <w:r w:rsidR="00537F00">
        <w:rPr>
          <w:vertAlign w:val="subscript"/>
        </w:rPr>
        <w:t>2</w:t>
      </w:r>
      <w:r w:rsidR="00537F00">
        <w:t xml:space="preserve"> παίρνουμε:</w:t>
      </w:r>
    </w:p>
    <w:p w:rsidR="00537F00" w:rsidRDefault="00537F00" w:rsidP="00EA5B9D">
      <w:pPr>
        <w:pStyle w:val="a6"/>
        <w:jc w:val="center"/>
      </w:pPr>
      <w:r w:rsidRPr="00537F00">
        <w:rPr>
          <w:position w:val="-12"/>
        </w:rPr>
        <w:object w:dxaOrig="5400" w:dyaOrig="360">
          <v:shape id="_x0000_i1042" type="#_x0000_t75" style="width:270.2pt;height:18.2pt" o:ole="">
            <v:imagedata r:id="rId45" o:title=""/>
          </v:shape>
          <o:OLEObject Type="Embed" ProgID="Equation.3" ShapeID="_x0000_i1042" DrawAspect="Content" ObjectID="_1539361007" r:id="rId46"/>
        </w:object>
      </w:r>
    </w:p>
    <w:p w:rsidR="000B2100" w:rsidRPr="000B2100" w:rsidRDefault="000B2100" w:rsidP="00EA5B9D">
      <w:pPr>
        <w:pStyle w:val="a6"/>
        <w:jc w:val="center"/>
      </w:pPr>
      <w:r w:rsidRPr="000B2100">
        <w:rPr>
          <w:position w:val="-10"/>
        </w:rPr>
        <w:object w:dxaOrig="5760" w:dyaOrig="380">
          <v:shape id="_x0000_i1043" type="#_x0000_t75" style="width:4in;height:19.05pt" o:ole="">
            <v:imagedata r:id="rId47" o:title=""/>
          </v:shape>
          <o:OLEObject Type="Embed" ProgID="Equation.3" ShapeID="_x0000_i1043" DrawAspect="Content" ObjectID="_1539361008" r:id="rId48"/>
        </w:object>
      </w:r>
    </w:p>
    <w:p w:rsidR="00FE3A4E" w:rsidRDefault="00FE3A4E" w:rsidP="008A4F4A">
      <w:pPr>
        <w:pStyle w:val="a6"/>
        <w:ind w:left="1020"/>
      </w:pPr>
      <w:r>
        <w:t>με φορά ίδια με της ταχύτητας</w:t>
      </w:r>
      <w:r w:rsidR="000B2100">
        <w:t xml:space="preserve"> (θετική τιμή)</w:t>
      </w:r>
      <w:r>
        <w:t>, οπότε:</w:t>
      </w:r>
    </w:p>
    <w:p w:rsidR="00FE3A4E" w:rsidRPr="000B2100" w:rsidRDefault="00EA5B9D" w:rsidP="00EA5B9D">
      <w:pPr>
        <w:jc w:val="center"/>
        <w:rPr>
          <w:b/>
        </w:rPr>
      </w:pPr>
      <w:r w:rsidRPr="00D91AAA">
        <w:rPr>
          <w:position w:val="-24"/>
        </w:rPr>
        <w:object w:dxaOrig="4360" w:dyaOrig="620">
          <v:shape id="_x0000_i1044" type="#_x0000_t75" style="width:218.05pt;height:31.05pt" o:ole="">
            <v:imagedata r:id="rId49" o:title=""/>
          </v:shape>
          <o:OLEObject Type="Embed" ProgID="Equation.3" ShapeID="_x0000_i1044" DrawAspect="Content" ObjectID="_1539361009" r:id="rId50"/>
        </w:object>
      </w:r>
    </w:p>
    <w:p w:rsidR="001811C6" w:rsidRPr="008A4F4A" w:rsidRDefault="008A4F4A" w:rsidP="008A4F4A">
      <w:pPr>
        <w:spacing w:before="120"/>
        <w:rPr>
          <w:b/>
          <w:i/>
          <w:color w:val="FF0000"/>
          <w:sz w:val="24"/>
          <w:szCs w:val="24"/>
        </w:rPr>
      </w:pPr>
      <w:r w:rsidRPr="008A4F4A">
        <w:rPr>
          <w:b/>
          <w:i/>
          <w:color w:val="FF0000"/>
          <w:sz w:val="24"/>
          <w:szCs w:val="24"/>
        </w:rPr>
        <w:t>Σχόλιο:</w:t>
      </w:r>
    </w:p>
    <w:p w:rsidR="008A4F4A" w:rsidRDefault="008A4F4A" w:rsidP="00FE3A4E">
      <w:r>
        <w:t>Υποστηρίζεται ότι μπορούμε να μιλάμε για την «ενέργεια ταλάντωσης» στη διάρκεια μιας εξαναγκασμένης ταλάντωσης. Για να δούμε αν αυτό είναι μια λογική άποψη, θα πρέπει να υπάρχει κάποια ποσότητα που να «διατηρείται». Διατηρείται σταθερό το άθροισμα Κ+U, στην παραπάνω ταλάντωση; Προφανώς όχι, συν</w:t>
      </w:r>
      <w:r>
        <w:t>ε</w:t>
      </w:r>
      <w:r>
        <w:t>πώς δεν έχει καμιά πρακτική αξία να ορίσουμε «ενέργεια ταλάντωσης» σε μια εξαναγκασμένη…</w:t>
      </w:r>
    </w:p>
    <w:p w:rsidR="008A4F4A" w:rsidRDefault="008A4F4A" w:rsidP="00FE3A4E">
      <w:r>
        <w:t>Αξίζει να προσεχθούν επίσης δύο σημεία:</w:t>
      </w:r>
    </w:p>
    <w:p w:rsidR="008A4F4A" w:rsidRDefault="008A4F4A" w:rsidP="008A4F4A">
      <w:pPr>
        <w:ind w:left="453" w:hanging="340"/>
      </w:pPr>
      <w:r>
        <w:t>α) Τη στιγμή t</w:t>
      </w:r>
      <w:r>
        <w:rPr>
          <w:vertAlign w:val="subscript"/>
        </w:rPr>
        <w:t>2</w:t>
      </w:r>
      <w:r>
        <w:t xml:space="preserve"> οι ρυθμοί μεταβολής κινητικής ενέργειας και δυναμικής ενέργειας δεν είναι αντίθετοι (πράγμα που με άλλα λόγια εκφράζει την διατήρηση).</w:t>
      </w:r>
    </w:p>
    <w:p w:rsidR="008A4F4A" w:rsidRDefault="008A4F4A" w:rsidP="008A4F4A">
      <w:pPr>
        <w:ind w:left="453" w:hanging="340"/>
      </w:pPr>
      <w:r>
        <w:t>β) Η διατήρηση της ενέργειας εδώ εκφράζεται αν προσέξουμε τον «ισολογισμό»:</w:t>
      </w:r>
      <w:r>
        <w:tab/>
      </w:r>
      <w:r>
        <w:br/>
        <w:t>Μέσω της εξωτερικής δύναμης μεταφέρεται στο σώμα ενέργεια 5,7J/s, από τα οποία, τα 4,7J/s αφα</w:t>
      </w:r>
      <w:r>
        <w:t>ι</w:t>
      </w:r>
      <w:r>
        <w:t>ρούνται μέσω της δύναμης απόσβεσης, ενώ το υπόλοιπο 1J/s αυξάνει την μηχανική ενέργεια, αφού:</w:t>
      </w:r>
    </w:p>
    <w:p w:rsidR="008A4F4A" w:rsidRPr="00E35DA0" w:rsidRDefault="008A4F4A" w:rsidP="008A4F4A">
      <w:pPr>
        <w:jc w:val="center"/>
        <w:rPr>
          <w:i/>
          <w:sz w:val="24"/>
          <w:szCs w:val="24"/>
          <w:lang w:val="en-US"/>
        </w:rPr>
      </w:pPr>
      <w:r w:rsidRPr="008A4F4A">
        <w:rPr>
          <w:i/>
          <w:sz w:val="24"/>
          <w:szCs w:val="24"/>
          <w:lang w:val="en-US"/>
        </w:rPr>
        <w:t>d</w:t>
      </w:r>
      <w:r w:rsidRPr="008A4F4A">
        <w:rPr>
          <w:i/>
          <w:sz w:val="24"/>
          <w:szCs w:val="24"/>
        </w:rPr>
        <w:t>Κ</w:t>
      </w:r>
      <w:r w:rsidRPr="008A4F4A">
        <w:rPr>
          <w:i/>
          <w:sz w:val="24"/>
          <w:szCs w:val="24"/>
          <w:lang w:val="en-US"/>
        </w:rPr>
        <w:t>/dt+dU/dt= -4,4J/s+5,4J/s = +1J/s.</w:t>
      </w:r>
    </w:p>
    <w:p w:rsidR="00B56BA9" w:rsidRDefault="00B56BA9" w:rsidP="008B06EC">
      <w:pPr>
        <w:jc w:val="right"/>
      </w:pPr>
      <w:r w:rsidRPr="00735C9B">
        <w:rPr>
          <w:b/>
          <w:i/>
          <w:color w:val="0070C0"/>
          <w:sz w:val="24"/>
          <w:szCs w:val="24"/>
        </w:rPr>
        <w:t>dmargaris@gmail.com</w:t>
      </w:r>
    </w:p>
    <w:p w:rsidR="008A4F4A" w:rsidRPr="008A4F4A" w:rsidRDefault="008A4F4A" w:rsidP="008A4F4A">
      <w:pPr>
        <w:jc w:val="center"/>
      </w:pPr>
    </w:p>
    <w:sectPr w:rsidR="008A4F4A" w:rsidRPr="008A4F4A" w:rsidSect="005A685F">
      <w:headerReference w:type="default" r:id="rId51"/>
      <w:footerReference w:type="default" r:id="rId52"/>
      <w:pgSz w:w="11906" w:h="16838"/>
      <w:pgMar w:top="1134" w:right="1134" w:bottom="1418"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17EF" w:rsidRDefault="009517EF" w:rsidP="005A685F">
      <w:pPr>
        <w:spacing w:line="240" w:lineRule="auto"/>
      </w:pPr>
      <w:r>
        <w:separator/>
      </w:r>
    </w:p>
  </w:endnote>
  <w:endnote w:type="continuationSeparator" w:id="1">
    <w:p w:rsidR="009517EF" w:rsidRDefault="009517EF" w:rsidP="005A685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10002FF" w:usb1="4000ACFF" w:usb2="00000009" w:usb3="00000000" w:csb0="0000019F" w:csb1="00000000"/>
  </w:font>
  <w:font w:name="Cambria">
    <w:panose1 w:val="02040503050406030204"/>
    <w:charset w:val="A1"/>
    <w:family w:val="roman"/>
    <w:pitch w:val="variable"/>
    <w:sig w:usb0="E00002FF" w:usb1="400004FF" w:usb2="00000000" w:usb3="00000000" w:csb0="0000019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559C" w:rsidRDefault="0001140C" w:rsidP="00A746BC">
    <w:pPr>
      <w:pStyle w:val="a9"/>
      <w:framePr w:wrap="around" w:vAnchor="text" w:hAnchor="page" w:x="10594" w:y="215"/>
      <w:rPr>
        <w:rStyle w:val="aa"/>
      </w:rPr>
    </w:pPr>
    <w:r>
      <w:rPr>
        <w:rStyle w:val="aa"/>
      </w:rPr>
      <w:fldChar w:fldCharType="begin"/>
    </w:r>
    <w:r w:rsidR="008C559C">
      <w:rPr>
        <w:rStyle w:val="aa"/>
      </w:rPr>
      <w:instrText xml:space="preserve">PAGE  </w:instrText>
    </w:r>
    <w:r>
      <w:rPr>
        <w:rStyle w:val="aa"/>
      </w:rPr>
      <w:fldChar w:fldCharType="separate"/>
    </w:r>
    <w:r w:rsidR="00BD0A72">
      <w:rPr>
        <w:rStyle w:val="aa"/>
        <w:noProof/>
      </w:rPr>
      <w:t>3</w:t>
    </w:r>
    <w:r>
      <w:rPr>
        <w:rStyle w:val="aa"/>
      </w:rPr>
      <w:fldChar w:fldCharType="end"/>
    </w:r>
  </w:p>
  <w:p w:rsidR="008C559C" w:rsidRPr="00D56705" w:rsidRDefault="008C559C" w:rsidP="00A746BC">
    <w:pPr>
      <w:pStyle w:val="a9"/>
      <w:pBdr>
        <w:top w:val="single" w:sz="4" w:space="1" w:color="auto"/>
      </w:pBdr>
      <w:tabs>
        <w:tab w:val="clear" w:pos="4153"/>
        <w:tab w:val="left" w:pos="3956"/>
        <w:tab w:val="center" w:pos="4819"/>
        <w:tab w:val="center" w:pos="4862"/>
      </w:tabs>
      <w:spacing w:before="120"/>
      <w:jc w:val="left"/>
      <w:rPr>
        <w:i/>
        <w:color w:val="0000FF"/>
        <w:lang w:val="en-US"/>
      </w:rPr>
    </w:pPr>
    <w:r>
      <w:rPr>
        <w:i/>
        <w:color w:val="0000FF"/>
        <w:lang w:val="en-US"/>
      </w:rPr>
      <w:tab/>
    </w:r>
    <w:r>
      <w:rPr>
        <w:i/>
        <w:color w:val="0000FF"/>
        <w:lang w:val="en-US"/>
      </w:rPr>
      <w:tab/>
    </w:r>
    <w:r w:rsidRPr="00D56705">
      <w:rPr>
        <w:i/>
        <w:color w:val="0000FF"/>
        <w:lang w:val="en-US"/>
      </w:rPr>
      <w:t>www.ylikonet.gr</w:t>
    </w:r>
  </w:p>
  <w:p w:rsidR="008C559C" w:rsidRDefault="008C559C" w:rsidP="005A685F">
    <w:pPr>
      <w:pStyle w:val="a9"/>
    </w:pPr>
  </w:p>
  <w:p w:rsidR="008C559C" w:rsidRDefault="008C559C">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17EF" w:rsidRDefault="009517EF" w:rsidP="005A685F">
      <w:pPr>
        <w:spacing w:line="240" w:lineRule="auto"/>
      </w:pPr>
      <w:r>
        <w:separator/>
      </w:r>
    </w:p>
  </w:footnote>
  <w:footnote w:type="continuationSeparator" w:id="1">
    <w:p w:rsidR="009517EF" w:rsidRDefault="009517EF" w:rsidP="005A685F">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559C" w:rsidRDefault="008C559C" w:rsidP="00203E22">
    <w:pPr>
      <w:pStyle w:val="a8"/>
      <w:pBdr>
        <w:bottom w:val="single" w:sz="4" w:space="1" w:color="auto"/>
      </w:pBdr>
      <w:tabs>
        <w:tab w:val="clear" w:pos="4153"/>
        <w:tab w:val="clear" w:pos="8306"/>
        <w:tab w:val="right" w:pos="9639"/>
      </w:tabs>
    </w:pPr>
    <w:r w:rsidRPr="00FC6416">
      <w:rPr>
        <w:i/>
      </w:rPr>
      <w:t>Υλικό Φυσικής-Χημείας</w:t>
    </w:r>
    <w:r w:rsidRPr="00FC6416">
      <w:rPr>
        <w:i/>
      </w:rPr>
      <w:tab/>
    </w:r>
    <w:r>
      <w:rPr>
        <w:i/>
      </w:rPr>
      <w:t>Ταλαντώσεις</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D27C3"/>
    <w:multiLevelType w:val="hybridMultilevel"/>
    <w:tmpl w:val="43163088"/>
    <w:lvl w:ilvl="0" w:tplc="B32C481E">
      <w:start w:val="1"/>
      <w:numFmt w:val="lowerRoman"/>
      <w:pStyle w:val="1"/>
      <w:lvlText w:val="%1)"/>
      <w:lvlJc w:val="left"/>
      <w:pPr>
        <w:ind w:left="890" w:hanging="360"/>
      </w:pPr>
      <w:rPr>
        <w:rFonts w:hint="default"/>
      </w:rPr>
    </w:lvl>
    <w:lvl w:ilvl="1" w:tplc="04080019" w:tentative="1">
      <w:start w:val="1"/>
      <w:numFmt w:val="lowerLetter"/>
      <w:lvlText w:val="%2."/>
      <w:lvlJc w:val="left"/>
      <w:pPr>
        <w:ind w:left="1610" w:hanging="360"/>
      </w:pPr>
    </w:lvl>
    <w:lvl w:ilvl="2" w:tplc="0408001B" w:tentative="1">
      <w:start w:val="1"/>
      <w:numFmt w:val="lowerRoman"/>
      <w:lvlText w:val="%3."/>
      <w:lvlJc w:val="right"/>
      <w:pPr>
        <w:ind w:left="2330" w:hanging="180"/>
      </w:pPr>
    </w:lvl>
    <w:lvl w:ilvl="3" w:tplc="0408000F" w:tentative="1">
      <w:start w:val="1"/>
      <w:numFmt w:val="decimal"/>
      <w:lvlText w:val="%4."/>
      <w:lvlJc w:val="left"/>
      <w:pPr>
        <w:ind w:left="3050" w:hanging="360"/>
      </w:pPr>
    </w:lvl>
    <w:lvl w:ilvl="4" w:tplc="04080019" w:tentative="1">
      <w:start w:val="1"/>
      <w:numFmt w:val="lowerLetter"/>
      <w:lvlText w:val="%5."/>
      <w:lvlJc w:val="left"/>
      <w:pPr>
        <w:ind w:left="3770" w:hanging="360"/>
      </w:pPr>
    </w:lvl>
    <w:lvl w:ilvl="5" w:tplc="0408001B" w:tentative="1">
      <w:start w:val="1"/>
      <w:numFmt w:val="lowerRoman"/>
      <w:lvlText w:val="%6."/>
      <w:lvlJc w:val="right"/>
      <w:pPr>
        <w:ind w:left="4490" w:hanging="180"/>
      </w:pPr>
    </w:lvl>
    <w:lvl w:ilvl="6" w:tplc="0408000F" w:tentative="1">
      <w:start w:val="1"/>
      <w:numFmt w:val="decimal"/>
      <w:lvlText w:val="%7."/>
      <w:lvlJc w:val="left"/>
      <w:pPr>
        <w:ind w:left="5210" w:hanging="360"/>
      </w:pPr>
    </w:lvl>
    <w:lvl w:ilvl="7" w:tplc="04080019" w:tentative="1">
      <w:start w:val="1"/>
      <w:numFmt w:val="lowerLetter"/>
      <w:lvlText w:val="%8."/>
      <w:lvlJc w:val="left"/>
      <w:pPr>
        <w:ind w:left="5930" w:hanging="360"/>
      </w:pPr>
    </w:lvl>
    <w:lvl w:ilvl="8" w:tplc="0408001B" w:tentative="1">
      <w:start w:val="1"/>
      <w:numFmt w:val="lowerRoman"/>
      <w:lvlText w:val="%9."/>
      <w:lvlJc w:val="right"/>
      <w:pPr>
        <w:ind w:left="6650" w:hanging="180"/>
      </w:pPr>
    </w:lvl>
  </w:abstractNum>
  <w:abstractNum w:abstractNumId="1">
    <w:nsid w:val="05DD0E5B"/>
    <w:multiLevelType w:val="singleLevel"/>
    <w:tmpl w:val="4E14CF42"/>
    <w:lvl w:ilvl="0">
      <w:start w:val="1"/>
      <w:numFmt w:val="lowerRoman"/>
      <w:pStyle w:val="a"/>
      <w:lvlText w:val="%1)"/>
      <w:lvlJc w:val="left"/>
      <w:pPr>
        <w:tabs>
          <w:tab w:val="num" w:pos="397"/>
        </w:tabs>
        <w:ind w:left="397" w:hanging="284"/>
      </w:pPr>
      <w:rPr>
        <w:rFonts w:ascii="Times New Roman" w:hAnsi="Times New Roman" w:hint="default"/>
        <w:b w:val="0"/>
        <w:i w:val="0"/>
        <w:color w:val="auto"/>
        <w:sz w:val="22"/>
        <w:szCs w:val="22"/>
      </w:rPr>
    </w:lvl>
  </w:abstractNum>
  <w:abstractNum w:abstractNumId="2">
    <w:nsid w:val="15CA2E0E"/>
    <w:multiLevelType w:val="multilevel"/>
    <w:tmpl w:val="0408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495C24B4"/>
    <w:multiLevelType w:val="multilevel"/>
    <w:tmpl w:val="08E82372"/>
    <w:lvl w:ilvl="0">
      <w:start w:val="1"/>
      <w:numFmt w:val="decimal"/>
      <w:pStyle w:val="a0"/>
      <w:lvlText w:val="%1)"/>
      <w:lvlJc w:val="left"/>
      <w:pPr>
        <w:tabs>
          <w:tab w:val="num" w:pos="360"/>
        </w:tabs>
        <w:ind w:left="360" w:hanging="360"/>
      </w:pPr>
      <w:rPr>
        <w:rFonts w:ascii="Times New Roman" w:hAnsi="Times New Roman" w:hint="default"/>
        <w:sz w:val="22"/>
        <w:szCs w:val="22"/>
      </w:rPr>
    </w:lvl>
    <w:lvl w:ilvl="1">
      <w:start w:val="1"/>
      <w:numFmt w:val="lowerRoman"/>
      <w:lvlText w:val="%2)"/>
      <w:lvlJc w:val="left"/>
      <w:pPr>
        <w:tabs>
          <w:tab w:val="num" w:pos="680"/>
        </w:tabs>
        <w:ind w:left="680" w:hanging="32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nsid w:val="65083CC5"/>
    <w:multiLevelType w:val="multilevel"/>
    <w:tmpl w:val="A81600FA"/>
    <w:lvl w:ilvl="0">
      <w:start w:val="1"/>
      <w:numFmt w:val="decimal"/>
      <w:pStyle w:val="a1"/>
      <w:lvlText w:val="%1."/>
      <w:lvlJc w:val="left"/>
      <w:pPr>
        <w:tabs>
          <w:tab w:val="num" w:pos="360"/>
        </w:tabs>
        <w:ind w:left="340" w:hanging="340"/>
      </w:pPr>
      <w:rPr>
        <w:rFonts w:ascii="Times New Roman" w:hAnsi="Times New Roman" w:hint="default"/>
        <w:b w:val="0"/>
        <w:i w:val="0"/>
        <w:sz w:val="24"/>
      </w:rPr>
    </w:lvl>
    <w:lvl w:ilvl="1">
      <w:start w:val="1"/>
      <w:numFmt w:val="lowerRoman"/>
      <w:pStyle w:val="2"/>
      <w:suff w:val="space"/>
      <w:lvlText w:val="%2. "/>
      <w:lvlJc w:val="left"/>
      <w:pPr>
        <w:ind w:left="680" w:hanging="283"/>
      </w:pPr>
      <w:rPr>
        <w:rFonts w:ascii="Times New Roman" w:hAnsi="Times New Roman" w:hint="default"/>
        <w:b w:val="0"/>
        <w:i w:val="0"/>
        <w:sz w:val="24"/>
      </w:rPr>
    </w:lvl>
    <w:lvl w:ilvl="2">
      <w:start w:val="1"/>
      <w:numFmt w:val="lowerLetter"/>
      <w:suff w:val="nothing"/>
      <w:lvlText w:val="%3.  "/>
      <w:lvlJc w:val="left"/>
      <w:pPr>
        <w:ind w:left="907" w:hanging="283"/>
      </w:pPr>
      <w:rPr>
        <w:rFonts w:ascii="Times New Roman" w:hAnsi="Times New Roman" w:hint="default"/>
        <w:b w:val="0"/>
        <w:i w:val="0"/>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3"/>
  </w:num>
  <w:num w:numId="9">
    <w:abstractNumId w:val="0"/>
  </w:num>
  <w:num w:numId="10">
    <w:abstractNumId w:val="0"/>
  </w:num>
  <w:num w:numId="11">
    <w:abstractNumId w:val="0"/>
  </w:num>
  <w:num w:numId="12">
    <w:abstractNumId w:val="0"/>
  </w:num>
  <w:num w:numId="13">
    <w:abstractNumId w:val="0"/>
  </w:num>
  <w:num w:numId="14">
    <w:abstractNumId w:val="0"/>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4"/>
  </w:num>
  <w:num w:numId="18">
    <w:abstractNumId w:val="1"/>
  </w:num>
  <w:num w:numId="19">
    <w:abstractNumId w:val="1"/>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textFit" w:percent="181"/>
  <w:defaultTabStop w:val="720"/>
  <w:autoHyphenation/>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5A685F"/>
    <w:rsid w:val="00004C6C"/>
    <w:rsid w:val="00006694"/>
    <w:rsid w:val="0001140C"/>
    <w:rsid w:val="00013512"/>
    <w:rsid w:val="000170A7"/>
    <w:rsid w:val="00020982"/>
    <w:rsid w:val="000271FE"/>
    <w:rsid w:val="00041D7D"/>
    <w:rsid w:val="00042841"/>
    <w:rsid w:val="000501D2"/>
    <w:rsid w:val="00054916"/>
    <w:rsid w:val="000572A6"/>
    <w:rsid w:val="00057DC8"/>
    <w:rsid w:val="00061AF0"/>
    <w:rsid w:val="00070EF4"/>
    <w:rsid w:val="00085836"/>
    <w:rsid w:val="000865EB"/>
    <w:rsid w:val="00087310"/>
    <w:rsid w:val="0008737E"/>
    <w:rsid w:val="000916E5"/>
    <w:rsid w:val="00091F2A"/>
    <w:rsid w:val="000A6BAA"/>
    <w:rsid w:val="000B2100"/>
    <w:rsid w:val="000B5911"/>
    <w:rsid w:val="000C29CB"/>
    <w:rsid w:val="000C439B"/>
    <w:rsid w:val="000C5E09"/>
    <w:rsid w:val="000C72AA"/>
    <w:rsid w:val="000D6F8C"/>
    <w:rsid w:val="000E0761"/>
    <w:rsid w:val="000E35D0"/>
    <w:rsid w:val="000E7C18"/>
    <w:rsid w:val="000F1EC2"/>
    <w:rsid w:val="000F5129"/>
    <w:rsid w:val="00107C80"/>
    <w:rsid w:val="00113E93"/>
    <w:rsid w:val="001201BF"/>
    <w:rsid w:val="0012641D"/>
    <w:rsid w:val="0013010A"/>
    <w:rsid w:val="0013377F"/>
    <w:rsid w:val="00143C12"/>
    <w:rsid w:val="00151369"/>
    <w:rsid w:val="001577E8"/>
    <w:rsid w:val="0017020C"/>
    <w:rsid w:val="001741B1"/>
    <w:rsid w:val="001742AD"/>
    <w:rsid w:val="00176582"/>
    <w:rsid w:val="001811C6"/>
    <w:rsid w:val="00195D00"/>
    <w:rsid w:val="001A1304"/>
    <w:rsid w:val="001C4A36"/>
    <w:rsid w:val="001C5D84"/>
    <w:rsid w:val="001E4185"/>
    <w:rsid w:val="001F4B1A"/>
    <w:rsid w:val="002014DC"/>
    <w:rsid w:val="00202F99"/>
    <w:rsid w:val="00203E22"/>
    <w:rsid w:val="002143E4"/>
    <w:rsid w:val="00227B4B"/>
    <w:rsid w:val="002318C7"/>
    <w:rsid w:val="00232381"/>
    <w:rsid w:val="00232FE4"/>
    <w:rsid w:val="00236BFE"/>
    <w:rsid w:val="002411DA"/>
    <w:rsid w:val="00242B28"/>
    <w:rsid w:val="00252B95"/>
    <w:rsid w:val="0025661F"/>
    <w:rsid w:val="0026034E"/>
    <w:rsid w:val="002620C3"/>
    <w:rsid w:val="00264126"/>
    <w:rsid w:val="00265E4E"/>
    <w:rsid w:val="0027322E"/>
    <w:rsid w:val="0028150E"/>
    <w:rsid w:val="00292F0D"/>
    <w:rsid w:val="002C221A"/>
    <w:rsid w:val="002C559D"/>
    <w:rsid w:val="002C6D0D"/>
    <w:rsid w:val="002C7DFC"/>
    <w:rsid w:val="002D32B6"/>
    <w:rsid w:val="002D5439"/>
    <w:rsid w:val="002D6EAC"/>
    <w:rsid w:val="002E2FCB"/>
    <w:rsid w:val="002F77C7"/>
    <w:rsid w:val="00316BA4"/>
    <w:rsid w:val="003203E1"/>
    <w:rsid w:val="00325F48"/>
    <w:rsid w:val="0033026F"/>
    <w:rsid w:val="00341360"/>
    <w:rsid w:val="00341904"/>
    <w:rsid w:val="00343C3E"/>
    <w:rsid w:val="00344C9D"/>
    <w:rsid w:val="0035182C"/>
    <w:rsid w:val="00353CF1"/>
    <w:rsid w:val="00354C19"/>
    <w:rsid w:val="00354F39"/>
    <w:rsid w:val="00355DC6"/>
    <w:rsid w:val="00366B16"/>
    <w:rsid w:val="00375B14"/>
    <w:rsid w:val="0038332A"/>
    <w:rsid w:val="00384DA6"/>
    <w:rsid w:val="0038710A"/>
    <w:rsid w:val="00395110"/>
    <w:rsid w:val="003A3D09"/>
    <w:rsid w:val="003C2225"/>
    <w:rsid w:val="003C5F87"/>
    <w:rsid w:val="003C6A27"/>
    <w:rsid w:val="003D46C9"/>
    <w:rsid w:val="003E0307"/>
    <w:rsid w:val="003E0714"/>
    <w:rsid w:val="003E1359"/>
    <w:rsid w:val="003E3217"/>
    <w:rsid w:val="003E49A5"/>
    <w:rsid w:val="003F1B87"/>
    <w:rsid w:val="003F203A"/>
    <w:rsid w:val="003F772E"/>
    <w:rsid w:val="00404787"/>
    <w:rsid w:val="00406D0F"/>
    <w:rsid w:val="0041231D"/>
    <w:rsid w:val="004313FB"/>
    <w:rsid w:val="004361C4"/>
    <w:rsid w:val="00440024"/>
    <w:rsid w:val="004578F2"/>
    <w:rsid w:val="004737A3"/>
    <w:rsid w:val="00480F8B"/>
    <w:rsid w:val="00491605"/>
    <w:rsid w:val="004953AD"/>
    <w:rsid w:val="004A3EDF"/>
    <w:rsid w:val="004A53D1"/>
    <w:rsid w:val="004B2089"/>
    <w:rsid w:val="004B58B9"/>
    <w:rsid w:val="004C290C"/>
    <w:rsid w:val="004C47E2"/>
    <w:rsid w:val="004C66C6"/>
    <w:rsid w:val="004D7433"/>
    <w:rsid w:val="004E1306"/>
    <w:rsid w:val="004E3F2D"/>
    <w:rsid w:val="004E71F0"/>
    <w:rsid w:val="00500943"/>
    <w:rsid w:val="005059A1"/>
    <w:rsid w:val="00511081"/>
    <w:rsid w:val="005355DC"/>
    <w:rsid w:val="00535F65"/>
    <w:rsid w:val="00536231"/>
    <w:rsid w:val="00537F00"/>
    <w:rsid w:val="005457AB"/>
    <w:rsid w:val="005469A8"/>
    <w:rsid w:val="005547B4"/>
    <w:rsid w:val="005604FC"/>
    <w:rsid w:val="005611BE"/>
    <w:rsid w:val="005616E5"/>
    <w:rsid w:val="00562C1D"/>
    <w:rsid w:val="005651C0"/>
    <w:rsid w:val="00582890"/>
    <w:rsid w:val="00587197"/>
    <w:rsid w:val="0059088E"/>
    <w:rsid w:val="005912C4"/>
    <w:rsid w:val="00591917"/>
    <w:rsid w:val="005932B6"/>
    <w:rsid w:val="005A3361"/>
    <w:rsid w:val="005A685F"/>
    <w:rsid w:val="005C4D37"/>
    <w:rsid w:val="006005C2"/>
    <w:rsid w:val="006022C6"/>
    <w:rsid w:val="00605362"/>
    <w:rsid w:val="00631745"/>
    <w:rsid w:val="00632E96"/>
    <w:rsid w:val="00643495"/>
    <w:rsid w:val="00643611"/>
    <w:rsid w:val="0065515D"/>
    <w:rsid w:val="00660124"/>
    <w:rsid w:val="00661C98"/>
    <w:rsid w:val="0067294F"/>
    <w:rsid w:val="00694445"/>
    <w:rsid w:val="006B0C02"/>
    <w:rsid w:val="006C2B70"/>
    <w:rsid w:val="006C2EBA"/>
    <w:rsid w:val="006C434F"/>
    <w:rsid w:val="006C5973"/>
    <w:rsid w:val="006C6E7F"/>
    <w:rsid w:val="006D07ED"/>
    <w:rsid w:val="006F0A6B"/>
    <w:rsid w:val="00706C93"/>
    <w:rsid w:val="00706E97"/>
    <w:rsid w:val="007171B8"/>
    <w:rsid w:val="00723570"/>
    <w:rsid w:val="00727FB1"/>
    <w:rsid w:val="00735624"/>
    <w:rsid w:val="00736799"/>
    <w:rsid w:val="00736AC6"/>
    <w:rsid w:val="00744A0F"/>
    <w:rsid w:val="00752A2B"/>
    <w:rsid w:val="00756AF6"/>
    <w:rsid w:val="007571A2"/>
    <w:rsid w:val="007636E6"/>
    <w:rsid w:val="007642E2"/>
    <w:rsid w:val="00765440"/>
    <w:rsid w:val="0077141A"/>
    <w:rsid w:val="00773648"/>
    <w:rsid w:val="00773AA5"/>
    <w:rsid w:val="00774CFF"/>
    <w:rsid w:val="0077627C"/>
    <w:rsid w:val="00777090"/>
    <w:rsid w:val="007774F0"/>
    <w:rsid w:val="00784759"/>
    <w:rsid w:val="0079592F"/>
    <w:rsid w:val="00796874"/>
    <w:rsid w:val="007A33C5"/>
    <w:rsid w:val="007A5FC1"/>
    <w:rsid w:val="007D0B5C"/>
    <w:rsid w:val="007E139A"/>
    <w:rsid w:val="007E1CB0"/>
    <w:rsid w:val="007F782D"/>
    <w:rsid w:val="0080036C"/>
    <w:rsid w:val="0080754D"/>
    <w:rsid w:val="00814E8F"/>
    <w:rsid w:val="00816042"/>
    <w:rsid w:val="00816DC8"/>
    <w:rsid w:val="008262D8"/>
    <w:rsid w:val="00842B23"/>
    <w:rsid w:val="00850FE7"/>
    <w:rsid w:val="00851229"/>
    <w:rsid w:val="00857560"/>
    <w:rsid w:val="008578CF"/>
    <w:rsid w:val="008612CE"/>
    <w:rsid w:val="00861B6B"/>
    <w:rsid w:val="00865340"/>
    <w:rsid w:val="00867CD0"/>
    <w:rsid w:val="00873972"/>
    <w:rsid w:val="00881546"/>
    <w:rsid w:val="00887E2F"/>
    <w:rsid w:val="00897832"/>
    <w:rsid w:val="008A3474"/>
    <w:rsid w:val="008A4F4A"/>
    <w:rsid w:val="008B53C3"/>
    <w:rsid w:val="008C095F"/>
    <w:rsid w:val="008C130F"/>
    <w:rsid w:val="008C1B73"/>
    <w:rsid w:val="008C3719"/>
    <w:rsid w:val="008C40E1"/>
    <w:rsid w:val="008C559C"/>
    <w:rsid w:val="008C608B"/>
    <w:rsid w:val="008E3DEE"/>
    <w:rsid w:val="008E6BFC"/>
    <w:rsid w:val="008E7BE1"/>
    <w:rsid w:val="00907F46"/>
    <w:rsid w:val="00911025"/>
    <w:rsid w:val="00912BB0"/>
    <w:rsid w:val="0091575F"/>
    <w:rsid w:val="00921185"/>
    <w:rsid w:val="00921781"/>
    <w:rsid w:val="00930578"/>
    <w:rsid w:val="00934431"/>
    <w:rsid w:val="009346FC"/>
    <w:rsid w:val="00942A00"/>
    <w:rsid w:val="00942EFF"/>
    <w:rsid w:val="009476FD"/>
    <w:rsid w:val="009517EF"/>
    <w:rsid w:val="00966625"/>
    <w:rsid w:val="0097688D"/>
    <w:rsid w:val="00985488"/>
    <w:rsid w:val="00997A74"/>
    <w:rsid w:val="009B0CCA"/>
    <w:rsid w:val="009B25CA"/>
    <w:rsid w:val="009C11B9"/>
    <w:rsid w:val="009D2B72"/>
    <w:rsid w:val="009D5CC2"/>
    <w:rsid w:val="009E3871"/>
    <w:rsid w:val="009E475F"/>
    <w:rsid w:val="009E5972"/>
    <w:rsid w:val="009F1901"/>
    <w:rsid w:val="009F4629"/>
    <w:rsid w:val="009F540C"/>
    <w:rsid w:val="009F587C"/>
    <w:rsid w:val="009F76C9"/>
    <w:rsid w:val="00A00627"/>
    <w:rsid w:val="00A066F7"/>
    <w:rsid w:val="00A14966"/>
    <w:rsid w:val="00A30725"/>
    <w:rsid w:val="00A3467C"/>
    <w:rsid w:val="00A376E9"/>
    <w:rsid w:val="00A4443C"/>
    <w:rsid w:val="00A4484B"/>
    <w:rsid w:val="00A5090A"/>
    <w:rsid w:val="00A631A6"/>
    <w:rsid w:val="00A7079E"/>
    <w:rsid w:val="00A746BC"/>
    <w:rsid w:val="00A76E00"/>
    <w:rsid w:val="00A84922"/>
    <w:rsid w:val="00A974A0"/>
    <w:rsid w:val="00AA7DD5"/>
    <w:rsid w:val="00AB2EEF"/>
    <w:rsid w:val="00AC2070"/>
    <w:rsid w:val="00AC5DDA"/>
    <w:rsid w:val="00AD2CC6"/>
    <w:rsid w:val="00AD7D7B"/>
    <w:rsid w:val="00AE50AE"/>
    <w:rsid w:val="00AF355E"/>
    <w:rsid w:val="00AF5DA7"/>
    <w:rsid w:val="00AF6AD4"/>
    <w:rsid w:val="00AF7EA0"/>
    <w:rsid w:val="00B0300B"/>
    <w:rsid w:val="00B04334"/>
    <w:rsid w:val="00B07970"/>
    <w:rsid w:val="00B25C12"/>
    <w:rsid w:val="00B276FA"/>
    <w:rsid w:val="00B45322"/>
    <w:rsid w:val="00B539F2"/>
    <w:rsid w:val="00B563D8"/>
    <w:rsid w:val="00B56BA9"/>
    <w:rsid w:val="00B74C7C"/>
    <w:rsid w:val="00B8493D"/>
    <w:rsid w:val="00B851C5"/>
    <w:rsid w:val="00B869FE"/>
    <w:rsid w:val="00B9049C"/>
    <w:rsid w:val="00B96A67"/>
    <w:rsid w:val="00BC3D47"/>
    <w:rsid w:val="00BC43DB"/>
    <w:rsid w:val="00BD0A72"/>
    <w:rsid w:val="00BD15E4"/>
    <w:rsid w:val="00BE0BE3"/>
    <w:rsid w:val="00C0050A"/>
    <w:rsid w:val="00C12F12"/>
    <w:rsid w:val="00C1537A"/>
    <w:rsid w:val="00C266D5"/>
    <w:rsid w:val="00C3392F"/>
    <w:rsid w:val="00C43688"/>
    <w:rsid w:val="00C4440F"/>
    <w:rsid w:val="00C52195"/>
    <w:rsid w:val="00C556EA"/>
    <w:rsid w:val="00C57E64"/>
    <w:rsid w:val="00C60D51"/>
    <w:rsid w:val="00C91EBB"/>
    <w:rsid w:val="00CA2325"/>
    <w:rsid w:val="00CA4D17"/>
    <w:rsid w:val="00CC00DA"/>
    <w:rsid w:val="00CC4487"/>
    <w:rsid w:val="00CE585D"/>
    <w:rsid w:val="00CE6E7C"/>
    <w:rsid w:val="00CF088E"/>
    <w:rsid w:val="00CF09F3"/>
    <w:rsid w:val="00CF6847"/>
    <w:rsid w:val="00CF711B"/>
    <w:rsid w:val="00D00DE1"/>
    <w:rsid w:val="00D04551"/>
    <w:rsid w:val="00D069EC"/>
    <w:rsid w:val="00D10EB5"/>
    <w:rsid w:val="00D117C4"/>
    <w:rsid w:val="00D13C96"/>
    <w:rsid w:val="00D34F8E"/>
    <w:rsid w:val="00D51391"/>
    <w:rsid w:val="00D91AAA"/>
    <w:rsid w:val="00D95FD6"/>
    <w:rsid w:val="00DA0E27"/>
    <w:rsid w:val="00DA508F"/>
    <w:rsid w:val="00DC29E4"/>
    <w:rsid w:val="00DC2C89"/>
    <w:rsid w:val="00DC3560"/>
    <w:rsid w:val="00DC7545"/>
    <w:rsid w:val="00DD0E0F"/>
    <w:rsid w:val="00DD49CA"/>
    <w:rsid w:val="00DE126D"/>
    <w:rsid w:val="00DE79A4"/>
    <w:rsid w:val="00DE7C17"/>
    <w:rsid w:val="00DF37FB"/>
    <w:rsid w:val="00DF62AA"/>
    <w:rsid w:val="00E02F7F"/>
    <w:rsid w:val="00E3276A"/>
    <w:rsid w:val="00E35DA0"/>
    <w:rsid w:val="00E40B55"/>
    <w:rsid w:val="00E4152E"/>
    <w:rsid w:val="00E42B70"/>
    <w:rsid w:val="00E44DBC"/>
    <w:rsid w:val="00E46B96"/>
    <w:rsid w:val="00E507B1"/>
    <w:rsid w:val="00E520AF"/>
    <w:rsid w:val="00E54FA1"/>
    <w:rsid w:val="00E628E9"/>
    <w:rsid w:val="00E66DA0"/>
    <w:rsid w:val="00E865C2"/>
    <w:rsid w:val="00E96E18"/>
    <w:rsid w:val="00EA1FCC"/>
    <w:rsid w:val="00EA5B9D"/>
    <w:rsid w:val="00EB1B54"/>
    <w:rsid w:val="00EB4C0C"/>
    <w:rsid w:val="00EB6105"/>
    <w:rsid w:val="00EF3934"/>
    <w:rsid w:val="00EF66D8"/>
    <w:rsid w:val="00F06BFA"/>
    <w:rsid w:val="00F06CE8"/>
    <w:rsid w:val="00F103F5"/>
    <w:rsid w:val="00F1202A"/>
    <w:rsid w:val="00F25B0D"/>
    <w:rsid w:val="00F26692"/>
    <w:rsid w:val="00F379C4"/>
    <w:rsid w:val="00F406E0"/>
    <w:rsid w:val="00F44061"/>
    <w:rsid w:val="00F61121"/>
    <w:rsid w:val="00F7046F"/>
    <w:rsid w:val="00F77A5D"/>
    <w:rsid w:val="00F77B69"/>
    <w:rsid w:val="00F8348E"/>
    <w:rsid w:val="00F83DA4"/>
    <w:rsid w:val="00F87F68"/>
    <w:rsid w:val="00FA17D2"/>
    <w:rsid w:val="00FB078B"/>
    <w:rsid w:val="00FB52DE"/>
    <w:rsid w:val="00FC6416"/>
    <w:rsid w:val="00FE3A4E"/>
    <w:rsid w:val="00FE6A5F"/>
    <w:rsid w:val="00FF3963"/>
    <w:rsid w:val="00FF45B4"/>
    <w:rsid w:val="00FF6DA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6626">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List" w:uiPriority="0"/>
    <w:lsdException w:name="List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33026F"/>
    <w:pPr>
      <w:widowControl w:val="0"/>
      <w:tabs>
        <w:tab w:val="left" w:pos="340"/>
      </w:tabs>
      <w:spacing w:line="360" w:lineRule="auto"/>
      <w:jc w:val="both"/>
    </w:pPr>
    <w:rPr>
      <w:rFonts w:ascii="Times New Roman" w:hAnsi="Times New Roman"/>
      <w:sz w:val="22"/>
    </w:rPr>
  </w:style>
  <w:style w:type="paragraph" w:styleId="10">
    <w:name w:val="heading 1"/>
    <w:basedOn w:val="a2"/>
    <w:next w:val="a2"/>
    <w:link w:val="1Char"/>
    <w:qFormat/>
    <w:rsid w:val="00FB52DE"/>
    <w:pPr>
      <w:keepNext/>
      <w:pBdr>
        <w:bottom w:val="double" w:sz="6" w:space="1" w:color="FF0000"/>
      </w:pBdr>
      <w:shd w:val="clear" w:color="auto" w:fill="FFFF00"/>
      <w:spacing w:before="120" w:after="120"/>
      <w:ind w:left="1701" w:right="1701"/>
      <w:jc w:val="center"/>
      <w:outlineLvl w:val="0"/>
    </w:pPr>
    <w:rPr>
      <w:rFonts w:ascii="Cambria" w:hAnsi="Cambria" w:cs="Arial"/>
      <w:b/>
      <w:bCs/>
      <w:i/>
      <w:color w:val="548DD4"/>
      <w:kern w:val="32"/>
      <w:sz w:val="28"/>
      <w:szCs w:val="28"/>
    </w:rPr>
  </w:style>
  <w:style w:type="paragraph" w:styleId="3">
    <w:name w:val="heading 3"/>
    <w:basedOn w:val="a2"/>
    <w:next w:val="a2"/>
    <w:link w:val="3Char"/>
    <w:qFormat/>
    <w:rsid w:val="004A3EDF"/>
    <w:pPr>
      <w:keepNext/>
      <w:pBdr>
        <w:bottom w:val="double" w:sz="6" w:space="1" w:color="FF0000"/>
      </w:pBdr>
      <w:shd w:val="clear" w:color="auto" w:fill="FFFF00"/>
      <w:spacing w:before="240" w:after="120"/>
      <w:ind w:left="1361" w:right="1361"/>
      <w:jc w:val="center"/>
      <w:outlineLvl w:val="2"/>
    </w:pPr>
    <w:rPr>
      <w:rFonts w:ascii="Cambria" w:hAnsi="Cambria" w:cs="Arial"/>
      <w:b/>
      <w:bCs/>
      <w:i/>
      <w:color w:val="31849B"/>
      <w:spacing w:val="20"/>
      <w:sz w:val="28"/>
      <w:szCs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1">
    <w:name w:val="Αριθμός 1"/>
    <w:basedOn w:val="a2"/>
    <w:rsid w:val="00B0300B"/>
    <w:pPr>
      <w:numPr>
        <w:numId w:val="16"/>
      </w:numPr>
      <w:ind w:left="340" w:hanging="340"/>
    </w:pPr>
  </w:style>
  <w:style w:type="character" w:customStyle="1" w:styleId="1Char">
    <w:name w:val="Επικεφαλίδα 1 Char"/>
    <w:basedOn w:val="a3"/>
    <w:link w:val="10"/>
    <w:rsid w:val="00FB52DE"/>
    <w:rPr>
      <w:rFonts w:ascii="Cambria" w:eastAsia="Times New Roman" w:hAnsi="Cambria" w:cs="Arial"/>
      <w:b/>
      <w:bCs/>
      <w:i/>
      <w:color w:val="548DD4"/>
      <w:kern w:val="32"/>
      <w:sz w:val="28"/>
      <w:szCs w:val="28"/>
      <w:shd w:val="clear" w:color="auto" w:fill="FFFF00"/>
      <w:lang w:eastAsia="el-GR"/>
    </w:rPr>
  </w:style>
  <w:style w:type="paragraph" w:customStyle="1" w:styleId="a0">
    <w:name w:val="Αριθμός"/>
    <w:basedOn w:val="a2"/>
    <w:rsid w:val="000E7C18"/>
    <w:pPr>
      <w:numPr>
        <w:numId w:val="8"/>
      </w:numPr>
      <w:spacing w:before="120"/>
    </w:pPr>
    <w:rPr>
      <w:szCs w:val="24"/>
      <w:shd w:val="clear" w:color="auto" w:fill="FFFFFF"/>
    </w:rPr>
  </w:style>
  <w:style w:type="paragraph" w:customStyle="1" w:styleId="a6">
    <w:name w:val="αβγ"/>
    <w:basedOn w:val="a2"/>
    <w:link w:val="Char"/>
    <w:qFormat/>
    <w:rsid w:val="00D117C4"/>
    <w:pPr>
      <w:widowControl/>
      <w:spacing w:before="240"/>
      <w:ind w:left="680" w:hanging="340"/>
    </w:pPr>
  </w:style>
  <w:style w:type="character" w:customStyle="1" w:styleId="Char">
    <w:name w:val="αβγ Char"/>
    <w:basedOn w:val="a3"/>
    <w:link w:val="a6"/>
    <w:rsid w:val="00D117C4"/>
    <w:rPr>
      <w:rFonts w:ascii="Times New Roman" w:eastAsia="Times New Roman" w:hAnsi="Times New Roman" w:cs="Times New Roman"/>
      <w:szCs w:val="20"/>
      <w:lang w:eastAsia="el-GR"/>
    </w:rPr>
  </w:style>
  <w:style w:type="paragraph" w:customStyle="1" w:styleId="a7">
    <w:name w:val="Δεξιά"/>
    <w:basedOn w:val="a2"/>
    <w:next w:val="a0"/>
    <w:rsid w:val="0091575F"/>
    <w:pPr>
      <w:spacing w:line="240" w:lineRule="auto"/>
      <w:ind w:right="284"/>
      <w:jc w:val="right"/>
    </w:pPr>
    <w:rPr>
      <w:i/>
      <w:sz w:val="20"/>
    </w:rPr>
  </w:style>
  <w:style w:type="paragraph" w:customStyle="1" w:styleId="abc">
    <w:name w:val="abc"/>
    <w:basedOn w:val="a2"/>
    <w:rsid w:val="00643495"/>
    <w:pPr>
      <w:spacing w:line="280" w:lineRule="atLeast"/>
    </w:pPr>
  </w:style>
  <w:style w:type="character" w:customStyle="1" w:styleId="3Char">
    <w:name w:val="Επικεφαλίδα 3 Char"/>
    <w:basedOn w:val="a3"/>
    <w:link w:val="3"/>
    <w:rsid w:val="004A3EDF"/>
    <w:rPr>
      <w:rFonts w:ascii="Cambria" w:hAnsi="Cambria" w:cs="Arial"/>
      <w:b/>
      <w:bCs/>
      <w:i/>
      <w:color w:val="31849B"/>
      <w:spacing w:val="20"/>
      <w:sz w:val="28"/>
      <w:szCs w:val="28"/>
      <w:shd w:val="clear" w:color="auto" w:fill="FFFF00"/>
    </w:rPr>
  </w:style>
  <w:style w:type="paragraph" w:styleId="a8">
    <w:name w:val="header"/>
    <w:basedOn w:val="a2"/>
    <w:link w:val="Char0"/>
    <w:uiPriority w:val="99"/>
    <w:semiHidden/>
    <w:unhideWhenUsed/>
    <w:rsid w:val="005A685F"/>
    <w:pPr>
      <w:tabs>
        <w:tab w:val="center" w:pos="4153"/>
        <w:tab w:val="right" w:pos="8306"/>
      </w:tabs>
      <w:spacing w:line="240" w:lineRule="auto"/>
    </w:pPr>
  </w:style>
  <w:style w:type="character" w:customStyle="1" w:styleId="Char0">
    <w:name w:val="Κεφαλίδα Char"/>
    <w:basedOn w:val="a3"/>
    <w:link w:val="a8"/>
    <w:uiPriority w:val="99"/>
    <w:semiHidden/>
    <w:rsid w:val="005A685F"/>
    <w:rPr>
      <w:rFonts w:ascii="Times New Roman" w:hAnsi="Times New Roman" w:cs="Times New Roman"/>
      <w:szCs w:val="20"/>
      <w:lang w:eastAsia="el-GR"/>
    </w:rPr>
  </w:style>
  <w:style w:type="paragraph" w:styleId="a9">
    <w:name w:val="footer"/>
    <w:basedOn w:val="a2"/>
    <w:link w:val="Char1"/>
    <w:unhideWhenUsed/>
    <w:rsid w:val="005A685F"/>
    <w:pPr>
      <w:tabs>
        <w:tab w:val="center" w:pos="4153"/>
        <w:tab w:val="right" w:pos="8306"/>
      </w:tabs>
      <w:spacing w:line="240" w:lineRule="auto"/>
    </w:pPr>
  </w:style>
  <w:style w:type="character" w:customStyle="1" w:styleId="Char1">
    <w:name w:val="Υποσέλιδο Char"/>
    <w:basedOn w:val="a3"/>
    <w:link w:val="a9"/>
    <w:rsid w:val="005A685F"/>
    <w:rPr>
      <w:rFonts w:ascii="Times New Roman" w:hAnsi="Times New Roman" w:cs="Times New Roman"/>
      <w:szCs w:val="20"/>
      <w:lang w:eastAsia="el-GR"/>
    </w:rPr>
  </w:style>
  <w:style w:type="character" w:styleId="aa">
    <w:name w:val="page number"/>
    <w:basedOn w:val="a3"/>
    <w:rsid w:val="005A685F"/>
  </w:style>
  <w:style w:type="paragraph" w:styleId="2">
    <w:name w:val="List 2"/>
    <w:basedOn w:val="a2"/>
    <w:rsid w:val="009F76C9"/>
    <w:pPr>
      <w:widowControl/>
      <w:numPr>
        <w:ilvl w:val="1"/>
        <w:numId w:val="17"/>
      </w:numPr>
      <w:spacing w:line="280" w:lineRule="atLeast"/>
    </w:pPr>
  </w:style>
  <w:style w:type="paragraph" w:styleId="a1">
    <w:name w:val="List"/>
    <w:basedOn w:val="a2"/>
    <w:rsid w:val="009F76C9"/>
    <w:pPr>
      <w:widowControl/>
      <w:numPr>
        <w:numId w:val="17"/>
      </w:numPr>
      <w:spacing w:before="100" w:line="280" w:lineRule="atLeast"/>
    </w:pPr>
  </w:style>
  <w:style w:type="paragraph" w:styleId="ab">
    <w:name w:val="Balloon Text"/>
    <w:basedOn w:val="a2"/>
    <w:link w:val="Char2"/>
    <w:uiPriority w:val="99"/>
    <w:semiHidden/>
    <w:unhideWhenUsed/>
    <w:rsid w:val="009F76C9"/>
    <w:pPr>
      <w:spacing w:line="240" w:lineRule="auto"/>
    </w:pPr>
    <w:rPr>
      <w:rFonts w:ascii="Tahoma" w:hAnsi="Tahoma" w:cs="Tahoma"/>
      <w:sz w:val="16"/>
      <w:szCs w:val="16"/>
    </w:rPr>
  </w:style>
  <w:style w:type="character" w:customStyle="1" w:styleId="Char2">
    <w:name w:val="Κείμενο πλαισίου Char"/>
    <w:basedOn w:val="a3"/>
    <w:link w:val="ab"/>
    <w:uiPriority w:val="99"/>
    <w:semiHidden/>
    <w:rsid w:val="009F76C9"/>
    <w:rPr>
      <w:rFonts w:ascii="Tahoma" w:hAnsi="Tahoma" w:cs="Tahoma"/>
      <w:sz w:val="16"/>
      <w:szCs w:val="16"/>
      <w:lang w:eastAsia="el-GR"/>
    </w:rPr>
  </w:style>
  <w:style w:type="character" w:styleId="ac">
    <w:name w:val="Placeholder Text"/>
    <w:basedOn w:val="a3"/>
    <w:uiPriority w:val="99"/>
    <w:semiHidden/>
    <w:rsid w:val="000572A6"/>
    <w:rPr>
      <w:color w:val="808080"/>
    </w:rPr>
  </w:style>
  <w:style w:type="character" w:styleId="-">
    <w:name w:val="Hyperlink"/>
    <w:basedOn w:val="a3"/>
    <w:uiPriority w:val="99"/>
    <w:unhideWhenUsed/>
    <w:rsid w:val="001811C6"/>
    <w:rPr>
      <w:color w:val="0000FF"/>
      <w:u w:val="single"/>
    </w:rPr>
  </w:style>
  <w:style w:type="paragraph" w:customStyle="1" w:styleId="a">
    <w:name w:val="ερώτημα"/>
    <w:basedOn w:val="a2"/>
    <w:rsid w:val="00FE3A4E"/>
    <w:pPr>
      <w:numPr>
        <w:numId w:val="18"/>
      </w:numPr>
      <w:tabs>
        <w:tab w:val="clear" w:pos="340"/>
      </w:tabs>
    </w:pPr>
    <w:rPr>
      <w:szCs w:val="22"/>
    </w:rPr>
  </w:style>
  <w:style w:type="character" w:customStyle="1" w:styleId="apple-style-span">
    <w:name w:val="apple-style-span"/>
    <w:basedOn w:val="a3"/>
    <w:rsid w:val="00FE3A4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emf"/><Relationship Id="rId18" Type="http://schemas.openxmlformats.org/officeDocument/2006/relationships/oleObject" Target="embeddings/oleObject6.bin"/><Relationship Id="rId26" Type="http://schemas.openxmlformats.org/officeDocument/2006/relationships/oleObject" Target="embeddings/oleObject10.bin"/><Relationship Id="rId39" Type="http://schemas.openxmlformats.org/officeDocument/2006/relationships/image" Target="media/image17.wmf"/><Relationship Id="rId3" Type="http://schemas.openxmlformats.org/officeDocument/2006/relationships/settings" Target="settings.xml"/><Relationship Id="rId21" Type="http://schemas.openxmlformats.org/officeDocument/2006/relationships/image" Target="media/image8.emf"/><Relationship Id="rId34" Type="http://schemas.openxmlformats.org/officeDocument/2006/relationships/oleObject" Target="embeddings/oleObject14.bin"/><Relationship Id="rId42" Type="http://schemas.openxmlformats.org/officeDocument/2006/relationships/oleObject" Target="embeddings/oleObject18.bin"/><Relationship Id="rId47" Type="http://schemas.openxmlformats.org/officeDocument/2006/relationships/image" Target="media/image21.wmf"/><Relationship Id="rId50" Type="http://schemas.openxmlformats.org/officeDocument/2006/relationships/oleObject" Target="embeddings/oleObject22.bin"/><Relationship Id="rId7" Type="http://schemas.openxmlformats.org/officeDocument/2006/relationships/image" Target="media/image1.emf"/><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6.bin"/><Relationship Id="rId46" Type="http://schemas.openxmlformats.org/officeDocument/2006/relationships/oleObject" Target="embeddings/oleObject20.bin"/><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image" Target="media/image12.wmf"/><Relationship Id="rId41" Type="http://schemas.openxmlformats.org/officeDocument/2006/relationships/image" Target="media/image18.wmf"/><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image" Target="media/image16.wmf"/><Relationship Id="rId40" Type="http://schemas.openxmlformats.org/officeDocument/2006/relationships/oleObject" Target="embeddings/oleObject17.bin"/><Relationship Id="rId45" Type="http://schemas.openxmlformats.org/officeDocument/2006/relationships/image" Target="media/image20.wmf"/><Relationship Id="rId53"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image" Target="media/image22.wmf"/><Relationship Id="rId10" Type="http://schemas.openxmlformats.org/officeDocument/2006/relationships/oleObject" Target="embeddings/oleObject2.bin"/><Relationship Id="rId19" Type="http://schemas.openxmlformats.org/officeDocument/2006/relationships/image" Target="media/image7.wmf"/><Relationship Id="rId31" Type="http://schemas.openxmlformats.org/officeDocument/2006/relationships/image" Target="media/image13.emf"/><Relationship Id="rId44" Type="http://schemas.openxmlformats.org/officeDocument/2006/relationships/oleObject" Target="embeddings/oleObject19.bin"/><Relationship Id="rId52"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oleObject" Target="embeddings/oleObject12.bin"/><Relationship Id="rId35" Type="http://schemas.openxmlformats.org/officeDocument/2006/relationships/image" Target="media/image15.wmf"/><Relationship Id="rId43" Type="http://schemas.openxmlformats.org/officeDocument/2006/relationships/image" Target="media/image19.wmf"/><Relationship Id="rId48" Type="http://schemas.openxmlformats.org/officeDocument/2006/relationships/oleObject" Target="embeddings/oleObject21.bin"/><Relationship Id="rId8" Type="http://schemas.openxmlformats.org/officeDocument/2006/relationships/oleObject" Target="embeddings/oleObject1.bin"/><Relationship Id="rId51" Type="http://schemas.openxmlformats.org/officeDocument/2006/relationships/header" Target="head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584</Words>
  <Characters>3155</Characters>
  <Application>Microsoft Office Word</Application>
  <DocSecurity>0</DocSecurity>
  <Lines>26</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Διονύσης Μάργαρης</dc:creator>
  <cp:lastModifiedBy>Dionysis</cp:lastModifiedBy>
  <cp:revision>2</cp:revision>
  <cp:lastPrinted>2016-07-27T06:20:00Z</cp:lastPrinted>
  <dcterms:created xsi:type="dcterms:W3CDTF">2016-10-30T17:24:00Z</dcterms:created>
  <dcterms:modified xsi:type="dcterms:W3CDTF">2016-10-30T17:24:00Z</dcterms:modified>
</cp:coreProperties>
</file>