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8945AD" w:rsidTr="00506376">
        <w:trPr>
          <w:trHeight w:val="648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B84ACD" w:rsidRDefault="00B84ACD" w:rsidP="00465D8E">
            <w:pPr>
              <w:pStyle w:val="10"/>
            </w:pPr>
            <w:r>
              <w:t xml:space="preserve">Η ράβδος </w:t>
            </w:r>
            <w:r w:rsidR="00371800">
              <w:t>περιστρέφει και το δίσκο.</w:t>
            </w:r>
          </w:p>
        </w:tc>
      </w:tr>
    </w:tbl>
    <w:p w:rsidR="008945AD" w:rsidRDefault="00A25841" w:rsidP="00014FD0">
      <w:pPr>
        <w:spacing w:before="2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2.5pt;margin-top:17.3pt;width:179.45pt;height:162.05pt;z-index:251659264;mso-position-horizontal-relative:text;mso-position-vertical-relative:text" filled="t" fillcolor="#9cc2e5 [194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86821407" r:id="rId9"/>
        </w:object>
      </w:r>
      <w:r w:rsidR="00371800">
        <w:t>Ο οριζόντιος ομογενής δίσκος μπορεί να περιστρέφεται, χωρίς τριβές γύρω από κατακόρυφο άξονα z, ο οποίος περνά από το κέντρο του</w:t>
      </w:r>
      <w:r w:rsidR="00896199">
        <w:t xml:space="preserve"> Ο</w:t>
      </w:r>
      <w:r w:rsidR="00371800">
        <w:t>. Γύρω από τον ίδιο άξονα μπορεί να στρέφεται, επίσης χωρίς τριβές και η ομογενής ράβδος ΟΑ, μάζας m=</w:t>
      </w:r>
      <w:r w:rsidR="002C4044" w:rsidRPr="002C4044">
        <w:t>6</w:t>
      </w:r>
      <w:r w:rsidR="00371800">
        <w:t>kg και μήκους ℓ=2m, η οποία στηρίζεται πάνω στο δίσκο. Το σύστημα ηρεμεί.</w:t>
      </w:r>
    </w:p>
    <w:p w:rsidR="00371800" w:rsidRDefault="00371800" w:rsidP="00014FD0">
      <w:r>
        <w:t>Κάποια στιγμή t=0 ασκούμε στο άκρο Α της ράβδου μια σταθερού μέτρου δύναμη F=5Ν, η οποία αρχίζει να περιστρέφει τη ράβδο, παραμένοντας διαρκώς κάθετη</w:t>
      </w:r>
      <w:r w:rsidR="00014FD0">
        <w:t xml:space="preserve"> σε αυτήν</w:t>
      </w:r>
      <w:r w:rsidR="002817B2">
        <w:t>, όπως στο σχήμα (</w:t>
      </w:r>
      <w:r w:rsidR="00896199">
        <w:t xml:space="preserve">το κάτω σε </w:t>
      </w:r>
      <w:r w:rsidR="002817B2">
        <w:t>κάτοψη).</w:t>
      </w:r>
      <w:r w:rsidR="00014FD0">
        <w:t xml:space="preserve"> Εξαιτίας της τριβής η οποία αναπτύσσεται μεταξύ ράβδου και δίσκου, ο δίσκος αρχίζει και αυτός να στρέφεται γύρω από τον άξονα z. Αν ο ρυθμός μεταβολής της στροφορμής της ράβδου ως προς τον άξονα z έχει μέτρο 8kg∙m</w:t>
      </w:r>
      <w:r w:rsidR="00014FD0">
        <w:rPr>
          <w:vertAlign w:val="superscript"/>
        </w:rPr>
        <w:t>2</w:t>
      </w:r>
      <w:r w:rsidR="00014FD0">
        <w:t>/s</w:t>
      </w:r>
      <w:r w:rsidR="00014FD0">
        <w:rPr>
          <w:vertAlign w:val="superscript"/>
        </w:rPr>
        <w:t>2</w:t>
      </w:r>
      <w:r w:rsidR="00014FD0">
        <w:t>, ζητούνται:</w:t>
      </w:r>
    </w:p>
    <w:p w:rsidR="00014FD0" w:rsidRDefault="00014FD0" w:rsidP="009F5A49">
      <w:pPr>
        <w:ind w:left="453" w:hanging="340"/>
      </w:pPr>
      <w:r>
        <w:t xml:space="preserve">i) </w:t>
      </w:r>
      <w:r w:rsidR="009F5A49">
        <w:t xml:space="preserve"> </w:t>
      </w:r>
      <w:r w:rsidR="002817B2">
        <w:t>Να σχεδιαστεί στο σχήμα το διάνυσμα του ρυθμού μεταβολής της στροφορμής της ράβδου και να υπολογιστεί η ροπή της τριβής που ασκείται στη ράβδο, από τον δίσκο.</w:t>
      </w:r>
    </w:p>
    <w:p w:rsidR="002817B2" w:rsidRDefault="002817B2" w:rsidP="009F5A49">
      <w:pPr>
        <w:ind w:left="453" w:hanging="340"/>
      </w:pPr>
      <w:proofErr w:type="spellStart"/>
      <w:r>
        <w:t>i</w:t>
      </w:r>
      <w:r w:rsidR="009F5A49">
        <w:t>i</w:t>
      </w:r>
      <w:proofErr w:type="spellEnd"/>
      <w:r>
        <w:t xml:space="preserve">) </w:t>
      </w:r>
      <w:r w:rsidR="009F5A49">
        <w:t xml:space="preserve"> </w:t>
      </w:r>
      <w:r w:rsidR="001F271C">
        <w:t>Ο</w:t>
      </w:r>
      <w:r w:rsidR="00ED0396">
        <w:t xml:space="preserve"> ρυθμός μεταβολής της στροφορμής του συστήματος</w:t>
      </w:r>
      <w:r w:rsidR="001F271C">
        <w:t xml:space="preserve"> ως προς τον άξονα z, καθώς και ο αντίστοιχος,</w:t>
      </w:r>
      <w:r w:rsidR="001A660A">
        <w:t xml:space="preserve"> ρυθμός μεταβολής της στροφορμής του δίσκου,</w:t>
      </w:r>
      <w:r w:rsidR="001F271C">
        <w:t xml:space="preserve"> ως προς τον ίδιο άξονα.</w:t>
      </w:r>
    </w:p>
    <w:p w:rsidR="001F271C" w:rsidRDefault="001F271C" w:rsidP="009F5A49">
      <w:pPr>
        <w:ind w:left="453" w:hanging="340"/>
      </w:pPr>
      <w:proofErr w:type="spellStart"/>
      <w:r>
        <w:t>iii</w:t>
      </w:r>
      <w:proofErr w:type="spellEnd"/>
      <w:r>
        <w:t>) Η στροφορμή ως προς τον άξονα z, τη χρονική στιγμή t</w:t>
      </w:r>
      <w:r>
        <w:rPr>
          <w:vertAlign w:val="subscript"/>
        </w:rPr>
        <w:t>1</w:t>
      </w:r>
      <w:r>
        <w:t>=5s:</w:t>
      </w:r>
    </w:p>
    <w:p w:rsidR="001F271C" w:rsidRDefault="001F271C" w:rsidP="009F5A49">
      <w:pPr>
        <w:ind w:left="793" w:hanging="340"/>
      </w:pPr>
      <w:r>
        <w:t xml:space="preserve">  α) της ράβδου,   β) του  δίσκου.</w:t>
      </w:r>
    </w:p>
    <w:p w:rsidR="001F271C" w:rsidRDefault="001F271C" w:rsidP="009F5A49">
      <w:pPr>
        <w:ind w:left="453" w:hanging="340"/>
      </w:pPr>
      <w:proofErr w:type="spellStart"/>
      <w:r>
        <w:t>iv</w:t>
      </w:r>
      <w:proofErr w:type="spellEnd"/>
      <w:r>
        <w:t xml:space="preserve">) Αν η ροπή αδράνειας του δίσκου ως προς τον άξονα z έχει τιμή </w:t>
      </w:r>
      <w:proofErr w:type="spellStart"/>
      <w:r w:rsidR="00D90735">
        <w:t>Ι</w:t>
      </w:r>
      <w:r w:rsidR="00D90735">
        <w:rPr>
          <w:vertAlign w:val="subscript"/>
        </w:rPr>
        <w:t>δ</w:t>
      </w:r>
      <w:proofErr w:type="spellEnd"/>
      <w:r w:rsidR="00D90735">
        <w:t>=2,5kgm</w:t>
      </w:r>
      <w:r w:rsidR="00D90735">
        <w:rPr>
          <w:vertAlign w:val="superscript"/>
        </w:rPr>
        <w:t>2</w:t>
      </w:r>
      <w:r w:rsidR="00D90735">
        <w:t>, να υπολογιστούν:</w:t>
      </w:r>
    </w:p>
    <w:p w:rsidR="00D90735" w:rsidRDefault="00D90735" w:rsidP="009F5A49">
      <w:pPr>
        <w:ind w:left="793" w:hanging="340"/>
      </w:pPr>
      <w:r>
        <w:t>α) Η κινητική ενέργεια του δίσκου τη στιγμή t</w:t>
      </w:r>
      <w:r>
        <w:rPr>
          <w:vertAlign w:val="subscript"/>
        </w:rPr>
        <w:t>1</w:t>
      </w:r>
      <w:r>
        <w:t>.</w:t>
      </w:r>
    </w:p>
    <w:p w:rsidR="00D90735" w:rsidRDefault="009F5A49" w:rsidP="009F5A49">
      <w:pPr>
        <w:ind w:left="793" w:hanging="340"/>
      </w:pPr>
      <w:r>
        <w:t>β</w:t>
      </w:r>
      <w:r w:rsidR="00D90735">
        <w:t>) Η μηχανική ενέργεια που μετατρέπεται σε θερμική από 0-t</w:t>
      </w:r>
      <w:r w:rsidR="00D90735">
        <w:rPr>
          <w:vertAlign w:val="subscript"/>
        </w:rPr>
        <w:t>1</w:t>
      </w:r>
      <w:r w:rsidR="00D90735">
        <w:t xml:space="preserve"> εξαιτίας της τριβής.</w:t>
      </w:r>
    </w:p>
    <w:p w:rsidR="008B0EB4" w:rsidRPr="008B0EB4" w:rsidRDefault="008B0EB4" w:rsidP="009F5A49">
      <w:pPr>
        <w:ind w:left="793" w:hanging="340"/>
      </w:pPr>
      <w:r>
        <w:t xml:space="preserve">Για τη ράβδο </w:t>
      </w:r>
      <w:proofErr w:type="spellStart"/>
      <w:r>
        <w:t>Ι</w:t>
      </w:r>
      <w:r>
        <w:rPr>
          <w:vertAlign w:val="subscript"/>
        </w:rPr>
        <w:t>cm</w:t>
      </w:r>
      <w:proofErr w:type="spellEnd"/>
      <w:r>
        <w:t>= mℓ</w:t>
      </w:r>
      <w:r>
        <w:rPr>
          <w:vertAlign w:val="superscript"/>
        </w:rPr>
        <w:t>2</w:t>
      </w:r>
      <w:r>
        <w:t>/12.</w:t>
      </w:r>
    </w:p>
    <w:p w:rsidR="00D90735" w:rsidRPr="00D45B26" w:rsidRDefault="00D90735" w:rsidP="00D45B26">
      <w:pPr>
        <w:spacing w:before="240" w:after="120"/>
        <w:rPr>
          <w:b/>
          <w:i/>
          <w:color w:val="0070C0"/>
          <w:sz w:val="24"/>
          <w:szCs w:val="24"/>
        </w:rPr>
      </w:pPr>
      <w:r w:rsidRPr="00D45B26">
        <w:rPr>
          <w:b/>
          <w:i/>
          <w:color w:val="0070C0"/>
          <w:sz w:val="24"/>
          <w:szCs w:val="24"/>
        </w:rPr>
        <w:t>Απάντηση:</w:t>
      </w:r>
    </w:p>
    <w:p w:rsidR="00D90735" w:rsidRDefault="00A25841" w:rsidP="009F073B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7" type="#_x0000_t75" style="position:absolute;left:0;text-align:left;margin-left:307.3pt;margin-top:7.75pt;width:174.65pt;height:87.6pt;z-index:251661312;mso-position-horizontal-relative:text;mso-position-vertical-relative:text" filled="t" fillcolor="#9cc2e5 [194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86821408" r:id="rId11"/>
        </w:object>
      </w:r>
      <w:r w:rsidR="009F073B">
        <w:t>Η ράβδος αρχίζει να στρέφεται αντίθετα από τους δείκτες του ρολογιού</w:t>
      </w:r>
      <w:r w:rsidR="0052596A">
        <w:t xml:space="preserve"> και ο ρυθμός μεταβολής της στροφορμής της, ως προς τον άξονα z, βρίσκεται πάνω στον άξονα, με φορά προς τα πάνω (στο σχήμα προς τον αναγνώστη, σε κάτοψη), ενώ η ροπή της τριβής έχει αντίθετη κατεύθυνση.</w:t>
      </w:r>
    </w:p>
    <w:p w:rsidR="0052596A" w:rsidRDefault="0052596A" w:rsidP="001A660A">
      <w:pPr>
        <w:ind w:left="318"/>
      </w:pPr>
      <w:r>
        <w:t>Εφαρμόζουμε το γενικευμένο νόμο του Νεύτωνα για τη ράβδο</w:t>
      </w:r>
      <w:r w:rsidR="001A660A" w:rsidRPr="001A660A">
        <w:t xml:space="preserve"> </w:t>
      </w:r>
      <w:r w:rsidR="001A660A">
        <w:t xml:space="preserve">και παίρνουμε (θεωρούμε θετική την </w:t>
      </w:r>
      <w:proofErr w:type="spellStart"/>
      <w:r w:rsidR="001A660A">
        <w:t>ανθωρολογιακή</w:t>
      </w:r>
      <w:proofErr w:type="spellEnd"/>
      <w:r w:rsidR="001A660A">
        <w:t xml:space="preserve"> φορά):</w:t>
      </w:r>
    </w:p>
    <w:p w:rsidR="0052596A" w:rsidRDefault="00D45B26" w:rsidP="0052596A">
      <w:pPr>
        <w:jc w:val="center"/>
      </w:pPr>
      <w:r w:rsidRPr="00D45B26">
        <w:rPr>
          <w:position w:val="-24"/>
        </w:rPr>
        <w:object w:dxaOrig="4020" w:dyaOrig="660">
          <v:shape id="_x0000_i1027" type="#_x0000_t75" style="width:201.2pt;height:33.2pt" o:ole="">
            <v:imagedata r:id="rId12" o:title=""/>
          </v:shape>
          <o:OLEObject Type="Embed" ProgID="Equation.DSMT4" ShapeID="_x0000_i1027" DrawAspect="Content" ObjectID="_1686821392" r:id="rId13"/>
        </w:object>
      </w:r>
    </w:p>
    <w:p w:rsidR="00D45B26" w:rsidRPr="0052596A" w:rsidRDefault="00D45B26" w:rsidP="0052596A">
      <w:pPr>
        <w:jc w:val="center"/>
        <w:rPr>
          <w:lang w:val="en-US"/>
        </w:rPr>
      </w:pPr>
      <w:r w:rsidRPr="00D45B26">
        <w:rPr>
          <w:position w:val="-24"/>
        </w:rPr>
        <w:object w:dxaOrig="4700" w:dyaOrig="660">
          <v:shape id="_x0000_i1028" type="#_x0000_t75" style="width:235.2pt;height:33.2pt" o:ole="">
            <v:imagedata r:id="rId14" o:title=""/>
          </v:shape>
          <o:OLEObject Type="Embed" ProgID="Equation.DSMT4" ShapeID="_x0000_i1028" DrawAspect="Content" ObjectID="_1686821393" r:id="rId15"/>
        </w:object>
      </w:r>
    </w:p>
    <w:p w:rsidR="00B820C2" w:rsidRDefault="00ED0396" w:rsidP="00ED0396">
      <w:pPr>
        <w:pStyle w:val="1"/>
      </w:pPr>
      <w:r>
        <w:t>Για το σύστημα των σωμάτων, από το γενικευμένο νόμο παίρνουμε:</w:t>
      </w:r>
    </w:p>
    <w:p w:rsidR="00ED0396" w:rsidRDefault="00ED0396" w:rsidP="00ED0396">
      <w:pPr>
        <w:jc w:val="center"/>
      </w:pPr>
      <w:r w:rsidRPr="00ED0396">
        <w:rPr>
          <w:position w:val="-24"/>
        </w:rPr>
        <w:object w:dxaOrig="5260" w:dyaOrig="620">
          <v:shape id="_x0000_i1029" type="#_x0000_t75" style="width:263.2pt;height:31.2pt" o:ole="">
            <v:imagedata r:id="rId16" o:title=""/>
          </v:shape>
          <o:OLEObject Type="Embed" ProgID="Equation.DSMT4" ShapeID="_x0000_i1029" DrawAspect="Content" ObjectID="_1686821394" r:id="rId17"/>
        </w:object>
      </w:r>
    </w:p>
    <w:p w:rsidR="00ED0396" w:rsidRDefault="00A25841" w:rsidP="00640E67">
      <w:pPr>
        <w:ind w:left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28" type="#_x0000_t75" style="position:absolute;left:0;text-align:left;margin-left:394.6pt;margin-top:2.85pt;width:87pt;height:75.65pt;z-index:251663360;mso-position-horizontal-relative:text;mso-position-vertical-relative:text" filled="t" fillcolor="#9cc2e5 [1940]">
            <v:fill color2="fill lighten(51)" focusposition="1" focussize="" method="linear sigma" type="gradient"/>
            <v:imagedata r:id="rId18" o:title=""/>
            <w10:wrap type="square"/>
          </v:shape>
          <o:OLEObject Type="Embed" ProgID="Visio.Drawing.15" ShapeID="_x0000_s1028" DrawAspect="Content" ObjectID="_1686821409" r:id="rId19"/>
        </w:object>
      </w:r>
      <w:r w:rsidR="00ED0396">
        <w:t>Όμως ο παραπάνω ρυθμός, είναι ίσος με το διανυσματικό άθροισμα (εδώ αλγεβρικό άθροισμα, αφού όλα τα διανύσματα βρίσκονται στον ίδιο άξονα z)</w:t>
      </w:r>
      <w:r w:rsidR="00640E67">
        <w:t xml:space="preserve"> των ρυθμών μεταβολής</w:t>
      </w:r>
      <w:r w:rsidR="00843BEA">
        <w:t xml:space="preserve"> της στροφορμής</w:t>
      </w:r>
      <w:r w:rsidR="00640E67">
        <w:t xml:space="preserve"> για ράβδο και δίσκο, οπότε:</w:t>
      </w:r>
    </w:p>
    <w:p w:rsidR="00640E67" w:rsidRDefault="00640E67" w:rsidP="00640E67">
      <w:pPr>
        <w:jc w:val="center"/>
      </w:pPr>
      <w:r w:rsidRPr="00640E67">
        <w:rPr>
          <w:position w:val="-60"/>
        </w:rPr>
        <w:object w:dxaOrig="5600" w:dyaOrig="1320">
          <v:shape id="_x0000_i1031" type="#_x0000_t75" style="width:280pt;height:66pt" o:ole="">
            <v:imagedata r:id="rId20" o:title=""/>
          </v:shape>
          <o:OLEObject Type="Embed" ProgID="Equation.DSMT4" ShapeID="_x0000_i1031" DrawAspect="Content" ObjectID="_1686821395" r:id="rId21"/>
        </w:object>
      </w:r>
    </w:p>
    <w:p w:rsidR="00640E67" w:rsidRDefault="00640E67" w:rsidP="00640E67">
      <w:pPr>
        <w:ind w:left="340"/>
      </w:pPr>
      <w:r>
        <w:t xml:space="preserve">Και οι δύο παραπάνω ρυθμοί έχουν την διεύθυνση του άξονα και φορά προς τα </w:t>
      </w:r>
      <w:r w:rsidR="00843BEA">
        <w:t>έξω, όπως στο σχήμα (σε κάτοψη)</w:t>
      </w:r>
      <w:r>
        <w:t>.</w:t>
      </w:r>
    </w:p>
    <w:p w:rsidR="006B0966" w:rsidRDefault="00A25841" w:rsidP="006B0966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9" type="#_x0000_t75" style="position:absolute;left:0;text-align:left;margin-left:399.15pt;margin-top:5.65pt;width:85.25pt;height:74.45pt;z-index:251665408;mso-position-horizontal-relative:text;mso-position-vertical-relative:text" filled="t" fillcolor="#9cc2e5 [1940]">
            <v:fill color2="fill lighten(51)" focusposition="1" focussize="" method="linear sigma" type="gradient"/>
            <v:imagedata r:id="rId22" o:title=""/>
            <w10:wrap type="square"/>
          </v:shape>
          <o:OLEObject Type="Embed" ProgID="Visio.Drawing.15" ShapeID="_x0000_s1029" DrawAspect="Content" ObjectID="_1686821410" r:id="rId23"/>
        </w:object>
      </w:r>
      <w:r w:rsidR="006B0966">
        <w:t xml:space="preserve">Οι παραπάνω ρυθμοί μεταβολής της στροφορμής παραμένουν σταθεροί (σταθερές ροπές), </w:t>
      </w:r>
      <w:r w:rsidR="00E52648">
        <w:t>έτσι</w:t>
      </w:r>
      <w:r w:rsidR="006B0966">
        <w:t xml:space="preserve"> οι στιγμιαίοι ρυθμοί είναι ίσοι και με τους μέσους</w:t>
      </w:r>
      <w:r w:rsidR="00E52648">
        <w:t xml:space="preserve"> ρυθμούς</w:t>
      </w:r>
      <w:r w:rsidR="006B0966">
        <w:t>, οπότε:</w:t>
      </w:r>
    </w:p>
    <w:p w:rsidR="006B0966" w:rsidRDefault="006B0966" w:rsidP="00E52648">
      <w:pPr>
        <w:pStyle w:val="abc"/>
      </w:pPr>
      <w:r>
        <w:t>α) Για τη ράβδο έχουμε:</w:t>
      </w:r>
    </w:p>
    <w:bookmarkStart w:id="0" w:name="_GoBack"/>
    <w:p w:rsidR="006B0966" w:rsidRDefault="001A4FB2" w:rsidP="006B0966">
      <w:pPr>
        <w:jc w:val="center"/>
      </w:pPr>
      <w:r w:rsidRPr="006B0966">
        <w:rPr>
          <w:position w:val="-50"/>
        </w:rPr>
        <w:object w:dxaOrig="5560" w:dyaOrig="1120">
          <v:shape id="_x0000_i1045" type="#_x0000_t75" style="width:277.85pt;height:56.3pt" o:ole="">
            <v:imagedata r:id="rId24" o:title=""/>
          </v:shape>
          <o:OLEObject Type="Embed" ProgID="Equation.DSMT4" ShapeID="_x0000_i1045" DrawAspect="Content" ObjectID="_1686821396" r:id="rId25"/>
        </w:object>
      </w:r>
      <w:bookmarkEnd w:id="0"/>
    </w:p>
    <w:p w:rsidR="00E953B0" w:rsidRPr="00E953B0" w:rsidRDefault="00E953B0" w:rsidP="00E52648">
      <w:pPr>
        <w:pStyle w:val="abc"/>
      </w:pPr>
      <w:r>
        <w:t xml:space="preserve">β) Όμοια για τον δίσκο, ο οποίος στρέφεται με την επίδραση της αντίδρασης της τριβής που ασκείται στη ράβδο, συνεπώς με την επίδραση ροπής </w:t>
      </w:r>
      <w:proofErr w:type="spellStart"/>
      <w:r>
        <w:t>τ</w:t>
      </w:r>
      <w:r>
        <w:rPr>
          <w:vertAlign w:val="subscript"/>
        </w:rPr>
        <w:t>Τ</w:t>
      </w:r>
      <w:proofErr w:type="spellEnd"/>
      <w:r>
        <w:rPr>
          <w:vertAlign w:val="subscript"/>
        </w:rPr>
        <w:t>΄</w:t>
      </w:r>
      <w:r>
        <w:t>=+2Ν∙m, θα έχουμε:</w:t>
      </w:r>
    </w:p>
    <w:p w:rsidR="00E953B0" w:rsidRDefault="00411D50" w:rsidP="00E953B0">
      <w:pPr>
        <w:pStyle w:val="abc"/>
        <w:jc w:val="center"/>
      </w:pPr>
      <w:r w:rsidRPr="006B0966">
        <w:rPr>
          <w:position w:val="-50"/>
        </w:rPr>
        <w:object w:dxaOrig="4040" w:dyaOrig="1120">
          <v:shape id="_x0000_i1034" type="#_x0000_t75" style="width:202.15pt;height:56.3pt" o:ole="">
            <v:imagedata r:id="rId26" o:title=""/>
          </v:shape>
          <o:OLEObject Type="Embed" ProgID="Equation.DSMT4" ShapeID="_x0000_i1034" DrawAspect="Content" ObjectID="_1686821397" r:id="rId27"/>
        </w:object>
      </w:r>
    </w:p>
    <w:p w:rsidR="00E52648" w:rsidRDefault="00411D50" w:rsidP="00411D50">
      <w:pPr>
        <w:pStyle w:val="1"/>
      </w:pPr>
      <w:r>
        <w:t>Η στροφορμή του δίσκου που υπολογίστηκε στο προηγούμενο ερώτημα γράφεται:</w:t>
      </w:r>
    </w:p>
    <w:p w:rsidR="00411D50" w:rsidRDefault="00411D50" w:rsidP="00411D50">
      <w:pPr>
        <w:jc w:val="center"/>
      </w:pPr>
      <w:r w:rsidRPr="00411D50">
        <w:rPr>
          <w:position w:val="-30"/>
        </w:rPr>
        <w:object w:dxaOrig="4920" w:dyaOrig="700">
          <v:shape id="_x0000_i1035" type="#_x0000_t75" style="width:246pt;height:35.1pt" o:ole="">
            <v:imagedata r:id="rId28" o:title=""/>
          </v:shape>
          <o:OLEObject Type="Embed" ProgID="Equation.DSMT4" ShapeID="_x0000_i1035" DrawAspect="Content" ObjectID="_1686821398" r:id="rId29"/>
        </w:object>
      </w:r>
    </w:p>
    <w:p w:rsidR="008B0EB4" w:rsidRDefault="008B0EB4" w:rsidP="008B0EB4">
      <w:pPr>
        <w:ind w:left="340"/>
      </w:pPr>
      <w:r>
        <w:t>Με την ίδια λογική για τη ράβδο και αφού βρούμε πρώτα τη ροπή αδράνειάς της ως προς το Ο, θα έχουμε:</w:t>
      </w:r>
    </w:p>
    <w:p w:rsidR="002C4044" w:rsidRPr="002C4044" w:rsidRDefault="002C4044" w:rsidP="002C4044">
      <w:pPr>
        <w:ind w:left="340"/>
        <w:jc w:val="center"/>
        <w:rPr>
          <w:lang w:val="en-US"/>
        </w:rPr>
      </w:pPr>
      <w:r w:rsidRPr="002C4044">
        <w:rPr>
          <w:position w:val="-28"/>
        </w:rPr>
        <w:object w:dxaOrig="6520" w:dyaOrig="740">
          <v:shape id="_x0000_i1036" type="#_x0000_t75" style="width:325.85pt;height:36.9pt" o:ole="">
            <v:imagedata r:id="rId30" o:title=""/>
          </v:shape>
          <o:OLEObject Type="Embed" ProgID="Equation.DSMT4" ShapeID="_x0000_i1036" DrawAspect="Content" ObjectID="_1686821399" r:id="rId31"/>
        </w:object>
      </w:r>
    </w:p>
    <w:p w:rsidR="008B0EB4" w:rsidRDefault="002C4044" w:rsidP="002C4044">
      <w:pPr>
        <w:ind w:left="340"/>
        <w:jc w:val="center"/>
      </w:pPr>
      <w:r w:rsidRPr="002C4044">
        <w:rPr>
          <w:position w:val="-30"/>
        </w:rPr>
        <w:object w:dxaOrig="4819" w:dyaOrig="720">
          <v:shape id="_x0000_i1037" type="#_x0000_t75" style="width:240.9pt;height:36pt" o:ole="">
            <v:imagedata r:id="rId32" o:title=""/>
          </v:shape>
          <o:OLEObject Type="Embed" ProgID="Equation.DSMT4" ShapeID="_x0000_i1037" DrawAspect="Content" ObjectID="_1686821400" r:id="rId33"/>
        </w:object>
      </w:r>
    </w:p>
    <w:p w:rsidR="00D45B26" w:rsidRDefault="00D45B26" w:rsidP="00D45B26">
      <w:pPr>
        <w:pStyle w:val="abc"/>
      </w:pPr>
      <w:r>
        <w:t>α) Τη στιγμή t</w:t>
      </w:r>
      <w:r>
        <w:rPr>
          <w:vertAlign w:val="subscript"/>
        </w:rPr>
        <w:t>1</w:t>
      </w:r>
      <w:r>
        <w:t xml:space="preserve"> ο δίσκος έχει κινητική ενέργεια:</w:t>
      </w:r>
    </w:p>
    <w:p w:rsidR="00E34B70" w:rsidRDefault="00E34B70" w:rsidP="00E34B70">
      <w:pPr>
        <w:pStyle w:val="abc"/>
        <w:jc w:val="center"/>
      </w:pPr>
      <w:r w:rsidRPr="00E34B70">
        <w:rPr>
          <w:position w:val="-24"/>
        </w:rPr>
        <w:object w:dxaOrig="3360" w:dyaOrig="620">
          <v:shape id="_x0000_i1038" type="#_x0000_t75" style="width:168pt;height:30.9pt" o:ole="">
            <v:imagedata r:id="rId34" o:title=""/>
          </v:shape>
          <o:OLEObject Type="Embed" ProgID="Equation.DSMT4" ShapeID="_x0000_i1038" DrawAspect="Content" ObjectID="_1686821401" r:id="rId35"/>
        </w:object>
      </w:r>
    </w:p>
    <w:p w:rsidR="00E34B70" w:rsidRDefault="00443618" w:rsidP="00E34B70">
      <w:pPr>
        <w:pStyle w:val="abc"/>
      </w:pPr>
      <w:r>
        <w:t>β</w:t>
      </w:r>
      <w:r w:rsidR="00E34B70" w:rsidRPr="00E34B70">
        <w:t xml:space="preserve">) </w:t>
      </w:r>
      <w:r w:rsidR="00E34B70">
        <w:t>Μέσω του έργου της δύναμης F, δόθηκε</w:t>
      </w:r>
      <w:r>
        <w:t xml:space="preserve"> στη ράβδο ενέ</w:t>
      </w:r>
      <w:r w:rsidR="00E34B70">
        <w:t>ργεια:</w:t>
      </w:r>
    </w:p>
    <w:p w:rsidR="00E34B70" w:rsidRDefault="00E34B70" w:rsidP="00885A80">
      <w:pPr>
        <w:pStyle w:val="abc"/>
        <w:jc w:val="center"/>
      </w:pPr>
      <w:r w:rsidRPr="00E34B70">
        <w:rPr>
          <w:position w:val="-12"/>
        </w:rPr>
        <w:object w:dxaOrig="1120" w:dyaOrig="360">
          <v:shape id="_x0000_i1039" type="#_x0000_t75" style="width:56.3pt;height:18pt" o:ole="">
            <v:imagedata r:id="rId36" o:title=""/>
          </v:shape>
          <o:OLEObject Type="Embed" ProgID="Equation.DSMT4" ShapeID="_x0000_i1039" DrawAspect="Content" ObjectID="_1686821402" r:id="rId37"/>
        </w:object>
      </w:r>
    </w:p>
    <w:p w:rsidR="00885A80" w:rsidRDefault="00885A80" w:rsidP="00443618">
      <w:pPr>
        <w:ind w:left="284"/>
      </w:pPr>
      <w:r>
        <w:t xml:space="preserve">Όπου φ η γωνία κατά την οποία </w:t>
      </w:r>
      <w:proofErr w:type="spellStart"/>
      <w:r>
        <w:t>περιεστράφη</w:t>
      </w:r>
      <w:proofErr w:type="spellEnd"/>
      <w:r>
        <w:t xml:space="preserve">  η ράβδος. Αλλά η περιστροφή της ράβδου έγινε με σταθερή επιτάχυνση:</w:t>
      </w:r>
    </w:p>
    <w:p w:rsidR="00885A80" w:rsidRDefault="00885A80" w:rsidP="00AF65B0">
      <w:pPr>
        <w:jc w:val="center"/>
        <w:rPr>
          <w:lang w:val="en-US"/>
        </w:rPr>
      </w:pPr>
      <w:r w:rsidRPr="00885A80">
        <w:rPr>
          <w:position w:val="-30"/>
        </w:rPr>
        <w:object w:dxaOrig="5120" w:dyaOrig="720">
          <v:shape id="_x0000_i1040" type="#_x0000_t75" style="width:256.15pt;height:36pt" o:ole="">
            <v:imagedata r:id="rId38" o:title=""/>
          </v:shape>
          <o:OLEObject Type="Embed" ProgID="Equation.DSMT4" ShapeID="_x0000_i1040" DrawAspect="Content" ObjectID="_1686821403" r:id="rId39"/>
        </w:object>
      </w:r>
    </w:p>
    <w:p w:rsidR="00AF65B0" w:rsidRDefault="00AF65B0" w:rsidP="00443618">
      <w:pPr>
        <w:ind w:left="340"/>
      </w:pPr>
      <w:r>
        <w:t xml:space="preserve">Και η ράβδος </w:t>
      </w:r>
      <w:proofErr w:type="spellStart"/>
      <w:r>
        <w:t>περιεστράφη</w:t>
      </w:r>
      <w:proofErr w:type="spellEnd"/>
      <w:r>
        <w:t xml:space="preserve"> κατά γωνία:</w:t>
      </w:r>
    </w:p>
    <w:p w:rsidR="00AF65B0" w:rsidRDefault="00AF65B0" w:rsidP="00AF65B0">
      <w:pPr>
        <w:jc w:val="center"/>
      </w:pPr>
      <w:r w:rsidRPr="00E34B70">
        <w:rPr>
          <w:position w:val="-24"/>
        </w:rPr>
        <w:object w:dxaOrig="3500" w:dyaOrig="620">
          <v:shape id="_x0000_i1041" type="#_x0000_t75" style="width:174.9pt;height:30.9pt" o:ole="">
            <v:imagedata r:id="rId40" o:title=""/>
          </v:shape>
          <o:OLEObject Type="Embed" ProgID="Equation.DSMT4" ShapeID="_x0000_i1041" DrawAspect="Content" ObjectID="_1686821404" r:id="rId41"/>
        </w:object>
      </w:r>
    </w:p>
    <w:p w:rsidR="00AF65B0" w:rsidRDefault="00AF65B0" w:rsidP="00AF65B0">
      <w:pPr>
        <w:ind w:left="340"/>
      </w:pPr>
      <w:r>
        <w:t>Οπότε με αντικατάσταση παίρνουμε:</w:t>
      </w:r>
    </w:p>
    <w:p w:rsidR="00AF65B0" w:rsidRDefault="00AF65B0" w:rsidP="00AF65B0">
      <w:pPr>
        <w:ind w:left="340"/>
        <w:jc w:val="center"/>
      </w:pPr>
      <w:r w:rsidRPr="00E34B70">
        <w:rPr>
          <w:position w:val="-12"/>
        </w:rPr>
        <w:object w:dxaOrig="4060" w:dyaOrig="360">
          <v:shape id="_x0000_i1042" type="#_x0000_t75" style="width:203.1pt;height:18pt" o:ole="">
            <v:imagedata r:id="rId42" o:title=""/>
          </v:shape>
          <o:OLEObject Type="Embed" ProgID="Equation.DSMT4" ShapeID="_x0000_i1042" DrawAspect="Content" ObjectID="_1686821405" r:id="rId43"/>
        </w:object>
      </w:r>
    </w:p>
    <w:p w:rsidR="003C37B2" w:rsidRDefault="003C37B2" w:rsidP="00443618">
      <w:pPr>
        <w:ind w:left="340"/>
      </w:pPr>
      <w:r>
        <w:t>Με βάση τώρα την διατήρηση της ενέργειας, η παραπάνω ενέργεια θα ισούται με το άθροισμα των κινητικών ενεργειών των δύο στερεών, συν την μηχανική ενέργεια που μετετράπη σε θερμική, εξαιτίας της τριβής, δηλαδή έχουμε:</w:t>
      </w:r>
    </w:p>
    <w:p w:rsidR="003C37B2" w:rsidRDefault="00443618" w:rsidP="00443618">
      <w:pPr>
        <w:jc w:val="center"/>
      </w:pPr>
      <w:r w:rsidRPr="00443618">
        <w:rPr>
          <w:position w:val="-88"/>
        </w:rPr>
        <w:object w:dxaOrig="4239" w:dyaOrig="1660">
          <v:shape id="_x0000_i1043" type="#_x0000_t75" style="width:212.3pt;height:83.55pt" o:ole="">
            <v:imagedata r:id="rId44" o:title=""/>
          </v:shape>
          <o:OLEObject Type="Embed" ProgID="Equation.DSMT4" ShapeID="_x0000_i1043" DrawAspect="Content" ObjectID="_1686821406" r:id="rId45"/>
        </w:object>
      </w:r>
    </w:p>
    <w:p w:rsidR="00443618" w:rsidRPr="00AF65B0" w:rsidRDefault="00280814" w:rsidP="00280814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443618" w:rsidRPr="00AF65B0" w:rsidSect="00465D8E">
      <w:headerReference w:type="default" r:id="rId46"/>
      <w:footerReference w:type="default" r:id="rId4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841" w:rsidRDefault="00A25841">
      <w:pPr>
        <w:spacing w:after="0" w:line="240" w:lineRule="auto"/>
      </w:pPr>
      <w:r>
        <w:separator/>
      </w:r>
    </w:p>
  </w:endnote>
  <w:endnote w:type="continuationSeparator" w:id="0">
    <w:p w:rsidR="00A25841" w:rsidRDefault="00A2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841" w:rsidRDefault="00A25841">
      <w:pPr>
        <w:spacing w:after="0" w:line="240" w:lineRule="auto"/>
      </w:pPr>
      <w:r>
        <w:separator/>
      </w:r>
    </w:p>
  </w:footnote>
  <w:footnote w:type="continuationSeparator" w:id="0">
    <w:p w:rsidR="00A25841" w:rsidRDefault="00A2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CD"/>
    <w:rsid w:val="00014FD0"/>
    <w:rsid w:val="000701A8"/>
    <w:rsid w:val="000A5A2D"/>
    <w:rsid w:val="000C34FC"/>
    <w:rsid w:val="001764F7"/>
    <w:rsid w:val="001865ED"/>
    <w:rsid w:val="001A4FB2"/>
    <w:rsid w:val="001A660A"/>
    <w:rsid w:val="001F271C"/>
    <w:rsid w:val="00280814"/>
    <w:rsid w:val="002817B2"/>
    <w:rsid w:val="002C4044"/>
    <w:rsid w:val="002D5901"/>
    <w:rsid w:val="00334BD8"/>
    <w:rsid w:val="00342B66"/>
    <w:rsid w:val="00371800"/>
    <w:rsid w:val="003B4900"/>
    <w:rsid w:val="003C37B2"/>
    <w:rsid w:val="003D2058"/>
    <w:rsid w:val="003D5E6E"/>
    <w:rsid w:val="00411D50"/>
    <w:rsid w:val="0041752B"/>
    <w:rsid w:val="00443618"/>
    <w:rsid w:val="0044454D"/>
    <w:rsid w:val="00465D8E"/>
    <w:rsid w:val="00497E08"/>
    <w:rsid w:val="004F7518"/>
    <w:rsid w:val="00506376"/>
    <w:rsid w:val="0052596A"/>
    <w:rsid w:val="005428E3"/>
    <w:rsid w:val="00572886"/>
    <w:rsid w:val="00575279"/>
    <w:rsid w:val="005C059F"/>
    <w:rsid w:val="00640E67"/>
    <w:rsid w:val="00667E23"/>
    <w:rsid w:val="006B0966"/>
    <w:rsid w:val="00717932"/>
    <w:rsid w:val="0079679D"/>
    <w:rsid w:val="007E115B"/>
    <w:rsid w:val="0081576D"/>
    <w:rsid w:val="00831AE6"/>
    <w:rsid w:val="00843BEA"/>
    <w:rsid w:val="00885A80"/>
    <w:rsid w:val="008945AD"/>
    <w:rsid w:val="00896199"/>
    <w:rsid w:val="008B0EB4"/>
    <w:rsid w:val="009A1C4D"/>
    <w:rsid w:val="009C2040"/>
    <w:rsid w:val="009F073B"/>
    <w:rsid w:val="009F5A49"/>
    <w:rsid w:val="00A25841"/>
    <w:rsid w:val="00A953F9"/>
    <w:rsid w:val="00AC5AC3"/>
    <w:rsid w:val="00AF65B0"/>
    <w:rsid w:val="00B11C3D"/>
    <w:rsid w:val="00B820C2"/>
    <w:rsid w:val="00B84ACD"/>
    <w:rsid w:val="00C62DC7"/>
    <w:rsid w:val="00CA7A43"/>
    <w:rsid w:val="00D045EF"/>
    <w:rsid w:val="00D45B26"/>
    <w:rsid w:val="00D82210"/>
    <w:rsid w:val="00D90735"/>
    <w:rsid w:val="00DB1C02"/>
    <w:rsid w:val="00DE49E1"/>
    <w:rsid w:val="00E34B70"/>
    <w:rsid w:val="00E52648"/>
    <w:rsid w:val="00E953B0"/>
    <w:rsid w:val="00EA64C4"/>
    <w:rsid w:val="00EB2362"/>
    <w:rsid w:val="00EB6640"/>
    <w:rsid w:val="00EC647B"/>
    <w:rsid w:val="00ED0396"/>
    <w:rsid w:val="00EE7957"/>
    <w:rsid w:val="00F6515A"/>
    <w:rsid w:val="00FD54FF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6B351C8-6CAC-4BDF-A354-DCECBD8A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9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Visio_Drawing3.vsdx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2.vsdx"/><Relationship Id="rId31" Type="http://schemas.openxmlformats.org/officeDocument/2006/relationships/oleObject" Target="embeddings/oleObject8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4A52-88F0-47FB-B062-1122805B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2021-07-03T09:43:00Z</dcterms:created>
  <dcterms:modified xsi:type="dcterms:W3CDTF">2021-07-03T09:43:00Z</dcterms:modified>
</cp:coreProperties>
</file>