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C07" w14:textId="65714D37" w:rsidR="008945AD" w:rsidRPr="008F3C3C" w:rsidRDefault="00637E35" w:rsidP="008F3C3C">
      <w:pPr>
        <w:pStyle w:val="Heading1"/>
      </w:pPr>
      <w:r>
        <w:t>Δυο παραλλαγές. Η 1</w:t>
      </w:r>
      <w:r w:rsidRPr="00637E35">
        <w:rPr>
          <w:vertAlign w:val="superscript"/>
        </w:rPr>
        <w:t>η</w:t>
      </w:r>
      <w:r>
        <w:t xml:space="preserve"> …εύκολη.</w:t>
      </w:r>
    </w:p>
    <w:p w14:paraId="40414999" w14:textId="4F8D0D0E" w:rsidR="00637E35" w:rsidRDefault="006620EA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409ED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4.35pt;width:121.85pt;height:114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9426046" r:id="rId9"/>
        </w:object>
      </w:r>
      <w:r w:rsidR="00637E35">
        <w:t>Ένα σώμα Σ μάζας m</w:t>
      </w:r>
      <w:r w:rsidR="00313173">
        <w:t xml:space="preserve"> (αμελητέων διαστάσεων)</w:t>
      </w:r>
      <w:r w:rsidR="00637E35">
        <w:t xml:space="preserve"> τοποθετείται στην εσωτερική λεία επιφάνεια</w:t>
      </w:r>
      <w:r w:rsidR="003B29DF">
        <w:t>,</w:t>
      </w:r>
      <w:r w:rsidR="00637E35">
        <w:t xml:space="preserve"> ενός κενού κυλίνδρου</w:t>
      </w:r>
      <w:r w:rsidR="003B29DF">
        <w:t>,</w:t>
      </w:r>
      <w:r w:rsidR="00637E35">
        <w:t xml:space="preserve"> μάζας Μ=</w:t>
      </w:r>
      <w:r w:rsidR="00223B8C">
        <w:t>2m</w:t>
      </w:r>
      <w:r w:rsidR="00637E35">
        <w:t xml:space="preserve"> και ακτίνας R=1</w:t>
      </w:r>
      <w:r w:rsidR="00223B8C">
        <w:t>,2</w:t>
      </w:r>
      <w:r w:rsidR="00637E35">
        <w:t>m, όπως στο σχήμα,</w:t>
      </w:r>
      <w:r w:rsidR="003B29DF">
        <w:t xml:space="preserve"> στο άκρο μιας οριζόντιας ακτίνας,</w:t>
      </w:r>
      <w:r w:rsidR="00637E35">
        <w:t xml:space="preserve"> με τον κύλινδρο ακίνητο</w:t>
      </w:r>
      <w:r w:rsidR="003B29DF">
        <w:t xml:space="preserve"> πάνω</w:t>
      </w:r>
      <w:r w:rsidR="00637E35">
        <w:t xml:space="preserve"> σε λείο οριζόντιο επίπεδο. Σε μια στιγμή t=0 αφήνουμε</w:t>
      </w:r>
      <w:r w:rsidR="003B29DF">
        <w:t xml:space="preserve"> ελεύθερ</w:t>
      </w:r>
      <w:r w:rsidR="002F74FB">
        <w:t>α</w:t>
      </w:r>
      <w:r w:rsidR="003B29DF">
        <w:t xml:space="preserve"> και</w:t>
      </w:r>
      <w:r w:rsidR="00637E35">
        <w:t xml:space="preserve"> το σώμα Σ</w:t>
      </w:r>
      <w:r w:rsidR="003B29DF">
        <w:t xml:space="preserve"> και τον κύλινδρο</w:t>
      </w:r>
      <w:r w:rsidR="00637E35">
        <w:t xml:space="preserve"> να κινηθ</w:t>
      </w:r>
      <w:r w:rsidR="003B29DF">
        <w:t>ούν</w:t>
      </w:r>
      <w:r w:rsidR="00637E35">
        <w:t>, οπότε τη στιγμή t</w:t>
      </w:r>
      <w:r w:rsidR="00637E35">
        <w:rPr>
          <w:vertAlign w:val="subscript"/>
        </w:rPr>
        <w:t>1</w:t>
      </w:r>
      <w:r w:rsidR="00637E35">
        <w:t xml:space="preserve"> </w:t>
      </w:r>
      <w:r w:rsidR="003B29DF">
        <w:t xml:space="preserve">το Σ </w:t>
      </w:r>
      <w:r w:rsidR="00637E35">
        <w:t>φτάνει στην κατώτερη θέση με ταχύτητα υ</w:t>
      </w:r>
      <w:r w:rsidR="00637E35">
        <w:rPr>
          <w:vertAlign w:val="subscript"/>
        </w:rPr>
        <w:t>1</w:t>
      </w:r>
      <w:r w:rsidR="00637E35">
        <w:t>.</w:t>
      </w:r>
    </w:p>
    <w:p w14:paraId="09698865" w14:textId="0686AE32" w:rsidR="00637E35" w:rsidRDefault="00637E35" w:rsidP="00637E35">
      <w:pPr>
        <w:ind w:left="453" w:hanging="340"/>
      </w:pPr>
      <w:r>
        <w:t xml:space="preserve">i) </w:t>
      </w:r>
      <w:r w:rsidR="00313173">
        <w:t>Να εξετασθεί η</w:t>
      </w:r>
      <w:r>
        <w:t xml:space="preserve"> ορθότητα ή μη των παρακάτω προτάσεων.</w:t>
      </w:r>
    </w:p>
    <w:p w14:paraId="3575C110" w14:textId="08C52D5D" w:rsidR="00637E35" w:rsidRDefault="00637E35" w:rsidP="00637E35">
      <w:pPr>
        <w:ind w:left="737" w:hanging="340"/>
      </w:pPr>
      <w:r>
        <w:t>α)  Στο χρονικό διάστημα 0-t</w:t>
      </w:r>
      <w:r>
        <w:rPr>
          <w:vertAlign w:val="subscript"/>
        </w:rPr>
        <w:t>1</w:t>
      </w:r>
      <w:r>
        <w:t xml:space="preserve"> η ορμή του συστήματος παραμένει σταθερή.</w:t>
      </w:r>
    </w:p>
    <w:p w14:paraId="0F9DF997" w14:textId="0E654ABB" w:rsidR="00637E35" w:rsidRDefault="00637E35" w:rsidP="00637E35">
      <w:pPr>
        <w:ind w:left="737" w:hanging="340"/>
      </w:pPr>
      <w:r>
        <w:t>β)  Στο χρονικό διάστημα 0-t</w:t>
      </w:r>
      <w:r>
        <w:rPr>
          <w:vertAlign w:val="subscript"/>
        </w:rPr>
        <w:t>1</w:t>
      </w:r>
      <w:r>
        <w:t xml:space="preserve"> η στροφορμή του συστήματος, ως προς το σημείο επαφής του κυλίνδρου με το επίπεδο (σημείο Α), παραμένει σταθερή.</w:t>
      </w:r>
    </w:p>
    <w:p w14:paraId="6F465E63" w14:textId="21205F82" w:rsidR="00637E35" w:rsidRDefault="00637E35" w:rsidP="00637E35">
      <w:pPr>
        <w:ind w:left="737" w:hanging="340"/>
      </w:pPr>
      <w:r>
        <w:t>γ) Ο κύλινδρος θα περιστραφεί κατά την φορά των δεικτών του ρολογιού.</w:t>
      </w:r>
    </w:p>
    <w:p w14:paraId="71FCD12B" w14:textId="20DD00FF" w:rsidR="00637E35" w:rsidRDefault="00637E35" w:rsidP="00637E35">
      <w:pPr>
        <w:ind w:left="453" w:hanging="340"/>
      </w:pPr>
      <w:r>
        <w:t>ii) Να υπολογιστεί το μέτρο της ταχύτητα υ</w:t>
      </w:r>
      <w:r>
        <w:rPr>
          <w:vertAlign w:val="subscript"/>
        </w:rPr>
        <w:t>1</w:t>
      </w:r>
      <w:r>
        <w:t xml:space="preserve"> του σώματος Σ, στην κατώτερη θέση της τροχιάς του.</w:t>
      </w:r>
    </w:p>
    <w:p w14:paraId="597BF19B" w14:textId="4A7E0BA4" w:rsidR="00637E35" w:rsidRDefault="00637E35" w:rsidP="00465544">
      <w:r>
        <w:t>Δίνεται g=10m/s</w:t>
      </w:r>
      <w:r>
        <w:rPr>
          <w:vertAlign w:val="superscript"/>
        </w:rPr>
        <w:t>2</w:t>
      </w:r>
      <w:r w:rsidR="00C05339">
        <w:t>, ενώ η μάζα του κυλίνδρου θεωρείται συγκεντρωμένη στην περιφέρειά του.</w:t>
      </w:r>
    </w:p>
    <w:p w14:paraId="6770C66F" w14:textId="08045E0D" w:rsidR="00637E35" w:rsidRPr="006D1570" w:rsidRDefault="00637E35" w:rsidP="00465544">
      <w:pPr>
        <w:rPr>
          <w:b/>
          <w:bCs/>
          <w:i/>
          <w:iCs/>
          <w:color w:val="0070C0"/>
          <w:sz w:val="24"/>
          <w:szCs w:val="24"/>
        </w:rPr>
      </w:pPr>
      <w:r w:rsidRPr="006D1570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192F6893" w14:textId="5F9B5F30" w:rsidR="00637E35" w:rsidRDefault="008E48BE" w:rsidP="008E48BE">
      <w:pPr>
        <w:pStyle w:val="1"/>
      </w:pPr>
      <w:r>
        <w:t>α) Η πρόταση είναι λανθασμένη. Αρκεί να σχεδιάσουμε κάποια τυχαία στιγμή τις ταχύτητες των δύο σωμάτων, όπως στο</w:t>
      </w:r>
      <w:r w:rsidR="00D94841">
        <w:t xml:space="preserve"> πρώτο</w:t>
      </w:r>
      <w:r>
        <w:t xml:space="preserve"> σχήμα. </w:t>
      </w:r>
    </w:p>
    <w:p w14:paraId="4F0A058C" w14:textId="2A98CBFA" w:rsidR="008E48BE" w:rsidRDefault="008E48BE" w:rsidP="008E48BE">
      <w:pPr>
        <w:ind w:left="340"/>
      </w:pPr>
      <w:r>
        <w:t>Εύκολα διαπιστώνουμε ότι έχουμε κάποια κατακόρυφη ορμή του σώματος Σ, ενώ αρχικά η ορμή ήταν μηδενική.</w:t>
      </w:r>
    </w:p>
    <w:p w14:paraId="42D5F296" w14:textId="50FD8C6C" w:rsidR="008E48BE" w:rsidRDefault="00D94841" w:rsidP="008E48BE">
      <w:pPr>
        <w:ind w:left="340"/>
        <w:jc w:val="center"/>
      </w:pPr>
      <w:r>
        <w:object w:dxaOrig="7680" w:dyaOrig="2292" w14:anchorId="11464CD0">
          <v:shape id="_x0000_i1026" type="#_x0000_t75" style="width:384pt;height:114.6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89426043" r:id="rId11"/>
        </w:object>
      </w:r>
    </w:p>
    <w:p w14:paraId="285A29DA" w14:textId="6281642B" w:rsidR="008E48BE" w:rsidRDefault="00D94841" w:rsidP="00D94841">
      <w:pPr>
        <w:ind w:left="680" w:hanging="340"/>
      </w:pPr>
      <w:r>
        <w:t>β</w:t>
      </w:r>
      <w:r w:rsidR="008E48BE">
        <w:t>) Και αυτή η πρόταση είναι λανθασμένη. Αρκεί να σχεδιάσουμε τις εξωτερικές δυνάμεις που ασκούνται στα σώματα, στην τυχαία θέση, όπως στο δεύτερο σχήμα.</w:t>
      </w:r>
      <w:r>
        <w:t xml:space="preserve"> Τότε Στ</w:t>
      </w:r>
      <w:r>
        <w:rPr>
          <w:vertAlign w:val="subscript"/>
        </w:rPr>
        <w:t>εξ,Α</w:t>
      </w:r>
      <w:r>
        <w:t>≠0, οπότε η στροφορμή του συστήματος ως προς το Α</w:t>
      </w:r>
      <w:r w:rsidR="007F09B4">
        <w:t>,</w:t>
      </w:r>
      <w:r>
        <w:t xml:space="preserve"> μεταβάλλεται.</w:t>
      </w:r>
    </w:p>
    <w:p w14:paraId="015E53B4" w14:textId="26D6A559" w:rsidR="00D94841" w:rsidRDefault="00D94841" w:rsidP="00D94841">
      <w:pPr>
        <w:ind w:left="680" w:hanging="340"/>
      </w:pPr>
      <w:r>
        <w:t>γ) Η πρόταση είναι λανθασμένη επίσης. Η δύναμη που ασκεί ο κύλινδρος στο σώμα Σ, είναι η Ν του τρίτου σχήματος, η οποία κατευθύνεται στο κέντρο Ο του κυλίνδρου. Αλλά τότε η αντίδρασή της είναι αυτή που θα επιταχύνει τον κύλινδρο, αντίθετης κατεύθυνσης, η ροπή της οποίας ως προς το Ο είναι μηδενική. Κατά συνέπεια ο κύλινδρος θα εκτελέσει μεταφορική κίνηση, χωρίς να περιστραφεί.</w:t>
      </w:r>
    </w:p>
    <w:p w14:paraId="3BED309B" w14:textId="2B5D0D90" w:rsidR="00D94841" w:rsidRDefault="00520AFB" w:rsidP="00520AFB">
      <w:pPr>
        <w:pStyle w:val="1"/>
      </w:pPr>
      <w:r>
        <w:t xml:space="preserve">Στο σύστημα δεν ασκείται καμιά εξωτερική δύναμη στην οριζόντια διεύθυνση. Έτσι μπορεί να μην διατηρείται συνολικά η ορμή, διατηρείται όμως στην οριζόντια διεύθυνση. Έτσι εφαρμόζοντάς την μεταξύ των </w:t>
      </w:r>
      <w:r>
        <w:lastRenderedPageBreak/>
        <w:t>χρονικών στιγμών t=0 και t</w:t>
      </w:r>
      <w:r>
        <w:rPr>
          <w:vertAlign w:val="subscript"/>
        </w:rPr>
        <w:t>1</w:t>
      </w:r>
      <w:r>
        <w:t xml:space="preserve"> παίρνουμε</w:t>
      </w:r>
      <w:r w:rsidR="00FB37DC">
        <w:t xml:space="preserve"> (θετική φορά προς τα δεξιά)</w:t>
      </w:r>
      <w:r>
        <w:t>:</w:t>
      </w:r>
    </w:p>
    <w:p w14:paraId="2C4E9ACE" w14:textId="273ABDB2" w:rsidR="00520AFB" w:rsidRDefault="00520AFB" w:rsidP="00FB37DC">
      <w:pPr>
        <w:jc w:val="center"/>
      </w:pPr>
      <w:r w:rsidRPr="00520AFB">
        <w:rPr>
          <w:position w:val="-24"/>
        </w:rPr>
        <w:object w:dxaOrig="4060" w:dyaOrig="620" w14:anchorId="108B87DA">
          <v:shape id="_x0000_i1027" type="#_x0000_t75" style="width:203pt;height:31pt" o:ole="">
            <v:imagedata r:id="rId12" o:title=""/>
          </v:shape>
          <o:OLEObject Type="Embed" ProgID="Equation.DSMT4" ShapeID="_x0000_i1027" DrawAspect="Content" ObjectID="_1689426044" r:id="rId13"/>
        </w:object>
      </w:r>
    </w:p>
    <w:p w14:paraId="138C1714" w14:textId="3A40DBAB" w:rsidR="00223B8C" w:rsidRDefault="00223B8C" w:rsidP="00223B8C">
      <w:pPr>
        <w:ind w:left="340"/>
      </w:pPr>
      <w:r>
        <w:t>Εφαρμόζοντας εξάλλου την ΑΔΜΕ μεταξύ των δύο παραπάνω θέσεων παίρνουμε:</w:t>
      </w:r>
    </w:p>
    <w:p w14:paraId="6538000B" w14:textId="7A49608C" w:rsidR="00223B8C" w:rsidRDefault="00223B8C" w:rsidP="00223B8C">
      <w:pPr>
        <w:ind w:left="340"/>
        <w:jc w:val="center"/>
      </w:pPr>
      <w:r w:rsidRPr="00223B8C">
        <w:rPr>
          <w:position w:val="-100"/>
        </w:rPr>
        <w:object w:dxaOrig="3800" w:dyaOrig="2100" w14:anchorId="15B2B839">
          <v:shape id="_x0000_i1028" type="#_x0000_t75" style="width:190pt;height:105pt" o:ole="">
            <v:imagedata r:id="rId14" o:title=""/>
          </v:shape>
          <o:OLEObject Type="Embed" ProgID="Equation.DSMT4" ShapeID="_x0000_i1028" DrawAspect="Content" ObjectID="_1689426045" r:id="rId15"/>
        </w:object>
      </w:r>
    </w:p>
    <w:p w14:paraId="6C09C661" w14:textId="656DB904" w:rsidR="00DE5CD1" w:rsidRPr="00D94841" w:rsidRDefault="00DE5CD1" w:rsidP="00DE5CD1">
      <w:pPr>
        <w:ind w:left="340"/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sectPr w:rsidR="00DE5CD1" w:rsidRPr="00D94841" w:rsidSect="00465D8E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35FF" w14:textId="77777777" w:rsidR="006620EA" w:rsidRDefault="006620EA">
      <w:pPr>
        <w:spacing w:after="0" w:line="240" w:lineRule="auto"/>
      </w:pPr>
      <w:r>
        <w:separator/>
      </w:r>
    </w:p>
  </w:endnote>
  <w:endnote w:type="continuationSeparator" w:id="0">
    <w:p w14:paraId="25180DE8" w14:textId="77777777" w:rsidR="006620EA" w:rsidRDefault="006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BA91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6146E3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37E92FD5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5FD0" w14:textId="77777777" w:rsidR="006620EA" w:rsidRDefault="006620EA">
      <w:pPr>
        <w:spacing w:after="0" w:line="240" w:lineRule="auto"/>
      </w:pPr>
      <w:r>
        <w:separator/>
      </w:r>
    </w:p>
  </w:footnote>
  <w:footnote w:type="continuationSeparator" w:id="0">
    <w:p w14:paraId="3A51DAEC" w14:textId="77777777" w:rsidR="006620EA" w:rsidRDefault="0066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07D9" w14:textId="77777777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E718F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F7504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6E74E0EE"/>
    <w:lvl w:ilvl="0" w:tplc="9B1612B2">
      <w:start w:val="1"/>
      <w:numFmt w:val="decimal"/>
      <w:pStyle w:val="a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35"/>
    <w:rsid w:val="00091E43"/>
    <w:rsid w:val="000A5A2D"/>
    <w:rsid w:val="000C397A"/>
    <w:rsid w:val="0015132B"/>
    <w:rsid w:val="001764F7"/>
    <w:rsid w:val="001D2A00"/>
    <w:rsid w:val="00223B8C"/>
    <w:rsid w:val="002F74FB"/>
    <w:rsid w:val="00313173"/>
    <w:rsid w:val="00334BD8"/>
    <w:rsid w:val="00342B66"/>
    <w:rsid w:val="00395FA3"/>
    <w:rsid w:val="003B29DF"/>
    <w:rsid w:val="003B4900"/>
    <w:rsid w:val="003D2058"/>
    <w:rsid w:val="0041752B"/>
    <w:rsid w:val="0044454D"/>
    <w:rsid w:val="00465544"/>
    <w:rsid w:val="00465D8E"/>
    <w:rsid w:val="00470A0F"/>
    <w:rsid w:val="004F7518"/>
    <w:rsid w:val="00503A3E"/>
    <w:rsid w:val="00520AFB"/>
    <w:rsid w:val="00527E73"/>
    <w:rsid w:val="005662F9"/>
    <w:rsid w:val="00572886"/>
    <w:rsid w:val="005C059F"/>
    <w:rsid w:val="00637E35"/>
    <w:rsid w:val="006620EA"/>
    <w:rsid w:val="00667E23"/>
    <w:rsid w:val="006D1570"/>
    <w:rsid w:val="006F5F92"/>
    <w:rsid w:val="00717932"/>
    <w:rsid w:val="00744C3F"/>
    <w:rsid w:val="00757BF7"/>
    <w:rsid w:val="007D7637"/>
    <w:rsid w:val="007E115B"/>
    <w:rsid w:val="007F09B4"/>
    <w:rsid w:val="00814FD8"/>
    <w:rsid w:val="0081576D"/>
    <w:rsid w:val="008945AD"/>
    <w:rsid w:val="008E48BE"/>
    <w:rsid w:val="008F3C3C"/>
    <w:rsid w:val="009A1C4D"/>
    <w:rsid w:val="009C5718"/>
    <w:rsid w:val="00A12FE8"/>
    <w:rsid w:val="00AC5AC3"/>
    <w:rsid w:val="00B11C3D"/>
    <w:rsid w:val="00B22318"/>
    <w:rsid w:val="00B344E9"/>
    <w:rsid w:val="00B820C2"/>
    <w:rsid w:val="00BB3001"/>
    <w:rsid w:val="00C05339"/>
    <w:rsid w:val="00CA7A43"/>
    <w:rsid w:val="00CE718F"/>
    <w:rsid w:val="00D045EF"/>
    <w:rsid w:val="00D82210"/>
    <w:rsid w:val="00D94841"/>
    <w:rsid w:val="00DE1D3D"/>
    <w:rsid w:val="00DE49E1"/>
    <w:rsid w:val="00DE5CD1"/>
    <w:rsid w:val="00E210D0"/>
    <w:rsid w:val="00E9206C"/>
    <w:rsid w:val="00EA64C4"/>
    <w:rsid w:val="00EB2362"/>
    <w:rsid w:val="00EB6640"/>
    <w:rsid w:val="00EC647B"/>
    <w:rsid w:val="00EE1786"/>
    <w:rsid w:val="00EE7957"/>
    <w:rsid w:val="00F6515A"/>
    <w:rsid w:val="00FB37DC"/>
    <w:rsid w:val="00FD2B8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F4C29"/>
  <w15:chartTrackingRefBased/>
  <w15:docId w15:val="{4137771D-9806-49F0-9A95-FED7986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8E48BE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5662F9"/>
    <w:pPr>
      <w:numPr>
        <w:numId w:val="11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E0A-4BC9-4F10-B4F5-FD1039D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134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Δυο παραλλαγές. Η 1η …εύκολη.</vt:lpstr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11</cp:revision>
  <dcterms:created xsi:type="dcterms:W3CDTF">2021-08-01T15:17:00Z</dcterms:created>
  <dcterms:modified xsi:type="dcterms:W3CDTF">2021-08-02T13:13:00Z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