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0AA9" w14:textId="40272233" w:rsidR="008945AD" w:rsidRDefault="0038310F" w:rsidP="008F3C3C">
      <w:pPr>
        <w:pStyle w:val="10"/>
      </w:pPr>
      <w:r>
        <w:t>Ταχύτητες και επιταχύνσεις στην κύλιση</w:t>
      </w:r>
    </w:p>
    <w:p w14:paraId="3857CB68" w14:textId="5E6CA040" w:rsidR="0038310F" w:rsidRDefault="0038310F" w:rsidP="0038310F">
      <w:r>
        <w:t xml:space="preserve">Ένα αυτοκίνητο βρίσκεται ακίνητο σε οριζόντιο δρόμο. Κάποια στιγμή το αυτοκίνητο αρχίζει να κινείται ευθύγραμμα και στο διάγραμμα δίνεται η ταχύτητά του σε συνάρτηση με το χρόνο. </w:t>
      </w:r>
      <w:r w:rsidR="00D040F7">
        <w:t>Μελετάμε την κίνηση του τροχού του αυτοκινήτου</w:t>
      </w:r>
      <w:r>
        <w:t xml:space="preserve">, κέντρου (και κέντρου μάζας) Ο, </w:t>
      </w:r>
      <w:r w:rsidR="00D20DAA">
        <w:t xml:space="preserve">με </w:t>
      </w:r>
      <w:r>
        <w:t>ακτίνα R=0,8m</w:t>
      </w:r>
      <w:r w:rsidR="00011436">
        <w:t>, ο οποίος διαρκώς κυλίεται (χωρίς να ολισθαίνει).</w:t>
      </w:r>
    </w:p>
    <w:p w14:paraId="040A3E2F" w14:textId="2ADBE689" w:rsidR="0038310F" w:rsidRPr="0038310F" w:rsidRDefault="00972F69" w:rsidP="00D040F7">
      <w:pPr>
        <w:jc w:val="center"/>
      </w:pPr>
      <w:r>
        <w:object w:dxaOrig="4522" w:dyaOrig="1511" w14:anchorId="6808B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pt;height:75.6pt" o:ole="" filled="t" fillcolor="#bdd6ee [1300]">
            <v:fill color2="fill lighten(51)" focusposition="1" focussize="" method="linear sigma" type="gradient"/>
            <v:imagedata r:id="rId8" o:title=""/>
          </v:shape>
          <o:OLEObject Type="Embed" ProgID="Visio.Drawing.11" ShapeID="_x0000_i1025" DrawAspect="Content" ObjectID="_1725814187" r:id="rId9"/>
        </w:object>
      </w:r>
    </w:p>
    <w:p w14:paraId="034EC32D" w14:textId="60B38148" w:rsidR="00B820C2" w:rsidRDefault="00D040F7" w:rsidP="00FF3640">
      <w:pPr>
        <w:ind w:left="453" w:hanging="340"/>
      </w:pPr>
      <w:r>
        <w:t xml:space="preserve">i) </w:t>
      </w:r>
      <w:r w:rsidR="00FF3640">
        <w:t xml:space="preserve"> </w:t>
      </w:r>
      <w:r w:rsidR="00011436">
        <w:t>Να βρεθεί η επιτάχυνση του κέντρου Ο καθώς και η γωνιακή επιτάχυνση του τροχού</w:t>
      </w:r>
      <w:r w:rsidR="00FF3640">
        <w:t>,</w:t>
      </w:r>
      <w:r w:rsidR="00011436">
        <w:t xml:space="preserve"> </w:t>
      </w:r>
      <w:r w:rsidR="00D20DAA">
        <w:t>την στιγμή t</w:t>
      </w:r>
      <w:r w:rsidR="00D20DAA">
        <w:rPr>
          <w:vertAlign w:val="subscript"/>
        </w:rPr>
        <w:t>1</w:t>
      </w:r>
      <w:r w:rsidR="00D20DAA">
        <w:t xml:space="preserve"> =</w:t>
      </w:r>
      <w:r w:rsidR="00011436">
        <w:t>5s.</w:t>
      </w:r>
    </w:p>
    <w:p w14:paraId="40486883" w14:textId="134E75EA" w:rsidR="00011436" w:rsidRDefault="00011436" w:rsidP="00FF3640">
      <w:pPr>
        <w:ind w:left="453" w:hanging="340"/>
      </w:pPr>
      <w:r>
        <w:t xml:space="preserve">ii) </w:t>
      </w:r>
      <w:r w:rsidR="00813600">
        <w:t>Να υπολογισθούν η ταχύτητα, η οριζόντια επιτάχυνση α</w:t>
      </w:r>
      <w:r w:rsidR="00813600">
        <w:rPr>
          <w:vertAlign w:val="subscript"/>
        </w:rPr>
        <w:t>x</w:t>
      </w:r>
      <w:r w:rsidR="00813600">
        <w:t xml:space="preserve"> και η κατακόρυφη επιτάχυνση α</w:t>
      </w:r>
      <w:r w:rsidR="00813600">
        <w:rPr>
          <w:vertAlign w:val="subscript"/>
        </w:rPr>
        <w:t>y</w:t>
      </w:r>
      <w:r w:rsidR="00813600">
        <w:t xml:space="preserve"> του σημείου Α του τροχού, στο μέσον μιας κατακόρυφης ακτίνας, όπως στο σχήμα</w:t>
      </w:r>
      <w:r w:rsidR="00FF3640">
        <w:t>, την στιγμή t</w:t>
      </w:r>
      <w:r w:rsidR="00FF3640">
        <w:rPr>
          <w:vertAlign w:val="subscript"/>
        </w:rPr>
        <w:t>1</w:t>
      </w:r>
      <w:r w:rsidR="00813600">
        <w:t>.</w:t>
      </w:r>
    </w:p>
    <w:p w14:paraId="47D15818" w14:textId="6E9D33BA" w:rsidR="00813600" w:rsidRDefault="00813600" w:rsidP="00FF3640">
      <w:pPr>
        <w:ind w:left="453" w:hanging="340"/>
      </w:pPr>
      <w:r>
        <w:t>iii) Ποιες οι αντίστοιχες απαντήσεις για το σημείο Β του τροχού, στο άκρο μιας οριζόντιας ακτίνας του</w:t>
      </w:r>
      <w:r w:rsidR="009E623C">
        <w:t>,</w:t>
      </w:r>
      <w:r>
        <w:t xml:space="preserve"> την χρονική στιγμή t</w:t>
      </w:r>
      <w:r>
        <w:rPr>
          <w:vertAlign w:val="subscript"/>
        </w:rPr>
        <w:t>2</w:t>
      </w:r>
      <w:r>
        <w:t>=15s;</w:t>
      </w:r>
    </w:p>
    <w:p w14:paraId="7E3FB260" w14:textId="5127D336" w:rsidR="00813600" w:rsidRPr="003220F7" w:rsidRDefault="00813600" w:rsidP="003220F7">
      <w:pPr>
        <w:spacing w:before="120"/>
        <w:rPr>
          <w:b/>
          <w:bCs/>
          <w:i/>
          <w:iCs/>
          <w:color w:val="0070C0"/>
          <w:sz w:val="24"/>
          <w:szCs w:val="24"/>
        </w:rPr>
      </w:pPr>
      <w:r w:rsidRPr="003220F7">
        <w:rPr>
          <w:b/>
          <w:bCs/>
          <w:i/>
          <w:iCs/>
          <w:color w:val="0070C0"/>
          <w:sz w:val="24"/>
          <w:szCs w:val="24"/>
        </w:rPr>
        <w:t>Απάντηση:</w:t>
      </w:r>
    </w:p>
    <w:p w14:paraId="7FDE965B" w14:textId="2D0DE87E" w:rsidR="00972F69" w:rsidRDefault="00972F69" w:rsidP="00972F69">
      <w:pPr>
        <w:pStyle w:val="1"/>
      </w:pPr>
      <w:r>
        <w:t>Προφανώς η ταχύτητα του αυτοκινήτου είναι και η ταχύτητα υ</w:t>
      </w:r>
      <w:r>
        <w:rPr>
          <w:vertAlign w:val="subscript"/>
        </w:rPr>
        <w:t>cm</w:t>
      </w:r>
      <w:r>
        <w:t xml:space="preserve"> του κέντρου Ο του τροχού, ενώ η επιτάχυνση α</w:t>
      </w:r>
      <w:r>
        <w:rPr>
          <w:vertAlign w:val="subscript"/>
        </w:rPr>
        <w:t>cm</w:t>
      </w:r>
      <w:r>
        <w:t xml:space="preserve"> παραμένει σταθερή από 0-10s, αφού το διάγραμμα υ-t έχει σταθερή κλίση. Έτσι παίρνουμε:</w:t>
      </w:r>
    </w:p>
    <w:p w14:paraId="099CECC3" w14:textId="675657C5" w:rsidR="00972F69" w:rsidRDefault="00000000" w:rsidP="00DD5E42">
      <w:pPr>
        <w:jc w:val="center"/>
      </w:pPr>
      <w:r>
        <w:rPr>
          <w:rFonts w:asciiTheme="minorHAnsi" w:hAnsiTheme="minorHAnsi"/>
          <w:noProof/>
        </w:rPr>
        <w:object w:dxaOrig="1440" w:dyaOrig="1440" w14:anchorId="57BBBD64">
          <v:shape id="_x0000_s1028" type="#_x0000_t75" style="position:absolute;left:0;text-align:left;margin-left:396pt;margin-top:22.55pt;width:82.25pt;height:74.15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1" ShapeID="_x0000_s1028" DrawAspect="Content" ObjectID="_1725814200" r:id="rId11"/>
        </w:object>
      </w:r>
      <w:r w:rsidR="00DD5E42" w:rsidRPr="00972F69">
        <w:rPr>
          <w:position w:val="-24"/>
        </w:rPr>
        <w:object w:dxaOrig="4020" w:dyaOrig="620" w14:anchorId="26746412">
          <v:shape id="_x0000_i1027" type="#_x0000_t75" style="width:201.2pt;height:31.2pt" o:ole="">
            <v:imagedata r:id="rId12" o:title=""/>
          </v:shape>
          <o:OLEObject Type="Embed" ProgID="Equation.DSMT4" ShapeID="_x0000_i1027" DrawAspect="Content" ObjectID="_1725814188" r:id="rId13"/>
        </w:object>
      </w:r>
    </w:p>
    <w:p w14:paraId="2682EC10" w14:textId="789AD7D1" w:rsidR="00DD5E42" w:rsidRDefault="00DD5E42" w:rsidP="00DD5E42">
      <w:pPr>
        <w:ind w:left="340"/>
      </w:pPr>
      <w:r>
        <w:t>Αλλά αφού ο τροχός κυλίεται, στρέφεται δεξιόστροφα όπως στο σχήμα, έχοντας και γωνιακή επιτάχυνση μέτρου:</w:t>
      </w:r>
    </w:p>
    <w:p w14:paraId="1683E7F5" w14:textId="44D9D617" w:rsidR="00DD5E42" w:rsidRDefault="00DD5E42" w:rsidP="00DD5E42">
      <w:pPr>
        <w:ind w:left="340"/>
        <w:jc w:val="center"/>
      </w:pPr>
      <w:r w:rsidRPr="00DD5E42">
        <w:rPr>
          <w:position w:val="-26"/>
        </w:rPr>
        <w:object w:dxaOrig="5400" w:dyaOrig="660" w14:anchorId="171FAE26">
          <v:shape id="_x0000_i1028" type="#_x0000_t75" style="width:270pt;height:33.2pt" o:ole="">
            <v:imagedata r:id="rId14" o:title=""/>
          </v:shape>
          <o:OLEObject Type="Embed" ProgID="Equation.DSMT4" ShapeID="_x0000_i1028" DrawAspect="Content" ObjectID="_1725814189" r:id="rId15"/>
        </w:object>
      </w:r>
    </w:p>
    <w:p w14:paraId="73F7197A" w14:textId="17D8A15B" w:rsidR="00DD5E42" w:rsidRDefault="00DD5E42" w:rsidP="00DD5E42">
      <w:pPr>
        <w:ind w:left="340"/>
      </w:pPr>
      <w:r>
        <w:t>Στο σχήμα φαίνονται τα διανύσματα για τα δύο παραπάνω μεγέθη.</w:t>
      </w:r>
    </w:p>
    <w:p w14:paraId="6CB2CC30" w14:textId="5AF961F5" w:rsidR="005C3032" w:rsidRDefault="005C3032" w:rsidP="005C3032">
      <w:pPr>
        <w:pStyle w:val="1"/>
      </w:pPr>
      <w:r>
        <w:t>Με βάση το διάγραμμα υ-t, τη στιγμή t</w:t>
      </w:r>
      <w:r>
        <w:rPr>
          <w:vertAlign w:val="subscript"/>
        </w:rPr>
        <w:t>1</w:t>
      </w:r>
      <w:r>
        <w:t xml:space="preserve"> </w:t>
      </w:r>
      <w:r w:rsidR="00EC64C7">
        <w:t>η ταχύτητα του κέντρου Ο είναι ίση με 2m/s (γιατί;). Εναλλακτικά η κίνηση του κέντρου Ο είναι ευθύγραμμη ομαλά επιταχυνόμενη οπότε:</w:t>
      </w:r>
    </w:p>
    <w:p w14:paraId="2C2FE78B" w14:textId="016BB076" w:rsidR="00EC64C7" w:rsidRDefault="00EC64C7" w:rsidP="00EC64C7">
      <w:pPr>
        <w:jc w:val="center"/>
      </w:pPr>
      <w:r w:rsidRPr="00EC64C7">
        <w:rPr>
          <w:position w:val="-18"/>
        </w:rPr>
        <w:object w:dxaOrig="3180" w:dyaOrig="480" w14:anchorId="4DC31751">
          <v:shape id="_x0000_i1029" type="#_x0000_t75" style="width:159.2pt;height:24pt" o:ole="">
            <v:imagedata r:id="rId16" o:title=""/>
          </v:shape>
          <o:OLEObject Type="Embed" ProgID="Equation.DSMT4" ShapeID="_x0000_i1029" DrawAspect="Content" ObjectID="_1725814190" r:id="rId17"/>
        </w:object>
      </w:r>
      <w:r>
        <w:t>.</w:t>
      </w:r>
    </w:p>
    <w:p w14:paraId="1B5D47C8" w14:textId="66838DB3" w:rsidR="00EC64C7" w:rsidRDefault="00EC64C7" w:rsidP="00911A30">
      <w:pPr>
        <w:ind w:left="340"/>
      </w:pPr>
      <w:r>
        <w:t>Θεωρώντας την κίνηση το</w:t>
      </w:r>
      <w:r w:rsidR="00E60395">
        <w:t>υ</w:t>
      </w:r>
      <w:r>
        <w:t xml:space="preserve"> τροχού ως σύνθετη, μια μεταφορική με ταχύτητα υ</w:t>
      </w:r>
      <w:r>
        <w:rPr>
          <w:vertAlign w:val="subscript"/>
        </w:rPr>
        <w:t>cm</w:t>
      </w:r>
      <w:r>
        <w:t xml:space="preserve"> και μια περιστροφική γύρω από οριζόντιο άξονα ο οποίος διέρχεται από </w:t>
      </w:r>
      <w:r w:rsidR="00911A30">
        <w:t>το</w:t>
      </w:r>
      <w:r>
        <w:t xml:space="preserve"> κέντρο του Ο, με γωνιακή ταχύτητα ω, τότε το σημείο Α</w:t>
      </w:r>
      <w:r w:rsidR="00911A30">
        <w:t>, θα έχει:</w:t>
      </w:r>
    </w:p>
    <w:p w14:paraId="420259E7" w14:textId="0AEA6F38" w:rsidR="00911A30" w:rsidRDefault="00000000" w:rsidP="00911A30">
      <w:pPr>
        <w:pStyle w:val="a8"/>
      </w:pPr>
      <w:r>
        <w:rPr>
          <w:rFonts w:asciiTheme="minorHAnsi" w:eastAsiaTheme="minorEastAsia" w:hAnsiTheme="minorHAnsi"/>
          <w:noProof/>
          <w:szCs w:val="22"/>
          <w:shd w:val="clear" w:color="auto" w:fill="auto"/>
        </w:rPr>
        <w:object w:dxaOrig="1440" w:dyaOrig="1440" w14:anchorId="788866D9">
          <v:shape id="_x0000_s1029" type="#_x0000_t75" style="position:absolute;left:0;text-align:left;margin-left:380.4pt;margin-top:2.8pt;width:101.5pt;height:76.55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8" o:title=""/>
            <w10:wrap type="square"/>
          </v:shape>
          <o:OLEObject Type="Embed" ProgID="Visio.Drawing.11" ShapeID="_x0000_s1029" DrawAspect="Content" ObjectID="_1725814201" r:id="rId19"/>
        </w:object>
      </w:r>
      <w:r w:rsidR="003730A8">
        <w:t>α</w:t>
      </w:r>
      <w:r w:rsidR="00911A30">
        <w:t>) Ταχύτητα ίση με το διανυσματικό άθροισμα της υ</w:t>
      </w:r>
      <w:r w:rsidR="00911A30">
        <w:rPr>
          <w:vertAlign w:val="subscript"/>
        </w:rPr>
        <w:t>cm</w:t>
      </w:r>
      <w:r w:rsidR="00911A30">
        <w:t xml:space="preserve"> και της υ</w:t>
      </w:r>
      <w:r w:rsidR="00911A30">
        <w:rPr>
          <w:vertAlign w:val="subscript"/>
        </w:rPr>
        <w:t>γρ</w:t>
      </w:r>
      <w:r w:rsidR="00911A30">
        <w:t>=ω∙r, λόγω της περιστροφικής κίνησης, όπως στο σχήμα, οπότε:</w:t>
      </w:r>
    </w:p>
    <w:p w14:paraId="696D404F" w14:textId="5EB977EE" w:rsidR="00813600" w:rsidRDefault="003730A8" w:rsidP="003730A8">
      <w:pPr>
        <w:jc w:val="center"/>
      </w:pPr>
      <w:r w:rsidRPr="003730A8">
        <w:rPr>
          <w:position w:val="-26"/>
        </w:rPr>
        <w:object w:dxaOrig="5940" w:dyaOrig="660" w14:anchorId="039B0EDF">
          <v:shape id="_x0000_i1031" type="#_x0000_t75" style="width:297.2pt;height:33.2pt" o:ole="">
            <v:imagedata r:id="rId20" o:title=""/>
          </v:shape>
          <o:OLEObject Type="Embed" ProgID="Equation.DSMT4" ShapeID="_x0000_i1031" DrawAspect="Content" ObjectID="_1725814191" r:id="rId21"/>
        </w:object>
      </w:r>
    </w:p>
    <w:p w14:paraId="0C3AD555" w14:textId="331EC8ED" w:rsidR="003730A8" w:rsidRDefault="00000000" w:rsidP="003730A8">
      <w:pPr>
        <w:pStyle w:val="a8"/>
      </w:pPr>
      <w:r>
        <w:rPr>
          <w:rFonts w:asciiTheme="minorHAnsi" w:eastAsiaTheme="minorEastAsia" w:hAnsiTheme="minorHAnsi"/>
          <w:noProof/>
          <w:szCs w:val="22"/>
          <w:shd w:val="clear" w:color="auto" w:fill="auto"/>
        </w:rPr>
        <w:lastRenderedPageBreak/>
        <w:object w:dxaOrig="1440" w:dyaOrig="1440" w14:anchorId="54301476">
          <v:shape id="_x0000_s1030" type="#_x0000_t75" style="position:absolute;left:0;text-align:left;margin-left:389.2pt;margin-top:5.6pt;width:89.2pt;height:94.55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22" o:title=""/>
            <w10:wrap type="square"/>
          </v:shape>
          <o:OLEObject Type="Embed" ProgID="Visio.Drawing.11" ShapeID="_x0000_s1030" DrawAspect="Content" ObjectID="_1725814202" r:id="rId23"/>
        </w:object>
      </w:r>
      <w:r w:rsidR="003730A8">
        <w:t xml:space="preserve">β) </w:t>
      </w:r>
      <w:r w:rsidR="00EF44C1">
        <w:t xml:space="preserve"> </w:t>
      </w:r>
      <w:r w:rsidR="003730A8">
        <w:t xml:space="preserve">Επιτάχυνση </w:t>
      </w:r>
      <w:r w:rsidR="00DD2125">
        <w:t>α</w:t>
      </w:r>
      <w:r w:rsidR="00DD2125">
        <w:rPr>
          <w:vertAlign w:val="subscript"/>
        </w:rPr>
        <w:t>cm</w:t>
      </w:r>
      <w:r w:rsidR="00DD2125">
        <w:t xml:space="preserve"> λόγω μεταφορικής κίνησης, ενώ λόγω της επιταχυνόμενης στροφικής</w:t>
      </w:r>
      <w:r w:rsidR="00E60395">
        <w:t xml:space="preserve"> κίνησης</w:t>
      </w:r>
      <w:r w:rsidR="00DD2125">
        <w:t>, μια εφαπτομενική επιτάχυνση, την α</w:t>
      </w:r>
      <w:r w:rsidR="00DD2125">
        <w:rPr>
          <w:vertAlign w:val="subscript"/>
        </w:rPr>
        <w:t>επ</w:t>
      </w:r>
      <w:r w:rsidR="00DD2125">
        <w:t xml:space="preserve"> υπεύθυνη για την αύξηση του μέτρου της γραμμικής ταχύτητας και μια κεντρομόλο α</w:t>
      </w:r>
      <w:r w:rsidR="00DD2125">
        <w:rPr>
          <w:vertAlign w:val="subscript"/>
        </w:rPr>
        <w:t>κ</w:t>
      </w:r>
      <w:r w:rsidR="00DD2125">
        <w:t>, υπεύθυνη για την αλλαγή στην κατεύθυνση της γραμμικής ταχύτητας. Στο σχήμα βλέπετε τις επιταχύνσεις αυτές.</w:t>
      </w:r>
      <w:r w:rsidR="00EF44C1">
        <w:t xml:space="preserve"> Για τα μέτρα τους θα έχουμε:</w:t>
      </w:r>
    </w:p>
    <w:p w14:paraId="3F0EFC1F" w14:textId="2EA63E7B" w:rsidR="00EF44C1" w:rsidRDefault="00EF44C1" w:rsidP="00EF44C1">
      <w:pPr>
        <w:jc w:val="right"/>
      </w:pPr>
      <w:r w:rsidRPr="00EF44C1">
        <w:rPr>
          <w:position w:val="-20"/>
        </w:rPr>
        <w:object w:dxaOrig="6560" w:dyaOrig="499" w14:anchorId="632F4886">
          <v:shape id="_x0000_i1033" type="#_x0000_t75" style="width:328pt;height:24.8pt" o:ole="">
            <v:imagedata r:id="rId24" o:title=""/>
          </v:shape>
          <o:OLEObject Type="Embed" ProgID="Equation.DSMT4" ShapeID="_x0000_i1033" DrawAspect="Content" ObjectID="_1725814192" r:id="rId25"/>
        </w:object>
      </w:r>
    </w:p>
    <w:p w14:paraId="3AB7C8FB" w14:textId="16B048C8" w:rsidR="00EF44C1" w:rsidRDefault="00997C4E" w:rsidP="00EF44C1">
      <w:pPr>
        <w:jc w:val="center"/>
      </w:pPr>
      <w:r w:rsidRPr="00997C4E">
        <w:rPr>
          <w:position w:val="-30"/>
        </w:rPr>
        <w:object w:dxaOrig="5360" w:dyaOrig="760" w14:anchorId="2CBAF7BA">
          <v:shape id="_x0000_i1034" type="#_x0000_t75" style="width:268pt;height:38pt" o:ole="">
            <v:imagedata r:id="rId26" o:title=""/>
          </v:shape>
          <o:OLEObject Type="Embed" ProgID="Equation.DSMT4" ShapeID="_x0000_i1034" DrawAspect="Content" ObjectID="_1725814193" r:id="rId27"/>
        </w:object>
      </w:r>
    </w:p>
    <w:p w14:paraId="03E4E153" w14:textId="6E9B6750" w:rsidR="00997C4E" w:rsidRDefault="00997C4E" w:rsidP="00997C4E">
      <w:pPr>
        <w:pStyle w:val="1"/>
      </w:pPr>
      <w:r>
        <w:t>Ο τροχός συνεχίζει να κυλίεται, οπότε την στιγμή t</w:t>
      </w:r>
      <w:r>
        <w:rPr>
          <w:vertAlign w:val="subscript"/>
        </w:rPr>
        <w:t>2</w:t>
      </w:r>
      <w:r>
        <w:t>=15s, έχει υ</w:t>
      </w:r>
      <w:r>
        <w:rPr>
          <w:vertAlign w:val="subscript"/>
        </w:rPr>
        <w:t>cm</w:t>
      </w:r>
      <w:r w:rsidR="008B2884">
        <w:rPr>
          <w:vertAlign w:val="subscript"/>
        </w:rPr>
        <w:t>,2</w:t>
      </w:r>
      <w:r>
        <w:t>=3m/s ενώ έχει γωνιακή ταχύτητα:</w:t>
      </w:r>
    </w:p>
    <w:p w14:paraId="57FDB18B" w14:textId="7B6791FA" w:rsidR="00997C4E" w:rsidRDefault="00000000" w:rsidP="008B2884">
      <w:pPr>
        <w:jc w:val="center"/>
      </w:pPr>
      <w:r>
        <w:rPr>
          <w:rFonts w:asciiTheme="minorHAnsi" w:hAnsiTheme="minorHAnsi"/>
          <w:noProof/>
        </w:rPr>
        <w:object w:dxaOrig="1440" w:dyaOrig="1440" w14:anchorId="3906706C">
          <v:shape id="_x0000_s1031" type="#_x0000_t75" style="position:absolute;left:0;text-align:left;margin-left:358pt;margin-top:37.3pt;width:123.95pt;height:76.55pt;z-index:251665408;mso-position-horizontal-relative:text;mso-position-vertical-relative:text" filled="t" fillcolor="#bdd6ee [1300]">
            <v:fill color2="fill lighten(51)" focusposition="1" focussize="" method="linear sigma" type="gradient"/>
            <v:imagedata r:id="rId28" o:title=""/>
            <w10:wrap type="square"/>
          </v:shape>
          <o:OLEObject Type="Embed" ProgID="Visio.Drawing.11" ShapeID="_x0000_s1031" DrawAspect="Content" ObjectID="_1725814203" r:id="rId29"/>
        </w:object>
      </w:r>
      <w:r w:rsidR="008B2884" w:rsidRPr="008B2884">
        <w:rPr>
          <w:position w:val="-26"/>
        </w:rPr>
        <w:object w:dxaOrig="4900" w:dyaOrig="660" w14:anchorId="29E33062">
          <v:shape id="_x0000_i1036" type="#_x0000_t75" style="width:245.2pt;height:33.2pt" o:ole="">
            <v:imagedata r:id="rId30" o:title=""/>
          </v:shape>
          <o:OLEObject Type="Embed" ProgID="Equation.DSMT4" ShapeID="_x0000_i1036" DrawAspect="Content" ObjectID="_1725814194" r:id="rId31"/>
        </w:object>
      </w:r>
    </w:p>
    <w:p w14:paraId="1426D1B2" w14:textId="0F95A856" w:rsidR="008B2884" w:rsidRDefault="008B2884" w:rsidP="008B2884">
      <w:pPr>
        <w:ind w:left="340"/>
      </w:pPr>
      <w:r>
        <w:t>Εξάλλου για τις επιταχύνσεις, από την κλίση στο διάγραμμα υ-t, παίρνουμε για τη στιγμή t</w:t>
      </w:r>
      <w:r>
        <w:rPr>
          <w:vertAlign w:val="subscript"/>
        </w:rPr>
        <w:t>2</w:t>
      </w:r>
      <w:r>
        <w:t>:</w:t>
      </w:r>
    </w:p>
    <w:p w14:paraId="54C7C5F8" w14:textId="7544E27F" w:rsidR="008B2884" w:rsidRDefault="008B2884" w:rsidP="008B2884">
      <w:pPr>
        <w:ind w:left="340"/>
        <w:jc w:val="center"/>
      </w:pPr>
      <w:r w:rsidRPr="008B2884">
        <w:rPr>
          <w:position w:val="-30"/>
        </w:rPr>
        <w:object w:dxaOrig="4740" w:dyaOrig="680" w14:anchorId="035D0C4E">
          <v:shape id="_x0000_i1037" type="#_x0000_t75" style="width:237.2pt;height:34pt" o:ole="">
            <v:imagedata r:id="rId32" o:title=""/>
          </v:shape>
          <o:OLEObject Type="Embed" ProgID="Equation.DSMT4" ShapeID="_x0000_i1037" DrawAspect="Content" ObjectID="_1725814195" r:id="rId33"/>
        </w:object>
      </w:r>
    </w:p>
    <w:p w14:paraId="6EB22110" w14:textId="5E32B2E5" w:rsidR="008B2884" w:rsidRDefault="008B2884" w:rsidP="008B2884">
      <w:pPr>
        <w:ind w:left="340"/>
      </w:pPr>
      <w:r>
        <w:t>Ενώ για το μέτρο της γωνιακής επιτάχυνσης ισχύει:</w:t>
      </w:r>
    </w:p>
    <w:p w14:paraId="5A05E8CF" w14:textId="5EB6073E" w:rsidR="008B2884" w:rsidRDefault="003D435D" w:rsidP="003D435D">
      <w:pPr>
        <w:ind w:left="340"/>
        <w:jc w:val="center"/>
      </w:pPr>
      <w:r w:rsidRPr="00DD5E42">
        <w:rPr>
          <w:position w:val="-26"/>
        </w:rPr>
        <w:object w:dxaOrig="5660" w:dyaOrig="720" w14:anchorId="7A190CB6">
          <v:shape id="_x0000_i1038" type="#_x0000_t75" style="width:283.2pt;height:36pt" o:ole="">
            <v:imagedata r:id="rId34" o:title=""/>
          </v:shape>
          <o:OLEObject Type="Embed" ProgID="Equation.DSMT4" ShapeID="_x0000_i1038" DrawAspect="Content" ObjectID="_1725814196" r:id="rId35"/>
        </w:object>
      </w:r>
    </w:p>
    <w:p w14:paraId="0840CACA" w14:textId="6CBFC221" w:rsidR="003D435D" w:rsidRPr="00C6458C" w:rsidRDefault="003D435D" w:rsidP="003D435D">
      <w:pPr>
        <w:ind w:left="340"/>
      </w:pPr>
      <w:r>
        <w:t>Με κατευθύνσεις όπως φαίνονται στο διπλανό σχήμα.</w:t>
      </w:r>
      <w:r w:rsidR="00C6458C">
        <w:t xml:space="preserve"> Αξίζει να προσεχθεί ποιες κατευθύνσεις θεωρήθηκαν θετικές (θετική ω, αλλά αρνητική α</w:t>
      </w:r>
      <w:r w:rsidR="00C6458C">
        <w:rPr>
          <w:vertAlign w:val="subscript"/>
        </w:rPr>
        <w:t>γων</w:t>
      </w:r>
      <w:r w:rsidR="005D7BE9" w:rsidRPr="005D7BE9">
        <w:t>...</w:t>
      </w:r>
      <w:r w:rsidR="005D7BE9">
        <w:t>)</w:t>
      </w:r>
    </w:p>
    <w:p w14:paraId="216D2C7C" w14:textId="08CFE865" w:rsidR="003D435D" w:rsidRDefault="003D435D" w:rsidP="003D435D">
      <w:pPr>
        <w:ind w:left="340"/>
      </w:pPr>
      <w:r>
        <w:t>Έτσι για το σημείο Β, δουλεύοντας όπως στο προηγούμενο ερώτημα θα έχουμε:</w:t>
      </w:r>
    </w:p>
    <w:p w14:paraId="2B1318EC" w14:textId="2CE98285" w:rsidR="00A14B8C" w:rsidRDefault="00000000" w:rsidP="00A14B8C">
      <w:pPr>
        <w:pStyle w:val="a8"/>
      </w:pPr>
      <w:r>
        <w:rPr>
          <w:rFonts w:asciiTheme="minorHAnsi" w:eastAsiaTheme="minorEastAsia" w:hAnsiTheme="minorHAnsi"/>
          <w:noProof/>
          <w:szCs w:val="22"/>
          <w:shd w:val="clear" w:color="auto" w:fill="auto"/>
        </w:rPr>
        <w:object w:dxaOrig="1440" w:dyaOrig="1440" w14:anchorId="7C3C0330">
          <v:shape id="_x0000_s1032" type="#_x0000_t75" style="position:absolute;left:0;text-align:left;margin-left:377.2pt;margin-top:5.2pt;width:107.2pt;height:70.35pt;z-index:251667456;mso-position-horizontal-relative:text;mso-position-vertical-relative:text" filled="t" fillcolor="#bdd6ee [1300]">
            <v:fill color2="fill lighten(51)" focusposition="1" focussize="" method="linear sigma" type="gradient"/>
            <v:imagedata r:id="rId36" o:title=""/>
            <w10:wrap type="square"/>
          </v:shape>
          <o:OLEObject Type="Embed" ProgID="Visio.Drawing.11" ShapeID="_x0000_s1032" DrawAspect="Content" ObjectID="_1725814204" r:id="rId37"/>
        </w:object>
      </w:r>
      <w:r w:rsidR="00A14B8C">
        <w:t>α) Για την ταχύτητα:</w:t>
      </w:r>
    </w:p>
    <w:p w14:paraId="1540FA84" w14:textId="537619DE" w:rsidR="00572916" w:rsidRDefault="00A57F8A" w:rsidP="00A57F8A">
      <w:pPr>
        <w:pStyle w:val="a8"/>
        <w:jc w:val="center"/>
      </w:pPr>
      <w:r w:rsidRPr="00A57F8A">
        <w:rPr>
          <w:position w:val="-18"/>
        </w:rPr>
        <w:object w:dxaOrig="4900" w:dyaOrig="499" w14:anchorId="78D75764">
          <v:shape id="_x0000_i1040" type="#_x0000_t75" style="width:245.2pt;height:24.8pt" o:ole="">
            <v:imagedata r:id="rId38" o:title=""/>
          </v:shape>
          <o:OLEObject Type="Embed" ProgID="Equation.DSMT4" ShapeID="_x0000_i1040" DrawAspect="Content" ObjectID="_1725814197" r:id="rId39"/>
        </w:object>
      </w:r>
    </w:p>
    <w:p w14:paraId="74CB3DF9" w14:textId="40EA310D" w:rsidR="00A57F8A" w:rsidRDefault="00000000" w:rsidP="00A57F8A">
      <w:pPr>
        <w:ind w:left="624"/>
      </w:pPr>
      <w:r>
        <w:rPr>
          <w:rFonts w:asciiTheme="minorHAnsi" w:hAnsiTheme="minorHAnsi"/>
          <w:noProof/>
        </w:rPr>
        <w:object w:dxaOrig="1440" w:dyaOrig="1440" w14:anchorId="6699958D">
          <v:shape id="_x0000_s1033" type="#_x0000_t75" style="position:absolute;left:0;text-align:left;margin-left:362.2pt;margin-top:35.55pt;width:119.75pt;height:74.15pt;z-index:251669504;mso-position-horizontal-relative:text;mso-position-vertical-relative:text" filled="t" fillcolor="#bdd6ee [1300]">
            <v:fill color2="fill lighten(51)" focusposition="1" focussize="" method="linear sigma" type="gradient"/>
            <v:imagedata r:id="rId40" o:title=""/>
            <w10:wrap type="square"/>
          </v:shape>
          <o:OLEObject Type="Embed" ProgID="Visio.Drawing.11" ShapeID="_x0000_s1033" DrawAspect="Content" ObjectID="_1725814205" r:id="rId41"/>
        </w:object>
      </w:r>
      <w:r w:rsidR="00A57F8A">
        <w:t>Η διεύθυνση της οποίας σχηματίζει γωνία θ=45° (τετράγωνο...) με την οριζόντια διεύθυνση.</w:t>
      </w:r>
    </w:p>
    <w:p w14:paraId="1F5223BA" w14:textId="140FE5A9" w:rsidR="00A57F8A" w:rsidRDefault="00A57F8A" w:rsidP="00A57F8A">
      <w:pPr>
        <w:pStyle w:val="a8"/>
      </w:pPr>
      <w:r>
        <w:t>β) Για τις επιταχύνσεις</w:t>
      </w:r>
      <w:r w:rsidR="00121D58">
        <w:t>, αυτές που εμφανίζονται στο σχήμα, με μέτρα</w:t>
      </w:r>
      <w:r>
        <w:t>:</w:t>
      </w:r>
    </w:p>
    <w:p w14:paraId="356AB48F" w14:textId="368F5942" w:rsidR="00A57F8A" w:rsidRDefault="001A7746" w:rsidP="001A7746">
      <w:pPr>
        <w:pStyle w:val="a8"/>
        <w:jc w:val="center"/>
      </w:pPr>
      <w:r w:rsidRPr="001A7746">
        <w:rPr>
          <w:position w:val="-52"/>
        </w:rPr>
        <w:object w:dxaOrig="4140" w:dyaOrig="1160" w14:anchorId="21049478">
          <v:shape id="_x0000_i1042" type="#_x0000_t75" style="width:207.2pt;height:58pt" o:ole="">
            <v:imagedata r:id="rId42" o:title=""/>
          </v:shape>
          <o:OLEObject Type="Embed" ProgID="Equation.DSMT4" ShapeID="_x0000_i1042" DrawAspect="Content" ObjectID="_1725814198" r:id="rId43"/>
        </w:object>
      </w:r>
    </w:p>
    <w:p w14:paraId="02761214" w14:textId="6DE67427" w:rsidR="00E723B7" w:rsidRDefault="00BD4836" w:rsidP="001A7746">
      <w:pPr>
        <w:ind w:left="1440"/>
      </w:pPr>
      <w:r w:rsidRPr="00EF44C1">
        <w:rPr>
          <w:position w:val="-20"/>
        </w:rPr>
        <w:object w:dxaOrig="4480" w:dyaOrig="499" w14:anchorId="375D3FC1">
          <v:shape id="_x0000_i1043" type="#_x0000_t75" style="width:224pt;height:24.8pt" o:ole="">
            <v:imagedata r:id="rId44" o:title=""/>
          </v:shape>
          <o:OLEObject Type="Embed" ProgID="Equation.DSMT4" ShapeID="_x0000_i1043" DrawAspect="Content" ObjectID="_1725814199" r:id="rId45"/>
        </w:object>
      </w:r>
    </w:p>
    <w:p w14:paraId="7038FA9A" w14:textId="77777777" w:rsidR="00BD4836" w:rsidRDefault="00BD4836" w:rsidP="00093A2F">
      <w:pPr>
        <w:jc w:val="right"/>
      </w:pPr>
      <w:r w:rsidRPr="00863BE5">
        <w:rPr>
          <w:b/>
          <w:bCs/>
          <w:i/>
          <w:iCs/>
          <w:color w:val="0070C0"/>
          <w:sz w:val="24"/>
          <w:szCs w:val="24"/>
        </w:rPr>
        <w:t>dmargaris@gmail.com</w:t>
      </w:r>
    </w:p>
    <w:p w14:paraId="3D02F8A0" w14:textId="77777777" w:rsidR="00BD4836" w:rsidRDefault="00BD4836" w:rsidP="00BD4836">
      <w:pPr>
        <w:pStyle w:val="a8"/>
        <w:jc w:val="center"/>
      </w:pPr>
    </w:p>
    <w:p w14:paraId="4FD7A40A" w14:textId="77777777" w:rsidR="00BD4836" w:rsidRDefault="00BD4836" w:rsidP="00BD4836">
      <w:pPr>
        <w:pStyle w:val="a8"/>
        <w:jc w:val="center"/>
      </w:pPr>
    </w:p>
    <w:p w14:paraId="4C24F3AE" w14:textId="77777777" w:rsidR="00E723B7" w:rsidRPr="00DD2125" w:rsidRDefault="00E723B7" w:rsidP="00E723B7">
      <w:pPr>
        <w:pStyle w:val="a8"/>
        <w:jc w:val="right"/>
      </w:pPr>
    </w:p>
    <w:sectPr w:rsidR="00E723B7" w:rsidRPr="00DD2125" w:rsidSect="00465D8E">
      <w:headerReference w:type="default" r:id="rId46"/>
      <w:footerReference w:type="default" r:id="rId4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8B1E" w14:textId="77777777" w:rsidR="00F161D2" w:rsidRDefault="00F161D2">
      <w:pPr>
        <w:spacing w:line="240" w:lineRule="auto"/>
      </w:pPr>
      <w:r>
        <w:separator/>
      </w:r>
    </w:p>
  </w:endnote>
  <w:endnote w:type="continuationSeparator" w:id="0">
    <w:p w14:paraId="0F399AAF" w14:textId="77777777" w:rsidR="00F161D2" w:rsidRDefault="00F16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6475" w14:textId="77777777"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603A170" w14:textId="77777777"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14:paraId="645523B8" w14:textId="77777777"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67E5" w14:textId="77777777" w:rsidR="00F161D2" w:rsidRDefault="00F161D2">
      <w:pPr>
        <w:spacing w:line="240" w:lineRule="auto"/>
      </w:pPr>
      <w:r>
        <w:separator/>
      </w:r>
    </w:p>
  </w:footnote>
  <w:footnote w:type="continuationSeparator" w:id="0">
    <w:p w14:paraId="3DF6E910" w14:textId="77777777" w:rsidR="00F161D2" w:rsidRDefault="00F16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BC27" w14:textId="7527DED8"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A039D0">
      <w:rPr>
        <w:i/>
      </w:rPr>
      <w:t>Μηχανική Στερεού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33D"/>
    <w:multiLevelType w:val="hybridMultilevel"/>
    <w:tmpl w:val="DFE4EB3A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7C5A0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CC90BB5"/>
    <w:multiLevelType w:val="hybridMultilevel"/>
    <w:tmpl w:val="0150A59E"/>
    <w:lvl w:ilvl="0" w:tplc="C3B44932">
      <w:start w:val="1"/>
      <w:numFmt w:val="decimal"/>
      <w:pStyle w:val="a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D2A2A"/>
    <w:multiLevelType w:val="hybridMultilevel"/>
    <w:tmpl w:val="7834DB52"/>
    <w:lvl w:ilvl="0" w:tplc="9B1612B2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061731">
    <w:abstractNumId w:val="1"/>
  </w:num>
  <w:num w:numId="2" w16cid:durableId="148253949">
    <w:abstractNumId w:val="1"/>
  </w:num>
  <w:num w:numId="3" w16cid:durableId="1172332420">
    <w:abstractNumId w:val="3"/>
  </w:num>
  <w:num w:numId="4" w16cid:durableId="1326938457">
    <w:abstractNumId w:val="3"/>
  </w:num>
  <w:num w:numId="5" w16cid:durableId="871576918">
    <w:abstractNumId w:val="3"/>
  </w:num>
  <w:num w:numId="6" w16cid:durableId="664279587">
    <w:abstractNumId w:val="3"/>
  </w:num>
  <w:num w:numId="7" w16cid:durableId="1790473052">
    <w:abstractNumId w:val="0"/>
  </w:num>
  <w:num w:numId="8" w16cid:durableId="743064267">
    <w:abstractNumId w:val="0"/>
  </w:num>
  <w:num w:numId="9" w16cid:durableId="1934362792">
    <w:abstractNumId w:val="3"/>
  </w:num>
  <w:num w:numId="10" w16cid:durableId="1885406845">
    <w:abstractNumId w:val="0"/>
  </w:num>
  <w:num w:numId="11" w16cid:durableId="1790975254">
    <w:abstractNumId w:val="0"/>
  </w:num>
  <w:num w:numId="12" w16cid:durableId="1093865660">
    <w:abstractNumId w:val="2"/>
  </w:num>
  <w:num w:numId="13" w16cid:durableId="320307089">
    <w:abstractNumId w:val="2"/>
  </w:num>
  <w:num w:numId="14" w16cid:durableId="45833399">
    <w:abstractNumId w:val="3"/>
  </w:num>
  <w:num w:numId="15" w16cid:durableId="444274498">
    <w:abstractNumId w:val="0"/>
  </w:num>
  <w:num w:numId="16" w16cid:durableId="1570918547">
    <w:abstractNumId w:val="1"/>
  </w:num>
  <w:num w:numId="17" w16cid:durableId="499472226">
    <w:abstractNumId w:val="3"/>
  </w:num>
  <w:num w:numId="18" w16cid:durableId="87432899">
    <w:abstractNumId w:val="1"/>
  </w:num>
  <w:num w:numId="19" w16cid:durableId="573206086">
    <w:abstractNumId w:val="1"/>
  </w:num>
  <w:num w:numId="20" w16cid:durableId="1635481582">
    <w:abstractNumId w:val="1"/>
  </w:num>
  <w:num w:numId="21" w16cid:durableId="172379504">
    <w:abstractNumId w:val="1"/>
  </w:num>
  <w:num w:numId="22" w16cid:durableId="808865253">
    <w:abstractNumId w:val="1"/>
  </w:num>
  <w:num w:numId="23" w16cid:durableId="1416394801">
    <w:abstractNumId w:val="1"/>
  </w:num>
  <w:num w:numId="24" w16cid:durableId="361905816">
    <w:abstractNumId w:val="1"/>
  </w:num>
  <w:num w:numId="25" w16cid:durableId="793057919">
    <w:abstractNumId w:val="3"/>
  </w:num>
  <w:num w:numId="26" w16cid:durableId="1564758201">
    <w:abstractNumId w:val="1"/>
  </w:num>
  <w:num w:numId="27" w16cid:durableId="176774786">
    <w:abstractNumId w:val="1"/>
  </w:num>
  <w:num w:numId="28" w16cid:durableId="2097171161">
    <w:abstractNumId w:val="1"/>
  </w:num>
  <w:num w:numId="29" w16cid:durableId="1411584501">
    <w:abstractNumId w:val="3"/>
  </w:num>
  <w:num w:numId="30" w16cid:durableId="171307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D0"/>
    <w:rsid w:val="00011436"/>
    <w:rsid w:val="00013589"/>
    <w:rsid w:val="000422CD"/>
    <w:rsid w:val="00071751"/>
    <w:rsid w:val="00091E43"/>
    <w:rsid w:val="000A5A2D"/>
    <w:rsid w:val="000C397A"/>
    <w:rsid w:val="00121D58"/>
    <w:rsid w:val="0017269A"/>
    <w:rsid w:val="001764F7"/>
    <w:rsid w:val="001A7746"/>
    <w:rsid w:val="001B0E71"/>
    <w:rsid w:val="00214731"/>
    <w:rsid w:val="00246690"/>
    <w:rsid w:val="002C0EBC"/>
    <w:rsid w:val="00316922"/>
    <w:rsid w:val="003220F7"/>
    <w:rsid w:val="00334BD8"/>
    <w:rsid w:val="00342B66"/>
    <w:rsid w:val="00346D41"/>
    <w:rsid w:val="00351D6C"/>
    <w:rsid w:val="0035736D"/>
    <w:rsid w:val="003730A8"/>
    <w:rsid w:val="0038310F"/>
    <w:rsid w:val="003943EF"/>
    <w:rsid w:val="003B4900"/>
    <w:rsid w:val="003C1795"/>
    <w:rsid w:val="003D2058"/>
    <w:rsid w:val="003D435D"/>
    <w:rsid w:val="003E5373"/>
    <w:rsid w:val="0041752B"/>
    <w:rsid w:val="00417B6D"/>
    <w:rsid w:val="0044454D"/>
    <w:rsid w:val="00465544"/>
    <w:rsid w:val="00465D8E"/>
    <w:rsid w:val="00470A0F"/>
    <w:rsid w:val="004A4EE1"/>
    <w:rsid w:val="004B153E"/>
    <w:rsid w:val="004F7518"/>
    <w:rsid w:val="00503A3E"/>
    <w:rsid w:val="0055699C"/>
    <w:rsid w:val="00572886"/>
    <w:rsid w:val="00572916"/>
    <w:rsid w:val="00580569"/>
    <w:rsid w:val="005C059F"/>
    <w:rsid w:val="005C3032"/>
    <w:rsid w:val="005D23D6"/>
    <w:rsid w:val="005D7BE9"/>
    <w:rsid w:val="00667E23"/>
    <w:rsid w:val="00677364"/>
    <w:rsid w:val="00691E9B"/>
    <w:rsid w:val="006C3491"/>
    <w:rsid w:val="006C4C05"/>
    <w:rsid w:val="006D39D0"/>
    <w:rsid w:val="006F5F92"/>
    <w:rsid w:val="00717932"/>
    <w:rsid w:val="007275E0"/>
    <w:rsid w:val="00744C3F"/>
    <w:rsid w:val="00757BF7"/>
    <w:rsid w:val="007D7637"/>
    <w:rsid w:val="007E115B"/>
    <w:rsid w:val="008050CC"/>
    <w:rsid w:val="00812897"/>
    <w:rsid w:val="00813600"/>
    <w:rsid w:val="00814FD8"/>
    <w:rsid w:val="0081576D"/>
    <w:rsid w:val="008308FC"/>
    <w:rsid w:val="008945AD"/>
    <w:rsid w:val="00896EC0"/>
    <w:rsid w:val="008B2884"/>
    <w:rsid w:val="008B43F9"/>
    <w:rsid w:val="008C5B8A"/>
    <w:rsid w:val="008D1335"/>
    <w:rsid w:val="008F3C3C"/>
    <w:rsid w:val="00911A30"/>
    <w:rsid w:val="00915857"/>
    <w:rsid w:val="0093155E"/>
    <w:rsid w:val="00972F69"/>
    <w:rsid w:val="00997C4E"/>
    <w:rsid w:val="009A1C4D"/>
    <w:rsid w:val="009B7AD0"/>
    <w:rsid w:val="009E623C"/>
    <w:rsid w:val="00A037F8"/>
    <w:rsid w:val="00A039D0"/>
    <w:rsid w:val="00A14B8C"/>
    <w:rsid w:val="00A44B3F"/>
    <w:rsid w:val="00A57F8A"/>
    <w:rsid w:val="00A7421C"/>
    <w:rsid w:val="00AA080C"/>
    <w:rsid w:val="00AC5AC3"/>
    <w:rsid w:val="00B11C3D"/>
    <w:rsid w:val="00B344E9"/>
    <w:rsid w:val="00B77CAB"/>
    <w:rsid w:val="00B820C2"/>
    <w:rsid w:val="00BA2090"/>
    <w:rsid w:val="00BA5C31"/>
    <w:rsid w:val="00BB3001"/>
    <w:rsid w:val="00BD4836"/>
    <w:rsid w:val="00C40182"/>
    <w:rsid w:val="00C639AC"/>
    <w:rsid w:val="00C6458C"/>
    <w:rsid w:val="00C9513F"/>
    <w:rsid w:val="00C95CA0"/>
    <w:rsid w:val="00CA7A43"/>
    <w:rsid w:val="00CE0416"/>
    <w:rsid w:val="00D040F7"/>
    <w:rsid w:val="00D045EF"/>
    <w:rsid w:val="00D20DAA"/>
    <w:rsid w:val="00D82210"/>
    <w:rsid w:val="00DD2125"/>
    <w:rsid w:val="00DD5E42"/>
    <w:rsid w:val="00DE1D3D"/>
    <w:rsid w:val="00DE49E1"/>
    <w:rsid w:val="00E210D0"/>
    <w:rsid w:val="00E60395"/>
    <w:rsid w:val="00E723B7"/>
    <w:rsid w:val="00EA64C4"/>
    <w:rsid w:val="00EB2362"/>
    <w:rsid w:val="00EB6640"/>
    <w:rsid w:val="00EC647B"/>
    <w:rsid w:val="00EC64C7"/>
    <w:rsid w:val="00EC7312"/>
    <w:rsid w:val="00EE1786"/>
    <w:rsid w:val="00EE7957"/>
    <w:rsid w:val="00EF44C1"/>
    <w:rsid w:val="00F03571"/>
    <w:rsid w:val="00F161D2"/>
    <w:rsid w:val="00F63E56"/>
    <w:rsid w:val="00F6515A"/>
    <w:rsid w:val="00F8113B"/>
    <w:rsid w:val="00F94581"/>
    <w:rsid w:val="00FD54FF"/>
    <w:rsid w:val="00FF3640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9117994"/>
  <w15:chartTrackingRefBased/>
  <w15:docId w15:val="{87E499AD-E0C0-49FB-AF73-7E2A005E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30A8"/>
    <w:pPr>
      <w:tabs>
        <w:tab w:val="left" w:pos="340"/>
      </w:tabs>
      <w:spacing w:after="0" w:line="360" w:lineRule="auto"/>
      <w:jc w:val="both"/>
    </w:pPr>
    <w:rPr>
      <w:rFonts w:ascii="Times New Roman" w:eastAsiaTheme="minorEastAsia" w:hAnsi="Times New Roman"/>
      <w:lang w:eastAsia="el-GR"/>
    </w:rPr>
  </w:style>
  <w:style w:type="paragraph" w:styleId="10">
    <w:name w:val="heading 1"/>
    <w:basedOn w:val="a0"/>
    <w:next w:val="a0"/>
    <w:link w:val="1Char"/>
    <w:qFormat/>
    <w:rsid w:val="00C95CA0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972F69"/>
    <w:pPr>
      <w:widowControl w:val="0"/>
      <w:numPr>
        <w:ilvl w:val="1"/>
        <w:numId w:val="28"/>
      </w:numPr>
      <w:tabs>
        <w:tab w:val="clear" w:pos="680"/>
      </w:tabs>
      <w:ind w:left="340" w:hanging="340"/>
    </w:pPr>
    <w:rPr>
      <w:rFonts w:eastAsia="Times New Roman" w:cs="Times New Roman"/>
      <w:szCs w:val="20"/>
    </w:rPr>
  </w:style>
  <w:style w:type="character" w:customStyle="1" w:styleId="1Char">
    <w:name w:val="Επικεφαλίδα 1 Char"/>
    <w:basedOn w:val="a1"/>
    <w:link w:val="10"/>
    <w:rsid w:val="00C95CA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7">
    <w:name w:val="Αριθμός"/>
    <w:basedOn w:val="a0"/>
    <w:rsid w:val="003C1795"/>
    <w:pPr>
      <w:tabs>
        <w:tab w:val="left" w:pos="425"/>
      </w:tabs>
      <w:spacing w:before="120"/>
    </w:pPr>
    <w:rPr>
      <w:rFonts w:eastAsia="Times New Roman"/>
      <w:szCs w:val="24"/>
      <w:shd w:val="clear" w:color="auto" w:fill="FFFFFF"/>
    </w:rPr>
  </w:style>
  <w:style w:type="paragraph" w:customStyle="1" w:styleId="abc">
    <w:name w:val="abc"/>
    <w:basedOn w:val="a0"/>
    <w:qFormat/>
    <w:rsid w:val="008D1335"/>
    <w:pPr>
      <w:ind w:left="568" w:hanging="284"/>
    </w:pPr>
  </w:style>
  <w:style w:type="paragraph" w:customStyle="1" w:styleId="i">
    <w:name w:val="Αριθμός i"/>
    <w:basedOn w:val="a0"/>
    <w:qFormat/>
    <w:rsid w:val="00FF4AD5"/>
    <w:pPr>
      <w:numPr>
        <w:numId w:val="15"/>
      </w:numPr>
    </w:pPr>
    <w:rPr>
      <w:rFonts w:eastAsia="Times New Roman"/>
      <w:szCs w:val="20"/>
    </w:rPr>
  </w:style>
  <w:style w:type="paragraph" w:styleId="a">
    <w:name w:val="List Paragraph"/>
    <w:basedOn w:val="a0"/>
    <w:uiPriority w:val="34"/>
    <w:qFormat/>
    <w:rsid w:val="00346D41"/>
    <w:pPr>
      <w:numPr>
        <w:numId w:val="13"/>
      </w:numPr>
      <w:contextualSpacing/>
    </w:pPr>
  </w:style>
  <w:style w:type="paragraph" w:customStyle="1" w:styleId="a8">
    <w:name w:val="ερώτημα"/>
    <w:basedOn w:val="a0"/>
    <w:rsid w:val="003730A8"/>
    <w:pPr>
      <w:tabs>
        <w:tab w:val="left" w:pos="425"/>
      </w:tabs>
      <w:ind w:left="624" w:hanging="340"/>
    </w:pPr>
    <w:rPr>
      <w:rFonts w:eastAsia="Times New Roman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Custom%20Office%20Templates\&#925;&#941;&#95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CC5B-BE42-48A4-A832-25B89DA8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Νέο</Template>
  <TotalTime>255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Διονύσης Μάργαρης</dc:creator>
  <cp:keywords/>
  <dc:description/>
  <cp:lastModifiedBy>Διονύσης Μάργαρης</cp:lastModifiedBy>
  <cp:revision>11</cp:revision>
  <dcterms:created xsi:type="dcterms:W3CDTF">2022-09-27T07:46:00Z</dcterms:created>
  <dcterms:modified xsi:type="dcterms:W3CDTF">2022-09-27T17:03:00Z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