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06D0" w14:textId="77777777" w:rsidR="008945AD" w:rsidRPr="008F3C3C" w:rsidRDefault="00C476D0" w:rsidP="00C476D0">
      <w:pPr>
        <w:pStyle w:val="10"/>
        <w:ind w:left="851" w:right="1133"/>
      </w:pPr>
      <w:r>
        <w:t>Το διάγραμμα i=f(V) στο φωτοηλεκτρικό φαινόμενο</w:t>
      </w:r>
    </w:p>
    <w:p w14:paraId="38095652" w14:textId="3528674B" w:rsidR="00B820C2" w:rsidRDefault="00000000" w:rsidP="00465544">
      <w:r>
        <w:rPr>
          <w:rFonts w:ascii="Calibri" w:hAnsi="Calibri"/>
          <w:noProof/>
        </w:rPr>
        <w:object w:dxaOrig="1440" w:dyaOrig="1440" w14:anchorId="0F0CC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0.65pt;margin-top:6.45pt;width:111.15pt;height:85.85pt;z-index:251654656" filled="t" fillcolor="yellow">
            <v:imagedata r:id="rId8" o:title=""/>
            <w10:wrap type="square"/>
          </v:shape>
          <o:OLEObject Type="Embed" ProgID="Visio.Drawing.11" ShapeID="_x0000_s1026" DrawAspect="Content" ObjectID="_1725007416" r:id="rId9"/>
        </w:object>
      </w:r>
      <w:r w:rsidR="00E918AE">
        <w:t xml:space="preserve">Στο διπλανό </w:t>
      </w:r>
      <w:r w:rsidR="00CF07EB">
        <w:t>σχήμα</w:t>
      </w:r>
      <w:r w:rsidR="00E918AE">
        <w:t xml:space="preserve"> δίνεται το διάγραμμα της έντασης του ρεύματος σε συνάρτηση με την τάση μεταξύ ανόδου-καθόδου σε ένα φωτοκύτταρο</w:t>
      </w:r>
      <w:r w:rsidR="00C476D0">
        <w:t>, όπου φωτίζουμε την κάθοδο με την βοήθεια μιας λάμπας</w:t>
      </w:r>
      <w:r w:rsidR="0037496D">
        <w:t xml:space="preserve"> Α</w:t>
      </w:r>
      <w:r w:rsidR="00775C0A">
        <w:t>,</w:t>
      </w:r>
      <w:r w:rsidR="00C476D0">
        <w:t xml:space="preserve"> η οποία τοποθετείται σε απόσταση d</w:t>
      </w:r>
      <w:r w:rsidR="00E918AE">
        <w:t xml:space="preserve">. </w:t>
      </w:r>
    </w:p>
    <w:p w14:paraId="59414BE6" w14:textId="77777777" w:rsidR="00E918AE" w:rsidRDefault="00E918AE" w:rsidP="00DA2A11">
      <w:pPr>
        <w:ind w:left="453" w:hanging="340"/>
      </w:pPr>
      <w:r>
        <w:t xml:space="preserve">i) </w:t>
      </w:r>
      <w:r w:rsidR="00DA2A11">
        <w:t xml:space="preserve"> </w:t>
      </w:r>
      <w:r>
        <w:t xml:space="preserve">Ποιο από τα παρακάτω διαγράμματα δίνει την </w:t>
      </w:r>
      <w:r w:rsidR="00C476D0">
        <w:t>μορφή της</w:t>
      </w:r>
      <w:r>
        <w:t xml:space="preserve"> καμπύλη</w:t>
      </w:r>
      <w:r w:rsidR="00C476D0">
        <w:t>ς (κόκκινη γραμμή)</w:t>
      </w:r>
      <w:r>
        <w:t xml:space="preserve">, στην περίπτωση που </w:t>
      </w:r>
      <w:r w:rsidR="00775C0A">
        <w:t>πλησιάσουμε την λάμπα σε απόσταση d</w:t>
      </w:r>
      <w:r w:rsidR="00775C0A">
        <w:rPr>
          <w:vertAlign w:val="subscript"/>
        </w:rPr>
        <w:t>1</w:t>
      </w:r>
      <w:r w:rsidR="00775C0A">
        <w:t xml:space="preserve"> &lt; d</w:t>
      </w:r>
      <w:r>
        <w:t>;</w:t>
      </w:r>
    </w:p>
    <w:p w14:paraId="390994AA" w14:textId="77777777" w:rsidR="00E918AE" w:rsidRDefault="00E918AE" w:rsidP="00DA2A11">
      <w:pPr>
        <w:jc w:val="center"/>
      </w:pPr>
      <w:r>
        <w:object w:dxaOrig="7489" w:dyaOrig="2132" w14:anchorId="7780EEF0">
          <v:shape id="_x0000_i1026" type="#_x0000_t75" style="width:374.4pt;height:107.2pt" o:ole="" o:allowoverlap="f" filled="t" fillcolor="#bdd6ee">
            <v:fill color2="fill lighten(51)" focusposition="1" focussize="" method="linear sigma" type="gradient"/>
            <v:imagedata r:id="rId10" o:title=""/>
          </v:shape>
          <o:OLEObject Type="Embed" ProgID="Visio.Drawing.11" ShapeID="_x0000_i1026" DrawAspect="Content" ObjectID="_1725007411" r:id="rId11"/>
        </w:object>
      </w:r>
    </w:p>
    <w:p w14:paraId="3F991CFE" w14:textId="7FAB5237" w:rsidR="00C476D0" w:rsidRDefault="00C476D0" w:rsidP="00DA2A11">
      <w:pPr>
        <w:ind w:left="453" w:hanging="340"/>
      </w:pPr>
      <w:proofErr w:type="spellStart"/>
      <w:r>
        <w:t>ii</w:t>
      </w:r>
      <w:proofErr w:type="spellEnd"/>
      <w:r>
        <w:t>) Απομακρύνουμε την λάμπα φωτισμού σε απόσταση d</w:t>
      </w:r>
      <w:r w:rsidR="003E143B">
        <w:rPr>
          <w:vertAlign w:val="subscript"/>
        </w:rPr>
        <w:t>2</w:t>
      </w:r>
      <w:r>
        <w:t>&gt;d. Να χαράξετε πάνω στο αρχικό διάγραμμα, την νέα καμπύλη i=f(</w:t>
      </w:r>
      <w:r w:rsidR="00AF712D">
        <w:t>V</w:t>
      </w:r>
      <w:r>
        <w:t>).</w:t>
      </w:r>
    </w:p>
    <w:p w14:paraId="6FFA10F1" w14:textId="09023DBE" w:rsidR="00C476D0" w:rsidRDefault="00C476D0" w:rsidP="00DA2A11">
      <w:pPr>
        <w:ind w:left="453" w:hanging="340"/>
      </w:pPr>
      <w:proofErr w:type="spellStart"/>
      <w:r>
        <w:t>iii</w:t>
      </w:r>
      <w:proofErr w:type="spellEnd"/>
      <w:r>
        <w:t xml:space="preserve">) </w:t>
      </w:r>
      <w:r w:rsidR="00775C0A">
        <w:t>Αλλάζουμε λάμπα φωτισμού πλησιάζοντας σε απόσταση d, μια άλλη</w:t>
      </w:r>
      <w:r w:rsidR="0037496D">
        <w:t xml:space="preserve"> Β</w:t>
      </w:r>
      <w:r w:rsidR="00775C0A">
        <w:t xml:space="preserve"> η οποία εκπέμπει σε μικρότερα μήκη κύματος, </w:t>
      </w:r>
      <w:r w:rsidR="003E143B">
        <w:t>στέλνοντας στην κάθοδο, τον ίδιο αριθμό φωτονίων, με την Α</w:t>
      </w:r>
      <w:r w:rsidR="00775C0A">
        <w:t xml:space="preserve">. Ποια θα είναι τώρα η μορφή της καμπύλης </w:t>
      </w:r>
      <w:r w:rsidR="008266D2">
        <w:t>i=f(</w:t>
      </w:r>
      <w:r w:rsidR="00371FD9">
        <w:t>V</w:t>
      </w:r>
      <w:r w:rsidR="008266D2">
        <w:t>). Η νέα καμπύλη να χαραχθεί πάνω στο αρχικό διάγραμμα.</w:t>
      </w:r>
    </w:p>
    <w:p w14:paraId="6768D121" w14:textId="77777777" w:rsidR="008266D2" w:rsidRDefault="008266D2" w:rsidP="00DA2A11">
      <w:pPr>
        <w:ind w:left="453" w:hanging="340"/>
      </w:pPr>
      <w:proofErr w:type="spellStart"/>
      <w:r>
        <w:t>iv</w:t>
      </w:r>
      <w:proofErr w:type="spellEnd"/>
      <w:r>
        <w:t>) Ποια η αντίστοιχη καμπύλη αν η λάμπα</w:t>
      </w:r>
      <w:r w:rsidR="0037496D">
        <w:t xml:space="preserve"> Β</w:t>
      </w:r>
      <w:r>
        <w:t xml:space="preserve"> εξέπεμπε </w:t>
      </w:r>
      <w:r w:rsidR="003E143B">
        <w:t xml:space="preserve">ακτινοβολία της ίδιας έντασης με </w:t>
      </w:r>
      <w:r>
        <w:t>την αρχική</w:t>
      </w:r>
      <w:r w:rsidR="003E143B">
        <w:t xml:space="preserve"> λάμπα</w:t>
      </w:r>
      <w:r w:rsidR="0037496D">
        <w:t xml:space="preserve"> Α</w:t>
      </w:r>
      <w:r>
        <w:t>;</w:t>
      </w:r>
    </w:p>
    <w:p w14:paraId="3B2BC843" w14:textId="77777777" w:rsidR="008266D2" w:rsidRDefault="008266D2" w:rsidP="00C476D0">
      <w:r>
        <w:t>Θεωρούμε ότι ο αριθμός των εξερχομένων φωτοηλεκτρονίων είναι</w:t>
      </w:r>
      <w:r w:rsidR="0037496D">
        <w:t xml:space="preserve"> ίσος με</w:t>
      </w:r>
      <w:r>
        <w:t xml:space="preserve"> ένα σταθερό ποσοστό </w:t>
      </w:r>
      <w:r w:rsidR="0037496D">
        <w:t xml:space="preserve">του αριθμού </w:t>
      </w:r>
      <w:r>
        <w:t>των φωτονίων</w:t>
      </w:r>
      <w:r w:rsidR="0037496D">
        <w:t>, τα οποία</w:t>
      </w:r>
      <w:r>
        <w:t xml:space="preserve"> προσπίπτουν στην κάθοδο.</w:t>
      </w:r>
    </w:p>
    <w:p w14:paraId="19AE940D" w14:textId="77777777" w:rsidR="008266D2" w:rsidRPr="00485D4A" w:rsidRDefault="008266D2" w:rsidP="00485D4A">
      <w:pPr>
        <w:spacing w:before="120"/>
        <w:rPr>
          <w:b/>
          <w:bCs/>
          <w:i/>
          <w:iCs/>
          <w:color w:val="0070C0"/>
          <w:sz w:val="24"/>
          <w:szCs w:val="24"/>
        </w:rPr>
      </w:pPr>
      <w:r w:rsidRPr="00485D4A">
        <w:rPr>
          <w:b/>
          <w:bCs/>
          <w:i/>
          <w:iCs/>
          <w:color w:val="0070C0"/>
          <w:sz w:val="24"/>
          <w:szCs w:val="24"/>
        </w:rPr>
        <w:t>Απάντηση:</w:t>
      </w:r>
    </w:p>
    <w:p w14:paraId="597264CD" w14:textId="53E92BD7" w:rsidR="008266D2" w:rsidRDefault="00DA2A11" w:rsidP="00DA2A11">
      <w:pPr>
        <w:pStyle w:val="1"/>
      </w:pPr>
      <w:r>
        <w:t xml:space="preserve">Η τάση αποκοπής είναι ίση με 1V (η </w:t>
      </w:r>
      <w:r w:rsidR="00371FD9">
        <w:t>διαφορά δυναμικού</w:t>
      </w:r>
      <w:r>
        <w:t xml:space="preserve"> ανόδου-καθόδου είναι ίση με -1V). Αλλά τότε από την φωτοηλεκτρική εξίσωση του Einstein παίρνουμε:</w:t>
      </w:r>
    </w:p>
    <w:p w14:paraId="14920183" w14:textId="77777777" w:rsidR="00DA2A11" w:rsidRDefault="006E44D4" w:rsidP="006E44D4">
      <w:pPr>
        <w:jc w:val="center"/>
        <w:rPr>
          <w:lang w:val="en-US"/>
        </w:rPr>
      </w:pPr>
      <w:r w:rsidRPr="006E44D4">
        <w:rPr>
          <w:position w:val="-12"/>
          <w:lang w:val="en-US"/>
        </w:rPr>
        <w:object w:dxaOrig="2960" w:dyaOrig="360" w14:anchorId="285B63CD">
          <v:shape id="_x0000_i1027" type="#_x0000_t75" style="width:148.4pt;height:18.4pt" o:ole="">
            <v:imagedata r:id="rId12" o:title=""/>
          </v:shape>
          <o:OLEObject Type="Embed" ProgID="Equation.DSMT4" ShapeID="_x0000_i1027" DrawAspect="Content" ObjectID="_1725007412" r:id="rId13"/>
        </w:object>
      </w:r>
    </w:p>
    <w:p w14:paraId="4050CDCA" w14:textId="6A0F7BDD" w:rsidR="006E44D4" w:rsidRDefault="00000000" w:rsidP="003E7054">
      <w:pPr>
        <w:ind w:left="340"/>
      </w:pPr>
      <w:r>
        <w:rPr>
          <w:rFonts w:ascii="Calibri" w:hAnsi="Calibri"/>
          <w:noProof/>
        </w:rPr>
        <w:object w:dxaOrig="1440" w:dyaOrig="1440" w14:anchorId="551077A1">
          <v:shape id="_x0000_s1028" type="#_x0000_t75" style="position:absolute;left:0;text-align:left;margin-left:397.3pt;margin-top:51pt;width:83.1pt;height:83.1pt;z-index:251655680" filled="t" fillcolor="#bdd6ee">
            <v:fill color2="fill lighten(51)" focusposition="1" focussize="" method="linear sigma" type="gradient"/>
            <v:imagedata r:id="rId14" o:title=""/>
            <w10:wrap type="square"/>
          </v:shape>
          <o:OLEObject Type="Embed" ProgID="Visio.Drawing.11" ShapeID="_x0000_s1028" DrawAspect="Content" ObjectID="_1725007417" r:id="rId15"/>
        </w:object>
      </w:r>
      <w:r w:rsidR="006E44D4">
        <w:t>Αλλά αν έχουμε μια λάμπα που εκπέμπει φως με διαφορετικές συχνότητες, η μεγαλύτερη συχνότητα θα καθορίσει και την τάση αποκοπής. Και αν δεν αλλάξει η λάμπα</w:t>
      </w:r>
      <w:r w:rsidR="00CF07EB">
        <w:t>,</w:t>
      </w:r>
      <w:r w:rsidR="006E44D4">
        <w:t xml:space="preserve"> δεν θα αλλάξει και η τάση αποκοπής η οποία θα παραμείνει στην τιμή </w:t>
      </w:r>
      <w:proofErr w:type="spellStart"/>
      <w:r w:rsidR="006E44D4">
        <w:t>V</w:t>
      </w:r>
      <w:r w:rsidR="006E44D4">
        <w:rPr>
          <w:vertAlign w:val="subscript"/>
        </w:rPr>
        <w:t>ο</w:t>
      </w:r>
      <w:proofErr w:type="spellEnd"/>
      <w:r w:rsidR="006E44D4">
        <w:t>=1V.</w:t>
      </w:r>
      <w:r w:rsidR="003E7054">
        <w:t xml:space="preserve"> Τι συμβαίνει όμως με το πλησίασμα της λάμπας;</w:t>
      </w:r>
    </w:p>
    <w:p w14:paraId="76F397FE" w14:textId="77777777" w:rsidR="00485348" w:rsidRDefault="00485348" w:rsidP="003E7054">
      <w:pPr>
        <w:ind w:left="340"/>
      </w:pPr>
      <w:r>
        <w:t xml:space="preserve">Έστω μια φωτεινή πηγή Λ, ας την θεωρήσουμε αμελητέων διαστάσεων, η οποία εκπέμπει ηλεκτρομαγνητική ακτινοβολία με ισχύ Ρ. Τότε παίρνοντας μια σφαίρα με </w:t>
      </w:r>
      <w:r>
        <w:lastRenderedPageBreak/>
        <w:t>κέντρο την πηγή και ακτίνα R, στην επιφάνειά της θα φτάνει ενέργεια W=</w:t>
      </w:r>
      <w:proofErr w:type="spellStart"/>
      <w:r>
        <w:t>Ρt</w:t>
      </w:r>
      <w:proofErr w:type="spellEnd"/>
      <w:r>
        <w:t>, ίση με αυτήν που εκπέμπει η πηγή, οπότε η ένταση της ακτινοβολίας στην επιφάνειά της, θα είναι ίση:</w:t>
      </w:r>
    </w:p>
    <w:p w14:paraId="7A1AF4C3" w14:textId="77777777" w:rsidR="00485348" w:rsidRDefault="00DD20B1" w:rsidP="00DD20B1">
      <w:pPr>
        <w:ind w:left="340"/>
        <w:jc w:val="center"/>
        <w:rPr>
          <w:lang w:val="en-US"/>
        </w:rPr>
      </w:pPr>
      <w:r w:rsidRPr="00DD20B1">
        <w:rPr>
          <w:position w:val="-24"/>
          <w:lang w:val="en-US"/>
        </w:rPr>
        <w:object w:dxaOrig="2240" w:dyaOrig="620" w14:anchorId="73CA3241">
          <v:shape id="_x0000_i1029" type="#_x0000_t75" style="width:113.2pt;height:32pt" o:ole="">
            <v:imagedata r:id="rId16" o:title=""/>
          </v:shape>
          <o:OLEObject Type="Embed" ProgID="Equation.DSMT4" ShapeID="_x0000_i1029" DrawAspect="Content" ObjectID="_1725007413" r:id="rId17"/>
        </w:object>
      </w:r>
    </w:p>
    <w:p w14:paraId="772CE907" w14:textId="77777777" w:rsidR="00DD20B1" w:rsidRDefault="00DD20B1" w:rsidP="00DD20B1">
      <w:pPr>
        <w:ind w:left="340"/>
      </w:pPr>
      <w:r>
        <w:t>Αφού η επιφάνεια της σφαίρας έχει εμβαδόν 4πR</w:t>
      </w:r>
      <w:r>
        <w:rPr>
          <w:vertAlign w:val="superscript"/>
        </w:rPr>
        <w:t>2</w:t>
      </w:r>
      <w:r>
        <w:t>.</w:t>
      </w:r>
    </w:p>
    <w:p w14:paraId="10F4AC0E" w14:textId="37381099" w:rsidR="00DD20B1" w:rsidRDefault="00A60933" w:rsidP="00DD20B1">
      <w:pPr>
        <w:ind w:left="340"/>
      </w:pPr>
      <w:r>
        <w:rPr>
          <w:noProof/>
        </w:rPr>
        <w:drawing>
          <wp:anchor distT="0" distB="0" distL="114300" distR="114300" simplePos="0" relativeHeight="251656704" behindDoc="0" locked="0" layoutInCell="1" allowOverlap="1" wp14:anchorId="50524705" wp14:editId="1FBD2B6F">
            <wp:simplePos x="0" y="0"/>
            <wp:positionH relativeFrom="margin">
              <wp:align>right</wp:align>
            </wp:positionH>
            <wp:positionV relativeFrom="paragraph">
              <wp:posOffset>180340</wp:posOffset>
            </wp:positionV>
            <wp:extent cx="1170940" cy="1115695"/>
            <wp:effectExtent l="0" t="0" r="0" b="0"/>
            <wp:wrapSquare wrapText="bothSides"/>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0940"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0B1">
        <w:t>Βλέπουμε δηλαδή ότι η ένταση της ακτινοβολίας είναι αντιστρόφως ανάλογη προς το τετράγωνο της απόστασης της πηγής από την επιφάνεια πρόσπτωσης.</w:t>
      </w:r>
    </w:p>
    <w:p w14:paraId="157947F7" w14:textId="77777777" w:rsidR="00DD20B1" w:rsidRDefault="00DD20B1" w:rsidP="00DD20B1">
      <w:pPr>
        <w:ind w:left="340"/>
      </w:pPr>
      <w:r>
        <w:t>Αλλά τότε πλησιάζοντας την λάμπα στην κάθοδο, αυξάνουμε την ένταση της ακτινοβολίας, στην κάθοδο προσπίπτουν περισσότερα φωτόνια, συνεπώς θα ελευθερώνονται και περισσ</w:t>
      </w:r>
      <w:r w:rsidR="00485D4A">
        <w:t xml:space="preserve">ότερα ηλεκτρόνια και θα αυξάνεται η ένταση του ρεύματος. </w:t>
      </w:r>
    </w:p>
    <w:p w14:paraId="68CA8F04" w14:textId="11D9E7D2" w:rsidR="00485D4A" w:rsidRDefault="00000000" w:rsidP="00DD20B1">
      <w:pPr>
        <w:ind w:left="340"/>
      </w:pPr>
      <w:r>
        <w:rPr>
          <w:rFonts w:ascii="Calibri" w:hAnsi="Calibri"/>
          <w:noProof/>
        </w:rPr>
        <w:object w:dxaOrig="1440" w:dyaOrig="1440" w14:anchorId="4D5C7A62">
          <v:shape id="_x0000_s1029" type="#_x0000_t75" style="position:absolute;left:0;text-align:left;margin-left:371.15pt;margin-top:15.55pt;width:111.15pt;height:85.85pt;z-index:251657728" filled="t" fillcolor="yellow">
            <v:imagedata r:id="rId19" o:title=""/>
            <w10:wrap type="square"/>
          </v:shape>
          <o:OLEObject Type="Embed" ProgID="Visio.Drawing.11" ShapeID="_x0000_s1029" DrawAspect="Content" ObjectID="_1725007418" r:id="rId20"/>
        </w:object>
      </w:r>
      <w:r w:rsidR="00CF07EB">
        <w:t>Σύμφωνα με όλα αυτά</w:t>
      </w:r>
      <w:r w:rsidR="00485D4A">
        <w:t>, το σωστό διάγραμμα είναι το (β), όπως στο</w:t>
      </w:r>
      <w:r w:rsidR="00CF07EB">
        <w:t xml:space="preserve"> διπλανό</w:t>
      </w:r>
      <w:r w:rsidR="00485D4A">
        <w:t xml:space="preserve"> σχήμα.</w:t>
      </w:r>
    </w:p>
    <w:p w14:paraId="3DDD86D0" w14:textId="6F0FC265" w:rsidR="00485D4A" w:rsidRDefault="00485D4A" w:rsidP="00485D4A">
      <w:pPr>
        <w:pStyle w:val="1"/>
      </w:pPr>
      <w:r>
        <w:t>Με βάση τα παραπάνω</w:t>
      </w:r>
      <w:r w:rsidR="00CF07EB">
        <w:t>,</w:t>
      </w:r>
      <w:r>
        <w:t xml:space="preserve"> απομακρύνοντας την λάμπα από το φωτοκύτταρο, δεν θα αλλάξει η τάση αποκοπής, αλλά θα μειωθεί η ένταση της προσπίπτουσας ακτινοβολίας και η καμπύλη θα πάρει τη μορφή του διπλανού σχήματος, με πράσινο χρώμα.</w:t>
      </w:r>
    </w:p>
    <w:p w14:paraId="7689A4CA" w14:textId="77777777" w:rsidR="00BF779C" w:rsidRDefault="00000000" w:rsidP="00485D4A">
      <w:pPr>
        <w:pStyle w:val="1"/>
      </w:pPr>
      <w:r>
        <w:rPr>
          <w:rFonts w:ascii="Calibri" w:hAnsi="Calibri"/>
          <w:noProof/>
          <w:szCs w:val="22"/>
        </w:rPr>
        <w:object w:dxaOrig="1440" w:dyaOrig="1440" w14:anchorId="6FCFEDCC">
          <v:shape id="_x0000_s1030" type="#_x0000_t75" style="position:absolute;left:0;text-align:left;margin-left:360.85pt;margin-top:34.75pt;width:119.95pt;height:85.85pt;z-index:251658752" filled="t" fillcolor="yellow">
            <v:imagedata r:id="rId21" o:title=""/>
            <w10:wrap type="square"/>
          </v:shape>
          <o:OLEObject Type="Embed" ProgID="Visio.Drawing.11" ShapeID="_x0000_s1030" DrawAspect="Content" ObjectID="_1725007419" r:id="rId22"/>
        </w:object>
      </w:r>
      <w:r w:rsidR="003E143B">
        <w:t xml:space="preserve">Αφού όταν φωτίζεται η κάθοδος από την λάμπα Β, δέχεται τον ίδιο αριθμό φωτονίων με πριν, θα εξέρχονται και ίδιος αριθμός ηλεκτρονίων (ένα ποσοστό των φωτονίων που προσπίπτουν θα απορροφηθούν από ηλεκτρόνια, τα οποία θα εξέλθουν της επιφάνειας), συνεπώς και θα έχουμε την ίδια μέγιστη τιμή της έντασης του ρεύματος. </w:t>
      </w:r>
      <w:r w:rsidR="00BF779C">
        <w:t xml:space="preserve">Όμως τώρα η λάμπα Β εκπέμπει σε μικρότερα μήκη κύματος, συνεπώς τα φωτόνια θα μεταφέρουν μεγαλύτερη ενέργεια από τα αντίστοιχα της Α λάμπας, με αποτέλεσμα τα ηλεκτρόνια που ελευθερώνονται να έχουν μεγαλύτερες κινητικές ενέργειες και άρα μεγαλύτερη </w:t>
      </w:r>
      <w:proofErr w:type="spellStart"/>
      <w:r w:rsidR="00BF779C">
        <w:t>Κ</w:t>
      </w:r>
      <w:r w:rsidR="00BF779C">
        <w:rPr>
          <w:vertAlign w:val="subscript"/>
        </w:rPr>
        <w:t>mαx</w:t>
      </w:r>
      <w:proofErr w:type="spellEnd"/>
      <w:r w:rsidR="00BF779C">
        <w:t xml:space="preserve"> άρα και πιο «μεγάλη» τάση αποκοπής, αφού:</w:t>
      </w:r>
    </w:p>
    <w:p w14:paraId="1983C150" w14:textId="77777777" w:rsidR="00BF779C" w:rsidRDefault="00BF779C" w:rsidP="00BF779C">
      <w:pPr>
        <w:jc w:val="center"/>
      </w:pPr>
      <w:r w:rsidRPr="006E44D4">
        <w:rPr>
          <w:position w:val="-12"/>
          <w:lang w:val="en-US"/>
        </w:rPr>
        <w:object w:dxaOrig="1320" w:dyaOrig="360" w14:anchorId="16E2900A">
          <v:shape id="_x0000_i1032" type="#_x0000_t75" style="width:66.4pt;height:18.4pt" o:ole="">
            <v:imagedata r:id="rId23" o:title=""/>
          </v:shape>
          <o:OLEObject Type="Embed" ProgID="Equation.DSMT4" ShapeID="_x0000_i1032" DrawAspect="Content" ObjectID="_1725007414" r:id="rId24"/>
        </w:object>
      </w:r>
    </w:p>
    <w:p w14:paraId="6E9BCB23" w14:textId="77777777" w:rsidR="003E143B" w:rsidRDefault="00BF779C" w:rsidP="00BF779C">
      <w:pPr>
        <w:ind w:left="340"/>
      </w:pPr>
      <w:r>
        <w:t xml:space="preserve"> Έτσι το διάγραμμα παίρνει την μορφή του διπλανού σχήματος.</w:t>
      </w:r>
    </w:p>
    <w:p w14:paraId="69CCFCF1" w14:textId="77777777" w:rsidR="00207406" w:rsidRDefault="00207406" w:rsidP="00207406">
      <w:pPr>
        <w:pStyle w:val="1"/>
      </w:pPr>
      <w:r>
        <w:t>Αν η λάμπα Β εξέπεμπε ακτινοβολία της ίδιας έντασης, αλλά με μεγαλύτερες συχνότητες, τότε στην κάθοδο θα έφταναν λιγότερα φωτόνια. Πράγματι για την ενέργεια της προσπίπτουσας ακτινοβολίας στην κάθοδο (ας την πάρουμε ως μονοχρωματική…) θα έχουμε:</w:t>
      </w:r>
    </w:p>
    <w:p w14:paraId="781093DF" w14:textId="77777777" w:rsidR="00207406" w:rsidRDefault="000746B5" w:rsidP="000746B5">
      <w:pPr>
        <w:jc w:val="center"/>
        <w:rPr>
          <w:lang w:val="en-US"/>
        </w:rPr>
      </w:pPr>
      <w:r w:rsidRPr="00207406">
        <w:rPr>
          <w:position w:val="-24"/>
          <w:lang w:val="en-US"/>
        </w:rPr>
        <w:object w:dxaOrig="3300" w:dyaOrig="620" w14:anchorId="0CBC9CE3">
          <v:shape id="_x0000_i1033" type="#_x0000_t75" style="width:166pt;height:32pt" o:ole="">
            <v:imagedata r:id="rId25" o:title=""/>
          </v:shape>
          <o:OLEObject Type="Embed" ProgID="Equation.DSMT4" ShapeID="_x0000_i1033" DrawAspect="Content" ObjectID="_1725007415" r:id="rId26"/>
        </w:object>
      </w:r>
    </w:p>
    <w:p w14:paraId="6BE22609" w14:textId="006CF888" w:rsidR="00CF07EB" w:rsidRPr="00CF07EB" w:rsidRDefault="00CF07EB" w:rsidP="000746B5">
      <w:pPr>
        <w:ind w:left="340"/>
      </w:pPr>
      <w:r>
        <w:t>Όπου Ι η ένταση της ακτινοβολίας που πέφτει στην κάθοδο</w:t>
      </w:r>
      <w:r w:rsidR="00072B8A">
        <w:t xml:space="preserve"> η οποία έχει εμβαδόν Α</w:t>
      </w:r>
      <w:r>
        <w:t>, W</w:t>
      </w:r>
      <w:r>
        <w:rPr>
          <w:vertAlign w:val="subscript"/>
        </w:rPr>
        <w:t>Λ</w:t>
      </w:r>
      <w:r>
        <w:t xml:space="preserve"> η συνολική ενέργεια που ακτινοβολεί η λάμπα και Ν ο αριθμός των </w:t>
      </w:r>
      <w:r w:rsidR="00072B8A">
        <w:t>φωτονίων που εκπέμπονται.</w:t>
      </w:r>
    </w:p>
    <w:p w14:paraId="2F05C88D" w14:textId="7917D17F" w:rsidR="000746B5" w:rsidRDefault="000746B5" w:rsidP="000746B5">
      <w:pPr>
        <w:ind w:left="340"/>
      </w:pPr>
      <w:r>
        <w:lastRenderedPageBreak/>
        <w:t xml:space="preserve">Πράγμα που σημαίνει ότι για την ίδια ένταση, όσο μεγαλύτερη είναι η συχνότητα, τόσο μικρότερος αριθμός (Ν) φωτονίων  απαιτούνται για την διάδοση της ενέργειας αυτής. Κατά συνέπεια θα εξέρχεται από την κάθοδο και ένας μικρότερος αριθμός ηλεκτρονίων, με αποτέλεσμα να έχουμε και μικρότερη μέγιστη </w:t>
      </w:r>
      <w:r w:rsidR="00000000">
        <w:rPr>
          <w:rFonts w:ascii="Calibri" w:hAnsi="Calibri"/>
          <w:noProof/>
        </w:rPr>
        <w:object w:dxaOrig="1440" w:dyaOrig="1440" w14:anchorId="3ADB6E5B">
          <v:shape id="_x0000_s1031" type="#_x0000_t75" style="position:absolute;left:0;text-align:left;margin-left:361.7pt;margin-top:2.25pt;width:119.95pt;height:85.85pt;z-index:251659776;mso-position-horizontal-relative:text;mso-position-vertical-relative:text" filled="t" fillcolor="yellow">
            <v:imagedata r:id="rId27" o:title=""/>
            <w10:wrap type="square"/>
          </v:shape>
          <o:OLEObject Type="Embed" ProgID="Visio.Drawing.11" ShapeID="_x0000_s1031" DrawAspect="Content" ObjectID="_1725007420" r:id="rId28"/>
        </w:object>
      </w:r>
      <w:r>
        <w:t xml:space="preserve">ένταση ρεύματος, </w:t>
      </w:r>
      <w:r w:rsidR="00072B8A">
        <w:t>(</w:t>
      </w:r>
      <w:r w:rsidRPr="000746B5">
        <w:rPr>
          <w:b/>
          <w:bCs/>
        </w:rPr>
        <w:t>ρεύματος κόρου</w:t>
      </w:r>
      <w:r>
        <w:t>).</w:t>
      </w:r>
      <w:r w:rsidR="00994497">
        <w:t xml:space="preserve"> Αντίθετα η τάση α</w:t>
      </w:r>
      <w:r w:rsidR="00560F9F">
        <w:t>πο</w:t>
      </w:r>
      <w:r w:rsidR="00994497">
        <w:t>κοπής θα είναι ίδια με αυτήν του προηγούμενου ερωτήματος.</w:t>
      </w:r>
    </w:p>
    <w:p w14:paraId="0BEB8A7D" w14:textId="77777777" w:rsidR="000746B5" w:rsidRDefault="000746B5" w:rsidP="000746B5">
      <w:pPr>
        <w:ind w:left="340"/>
      </w:pPr>
      <w:r>
        <w:t>Με βάση αυτά η καμπύλη παίρνει τη μορφή του διπλανού σχήματος.</w:t>
      </w:r>
    </w:p>
    <w:p w14:paraId="662C98E7" w14:textId="77777777" w:rsidR="00994497" w:rsidRDefault="00994497" w:rsidP="000746B5">
      <w:pPr>
        <w:ind w:left="340"/>
      </w:pPr>
    </w:p>
    <w:p w14:paraId="57F2B84C" w14:textId="77777777" w:rsidR="00994497" w:rsidRPr="00546780" w:rsidRDefault="00994497" w:rsidP="000746B5">
      <w:pPr>
        <w:ind w:left="340"/>
        <w:rPr>
          <w:b/>
          <w:bCs/>
          <w:color w:val="FF0000"/>
        </w:rPr>
      </w:pPr>
      <w:r w:rsidRPr="00546780">
        <w:rPr>
          <w:b/>
          <w:bCs/>
          <w:color w:val="FF0000"/>
        </w:rPr>
        <w:t>Σχόλι</w:t>
      </w:r>
      <w:r w:rsidR="00F24873" w:rsidRPr="00546780">
        <w:rPr>
          <w:b/>
          <w:bCs/>
          <w:color w:val="FF0000"/>
        </w:rPr>
        <w:t>ο</w:t>
      </w:r>
      <w:r w:rsidRPr="00546780">
        <w:rPr>
          <w:b/>
          <w:bCs/>
          <w:color w:val="FF0000"/>
        </w:rPr>
        <w:t xml:space="preserve"> για καθηγητές:</w:t>
      </w:r>
    </w:p>
    <w:p w14:paraId="15952868" w14:textId="4D3BC869" w:rsidR="007165AD" w:rsidRDefault="00000000" w:rsidP="000746B5">
      <w:pPr>
        <w:ind w:left="340"/>
      </w:pPr>
      <w:r>
        <w:rPr>
          <w:rFonts w:ascii="Calibri" w:hAnsi="Calibri"/>
          <w:b/>
          <w:bCs/>
          <w:noProof/>
          <w:color w:val="FF0000"/>
        </w:rPr>
        <w:object w:dxaOrig="1440" w:dyaOrig="1440" w14:anchorId="0F257440">
          <v:shape id="_x0000_s1032" type="#_x0000_t75" style="position:absolute;left:0;text-align:left;margin-left:360.85pt;margin-top:15.4pt;width:114.3pt;height:85.85pt;z-index:251660800" filled="t" fillcolor="yellow">
            <v:imagedata r:id="rId29" o:title=""/>
            <w10:wrap type="square"/>
          </v:shape>
          <o:OLEObject Type="Embed" ProgID="Visio.Drawing.11" ShapeID="_x0000_s1032" DrawAspect="Content" ObjectID="_1725007421" r:id="rId30"/>
        </w:object>
      </w:r>
      <w:r w:rsidR="00F24873">
        <w:t>Η παραπάνω θεωρητική μελέτη, προβλέπει ότι η ένταση του ρεύματος μηδενίζεται για τάσεις μικρότερες από -1V ενώ σταθεροποιείται σε μια μέγιστη ένταση (ρεύμα κόρου). Στην πραγματικότητα μια πειραματική μελέτη, μας δίνει την καμπύλη με την μορφή του διπλανού σχήματος</w:t>
      </w:r>
      <w:r w:rsidR="00546780">
        <w:t xml:space="preserve">, όπου ούτε το ρεύμα </w:t>
      </w:r>
      <w:r w:rsidR="00072B8A">
        <w:t>κ</w:t>
      </w:r>
      <w:r w:rsidR="00546780">
        <w:t xml:space="preserve">όρου σταθεροποιείται, ούτε μηδενίζεται </w:t>
      </w:r>
      <w:r w:rsidR="007165AD">
        <w:t>για τάσεις V &lt; -1V.</w:t>
      </w:r>
      <w:r w:rsidR="004A7BAE">
        <w:t xml:space="preserve"> </w:t>
      </w:r>
      <w:r w:rsidR="004A7BAE">
        <w:tab/>
      </w:r>
      <w:r w:rsidR="004A7BAE">
        <w:br/>
      </w:r>
      <w:r w:rsidR="007165AD">
        <w:t>Αξίζει να επισημανθεί ότι στις αρνητικές τάσεις τον ρόλο της «καθόδου» παίζει η άνοδος η οποία και αυτή φωτίζεται, με αποτέλεσμα να εκπέμπει φωτοηλεκτρόνια ενώ ταυτόχρονα έχουμε και ρεύματα διαρροής που αυξάνονται με την αύξηση της τάσης.</w:t>
      </w:r>
    </w:p>
    <w:p w14:paraId="163BEDBC" w14:textId="77777777" w:rsidR="00272200" w:rsidRDefault="00272200">
      <w:pPr>
        <w:jc w:val="right"/>
      </w:pPr>
      <w:r w:rsidRPr="00863BE5">
        <w:rPr>
          <w:b/>
          <w:bCs/>
          <w:i/>
          <w:iCs/>
          <w:color w:val="0070C0"/>
          <w:sz w:val="24"/>
          <w:szCs w:val="24"/>
        </w:rPr>
        <w:t>dmargaris@gmail.com</w:t>
      </w:r>
    </w:p>
    <w:p w14:paraId="141BF182" w14:textId="77777777" w:rsidR="000746B5" w:rsidRPr="000746B5" w:rsidRDefault="000746B5" w:rsidP="000746B5">
      <w:pPr>
        <w:ind w:left="340"/>
      </w:pPr>
    </w:p>
    <w:sectPr w:rsidR="000746B5" w:rsidRPr="000746B5" w:rsidSect="00465D8E">
      <w:headerReference w:type="default" r:id="rId31"/>
      <w:footerReference w:type="default" r:id="rId32"/>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95E3" w14:textId="77777777" w:rsidR="002B6426" w:rsidRDefault="002B6426">
      <w:pPr>
        <w:spacing w:after="0" w:line="240" w:lineRule="auto"/>
      </w:pPr>
      <w:r>
        <w:separator/>
      </w:r>
    </w:p>
  </w:endnote>
  <w:endnote w:type="continuationSeparator" w:id="0">
    <w:p w14:paraId="43657F05" w14:textId="77777777" w:rsidR="002B6426" w:rsidRDefault="002B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2FAC" w14:textId="77777777"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657BB57" w14:textId="77777777"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7EBADAFC" w14:textId="77777777"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00A7" w14:textId="77777777" w:rsidR="002B6426" w:rsidRDefault="002B6426">
      <w:pPr>
        <w:spacing w:after="0" w:line="240" w:lineRule="auto"/>
      </w:pPr>
      <w:r>
        <w:separator/>
      </w:r>
    </w:p>
  </w:footnote>
  <w:footnote w:type="continuationSeparator" w:id="0">
    <w:p w14:paraId="0B28138E" w14:textId="77777777" w:rsidR="002B6426" w:rsidRDefault="002B6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C96E" w14:textId="77777777"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E918AE">
      <w:rPr>
        <w:i/>
      </w:rPr>
      <w:t>Κβαντομηχανική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133D"/>
    <w:multiLevelType w:val="hybridMultilevel"/>
    <w:tmpl w:val="DFE4EB3A"/>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7C5A088C"/>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CC90BB5"/>
    <w:multiLevelType w:val="hybridMultilevel"/>
    <w:tmpl w:val="0150A59E"/>
    <w:lvl w:ilvl="0" w:tplc="C3B44932">
      <w:start w:val="1"/>
      <w:numFmt w:val="decimal"/>
      <w:pStyle w:val="a"/>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4E4D2A2A"/>
    <w:multiLevelType w:val="hybridMultilevel"/>
    <w:tmpl w:val="7834DB52"/>
    <w:lvl w:ilvl="0" w:tplc="9B1612B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1791792">
    <w:abstractNumId w:val="1"/>
  </w:num>
  <w:num w:numId="2" w16cid:durableId="71969116">
    <w:abstractNumId w:val="1"/>
  </w:num>
  <w:num w:numId="3" w16cid:durableId="1699046132">
    <w:abstractNumId w:val="3"/>
  </w:num>
  <w:num w:numId="4" w16cid:durableId="1930575616">
    <w:abstractNumId w:val="3"/>
  </w:num>
  <w:num w:numId="5" w16cid:durableId="734474192">
    <w:abstractNumId w:val="3"/>
  </w:num>
  <w:num w:numId="6" w16cid:durableId="1835413340">
    <w:abstractNumId w:val="3"/>
  </w:num>
  <w:num w:numId="7" w16cid:durableId="459031676">
    <w:abstractNumId w:val="0"/>
  </w:num>
  <w:num w:numId="8" w16cid:durableId="2083722787">
    <w:abstractNumId w:val="0"/>
  </w:num>
  <w:num w:numId="9" w16cid:durableId="43989887">
    <w:abstractNumId w:val="3"/>
  </w:num>
  <w:num w:numId="10" w16cid:durableId="869881927">
    <w:abstractNumId w:val="0"/>
  </w:num>
  <w:num w:numId="11" w16cid:durableId="1775202250">
    <w:abstractNumId w:val="0"/>
  </w:num>
  <w:num w:numId="12" w16cid:durableId="1675719618">
    <w:abstractNumId w:val="2"/>
  </w:num>
  <w:num w:numId="13" w16cid:durableId="647784217">
    <w:abstractNumId w:val="2"/>
  </w:num>
  <w:num w:numId="14" w16cid:durableId="2080594374">
    <w:abstractNumId w:val="3"/>
  </w:num>
  <w:num w:numId="15" w16cid:durableId="1027146907">
    <w:abstractNumId w:val="0"/>
  </w:num>
  <w:num w:numId="16" w16cid:durableId="1372342936">
    <w:abstractNumId w:val="1"/>
  </w:num>
  <w:num w:numId="17" w16cid:durableId="1971549078">
    <w:abstractNumId w:val="3"/>
  </w:num>
  <w:num w:numId="18" w16cid:durableId="73667338">
    <w:abstractNumId w:val="1"/>
  </w:num>
  <w:num w:numId="19" w16cid:durableId="601181378">
    <w:abstractNumId w:val="1"/>
  </w:num>
  <w:num w:numId="20" w16cid:durableId="1810896881">
    <w:abstractNumId w:val="1"/>
  </w:num>
  <w:num w:numId="21" w16cid:durableId="942616629">
    <w:abstractNumId w:val="1"/>
  </w:num>
  <w:num w:numId="22" w16cid:durableId="204101365">
    <w:abstractNumId w:val="1"/>
  </w:num>
  <w:num w:numId="23" w16cid:durableId="843935509">
    <w:abstractNumId w:val="1"/>
  </w:num>
  <w:num w:numId="24" w16cid:durableId="889730323">
    <w:abstractNumId w:val="1"/>
  </w:num>
  <w:num w:numId="25" w16cid:durableId="1274631002">
    <w:abstractNumId w:val="3"/>
  </w:num>
  <w:num w:numId="26" w16cid:durableId="1605965178">
    <w:abstractNumId w:val="1"/>
  </w:num>
  <w:num w:numId="27" w16cid:durableId="772214992">
    <w:abstractNumId w:val="1"/>
  </w:num>
  <w:num w:numId="28" w16cid:durableId="488406851">
    <w:abstractNumId w:val="1"/>
  </w:num>
  <w:num w:numId="29" w16cid:durableId="1897426879">
    <w:abstractNumId w:val="3"/>
  </w:num>
  <w:num w:numId="30" w16cid:durableId="870992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AE"/>
    <w:rsid w:val="00013589"/>
    <w:rsid w:val="000422CD"/>
    <w:rsid w:val="00071751"/>
    <w:rsid w:val="00072B8A"/>
    <w:rsid w:val="000746B5"/>
    <w:rsid w:val="00076295"/>
    <w:rsid w:val="00091E43"/>
    <w:rsid w:val="000A5A2D"/>
    <w:rsid w:val="000C397A"/>
    <w:rsid w:val="0017269A"/>
    <w:rsid w:val="001764F7"/>
    <w:rsid w:val="002036C9"/>
    <w:rsid w:val="00207406"/>
    <w:rsid w:val="00214731"/>
    <w:rsid w:val="00246690"/>
    <w:rsid w:val="00272200"/>
    <w:rsid w:val="002B6426"/>
    <w:rsid w:val="002C0EBC"/>
    <w:rsid w:val="00316922"/>
    <w:rsid w:val="00334BD8"/>
    <w:rsid w:val="00342B66"/>
    <w:rsid w:val="00346D41"/>
    <w:rsid w:val="00351D6C"/>
    <w:rsid w:val="0035736D"/>
    <w:rsid w:val="00371FD9"/>
    <w:rsid w:val="0037496D"/>
    <w:rsid w:val="003943EF"/>
    <w:rsid w:val="003B4900"/>
    <w:rsid w:val="003C1795"/>
    <w:rsid w:val="003D2058"/>
    <w:rsid w:val="003E143B"/>
    <w:rsid w:val="003E5373"/>
    <w:rsid w:val="003E7054"/>
    <w:rsid w:val="0041752B"/>
    <w:rsid w:val="0044454D"/>
    <w:rsid w:val="00465544"/>
    <w:rsid w:val="00465D8E"/>
    <w:rsid w:val="00470A0F"/>
    <w:rsid w:val="00485348"/>
    <w:rsid w:val="00485D4A"/>
    <w:rsid w:val="004A4EE1"/>
    <w:rsid w:val="004A7BAE"/>
    <w:rsid w:val="004B153E"/>
    <w:rsid w:val="004F7518"/>
    <w:rsid w:val="00503A3E"/>
    <w:rsid w:val="00526AE4"/>
    <w:rsid w:val="00546780"/>
    <w:rsid w:val="0055699C"/>
    <w:rsid w:val="00560F9F"/>
    <w:rsid w:val="00572886"/>
    <w:rsid w:val="00580569"/>
    <w:rsid w:val="005B6ED0"/>
    <w:rsid w:val="005C059F"/>
    <w:rsid w:val="005D23D6"/>
    <w:rsid w:val="00667E23"/>
    <w:rsid w:val="00677364"/>
    <w:rsid w:val="00691E9B"/>
    <w:rsid w:val="006C3491"/>
    <w:rsid w:val="006C4C05"/>
    <w:rsid w:val="006D39D0"/>
    <w:rsid w:val="006E44D4"/>
    <w:rsid w:val="006F5F92"/>
    <w:rsid w:val="007165AD"/>
    <w:rsid w:val="00717932"/>
    <w:rsid w:val="007275E0"/>
    <w:rsid w:val="00744C3F"/>
    <w:rsid w:val="00757BF7"/>
    <w:rsid w:val="00775C0A"/>
    <w:rsid w:val="007D7637"/>
    <w:rsid w:val="007E115B"/>
    <w:rsid w:val="008050CC"/>
    <w:rsid w:val="00812897"/>
    <w:rsid w:val="00814FD8"/>
    <w:rsid w:val="0081576D"/>
    <w:rsid w:val="008266D2"/>
    <w:rsid w:val="008308FC"/>
    <w:rsid w:val="008945AD"/>
    <w:rsid w:val="00896EC0"/>
    <w:rsid w:val="008B43F9"/>
    <w:rsid w:val="008C5B8A"/>
    <w:rsid w:val="008D1335"/>
    <w:rsid w:val="008F3C3C"/>
    <w:rsid w:val="00915857"/>
    <w:rsid w:val="0093155E"/>
    <w:rsid w:val="00947ED6"/>
    <w:rsid w:val="00990088"/>
    <w:rsid w:val="00994497"/>
    <w:rsid w:val="009A1C4D"/>
    <w:rsid w:val="009A36D6"/>
    <w:rsid w:val="009B7AD0"/>
    <w:rsid w:val="009B7D15"/>
    <w:rsid w:val="00A037F8"/>
    <w:rsid w:val="00A22F78"/>
    <w:rsid w:val="00A44B3F"/>
    <w:rsid w:val="00A60933"/>
    <w:rsid w:val="00A7421C"/>
    <w:rsid w:val="00AA080C"/>
    <w:rsid w:val="00AC5AC3"/>
    <w:rsid w:val="00AD5120"/>
    <w:rsid w:val="00AF712D"/>
    <w:rsid w:val="00B11C3D"/>
    <w:rsid w:val="00B344E9"/>
    <w:rsid w:val="00B77CAB"/>
    <w:rsid w:val="00B820C2"/>
    <w:rsid w:val="00BA2090"/>
    <w:rsid w:val="00BA5C31"/>
    <w:rsid w:val="00BB3001"/>
    <w:rsid w:val="00BF779C"/>
    <w:rsid w:val="00C40182"/>
    <w:rsid w:val="00C476D0"/>
    <w:rsid w:val="00C639AC"/>
    <w:rsid w:val="00C9513F"/>
    <w:rsid w:val="00C95CA0"/>
    <w:rsid w:val="00CA323D"/>
    <w:rsid w:val="00CA7A43"/>
    <w:rsid w:val="00CE0416"/>
    <w:rsid w:val="00CF07EB"/>
    <w:rsid w:val="00D045EF"/>
    <w:rsid w:val="00D82210"/>
    <w:rsid w:val="00DA2A11"/>
    <w:rsid w:val="00DD20B1"/>
    <w:rsid w:val="00DE1D3D"/>
    <w:rsid w:val="00DE49E1"/>
    <w:rsid w:val="00E210D0"/>
    <w:rsid w:val="00E72C28"/>
    <w:rsid w:val="00E918AE"/>
    <w:rsid w:val="00EA64C4"/>
    <w:rsid w:val="00EB2362"/>
    <w:rsid w:val="00EB6640"/>
    <w:rsid w:val="00EC647B"/>
    <w:rsid w:val="00EC7312"/>
    <w:rsid w:val="00EE1786"/>
    <w:rsid w:val="00EE7957"/>
    <w:rsid w:val="00F03571"/>
    <w:rsid w:val="00F24873"/>
    <w:rsid w:val="00F47D6B"/>
    <w:rsid w:val="00F63E56"/>
    <w:rsid w:val="00F6515A"/>
    <w:rsid w:val="00F8113B"/>
    <w:rsid w:val="00F94581"/>
    <w:rsid w:val="00FD54FF"/>
    <w:rsid w:val="00FF4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DC68503"/>
  <w15:chartTrackingRefBased/>
  <w15:docId w15:val="{CF414E9C-F7FA-493C-AB79-CEB1915E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4731"/>
    <w:pPr>
      <w:tabs>
        <w:tab w:val="left" w:pos="340"/>
      </w:tabs>
      <w:spacing w:after="160" w:line="360" w:lineRule="auto"/>
      <w:jc w:val="both"/>
    </w:pPr>
    <w:rPr>
      <w:rFonts w:ascii="Times New Roman" w:eastAsia="Times New Roman" w:hAnsi="Times New Roman"/>
      <w:sz w:val="22"/>
      <w:szCs w:val="22"/>
    </w:rPr>
  </w:style>
  <w:style w:type="paragraph" w:styleId="10">
    <w:name w:val="heading 1"/>
    <w:basedOn w:val="a0"/>
    <w:next w:val="a0"/>
    <w:link w:val="1Char"/>
    <w:qFormat/>
    <w:rsid w:val="00C95CA0"/>
    <w:pPr>
      <w:keepNext/>
      <w:shd w:val="clear" w:color="auto" w:fill="0070C0"/>
      <w:spacing w:before="120" w:after="120"/>
      <w:ind w:left="1701" w:right="1701"/>
      <w:jc w:val="center"/>
      <w:outlineLvl w:val="0"/>
    </w:pPr>
    <w:rPr>
      <w:rFonts w:ascii="Cambria" w:hAnsi="Cambria" w:cs="Arial"/>
      <w:b/>
      <w:bCs/>
      <w:i/>
      <w:color w:val="FFFFFF"/>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DA2A11"/>
    <w:pPr>
      <w:widowControl w:val="0"/>
      <w:numPr>
        <w:ilvl w:val="1"/>
        <w:numId w:val="28"/>
      </w:numPr>
      <w:tabs>
        <w:tab w:val="clear" w:pos="680"/>
      </w:tabs>
      <w:spacing w:after="0"/>
      <w:ind w:left="318" w:hanging="318"/>
    </w:pPr>
    <w:rPr>
      <w:szCs w:val="20"/>
    </w:rPr>
  </w:style>
  <w:style w:type="character" w:customStyle="1" w:styleId="1Char">
    <w:name w:val="Επικεφαλίδα 1 Char"/>
    <w:link w:val="10"/>
    <w:rsid w:val="00C95CA0"/>
    <w:rPr>
      <w:rFonts w:ascii="Cambria" w:eastAsia="Times New Roman" w:hAnsi="Cambria" w:cs="Arial"/>
      <w:b/>
      <w:bCs/>
      <w:i/>
      <w:color w:val="FFFFFF"/>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link w:val="a5"/>
    <w:rsid w:val="008945AD"/>
    <w:rPr>
      <w:rFonts w:ascii="Times New Roman" w:hAnsi="Times New Roman" w:cs="Times New Roman"/>
    </w:rPr>
  </w:style>
  <w:style w:type="character" w:styleId="a6">
    <w:name w:val="page number"/>
    <w:basedOn w:val="a1"/>
    <w:rsid w:val="008945AD"/>
  </w:style>
  <w:style w:type="paragraph" w:customStyle="1" w:styleId="a7">
    <w:name w:val="Αριθμός"/>
    <w:basedOn w:val="a0"/>
    <w:rsid w:val="003C1795"/>
    <w:pPr>
      <w:tabs>
        <w:tab w:val="left" w:pos="425"/>
      </w:tabs>
      <w:spacing w:before="120" w:after="0"/>
    </w:pPr>
    <w:rPr>
      <w:szCs w:val="24"/>
      <w:shd w:val="clear" w:color="auto" w:fill="FFFFFF"/>
    </w:rPr>
  </w:style>
  <w:style w:type="paragraph" w:customStyle="1" w:styleId="abc">
    <w:name w:val="abc"/>
    <w:basedOn w:val="a0"/>
    <w:qFormat/>
    <w:rsid w:val="008D1335"/>
    <w:pPr>
      <w:ind w:left="568" w:hanging="284"/>
    </w:pPr>
  </w:style>
  <w:style w:type="paragraph" w:customStyle="1" w:styleId="i">
    <w:name w:val="Αριθμός i"/>
    <w:basedOn w:val="a0"/>
    <w:qFormat/>
    <w:rsid w:val="00FF4AD5"/>
    <w:pPr>
      <w:numPr>
        <w:numId w:val="15"/>
      </w:numPr>
    </w:pPr>
    <w:rPr>
      <w:szCs w:val="20"/>
    </w:rPr>
  </w:style>
  <w:style w:type="paragraph" w:styleId="a">
    <w:name w:val="List Paragraph"/>
    <w:basedOn w:val="a0"/>
    <w:uiPriority w:val="34"/>
    <w:qFormat/>
    <w:rsid w:val="00346D41"/>
    <w:pPr>
      <w:numPr>
        <w:numId w:val="13"/>
      </w:numPr>
      <w:contextualSpacing/>
    </w:pPr>
  </w:style>
  <w:style w:type="paragraph" w:customStyle="1" w:styleId="a8">
    <w:name w:val="ερώτημα"/>
    <w:basedOn w:val="a0"/>
    <w:rsid w:val="00A7421C"/>
    <w:pPr>
      <w:tabs>
        <w:tab w:val="left" w:pos="425"/>
      </w:tabs>
      <w:spacing w:after="0"/>
      <w:ind w:left="624" w:hanging="340"/>
    </w:pPr>
    <w:rPr>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oleObject" Target="embeddings/oleObject7.bin"/><Relationship Id="rId27" Type="http://schemas.openxmlformats.org/officeDocument/2006/relationships/image" Target="media/image11.emf"/><Relationship Id="rId30" Type="http://schemas.openxmlformats.org/officeDocument/2006/relationships/oleObject" Target="embeddings/oleObject11.bin"/><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Custom%20Office%20Templates\&#925;&#941;&#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CC5B-BE42-48A4-A832-25B89DA8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Νέο</Template>
  <TotalTime>1</TotalTime>
  <Pages>3</Pages>
  <Words>762</Words>
  <Characters>4119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Διονύσης Μάργαρης</dc:creator>
  <cp:keywords/>
  <dc:description/>
  <cp:lastModifiedBy>Διονύσης Μάργαρης</cp:lastModifiedBy>
  <cp:revision>3</cp:revision>
  <cp:lastPrinted>2022-09-17T07:16:00Z</cp:lastPrinted>
  <dcterms:created xsi:type="dcterms:W3CDTF">2022-09-17T07:19:00Z</dcterms:created>
  <dcterms:modified xsi:type="dcterms:W3CDTF">2022-09-18T08:57:00Z</dcterms:modified>
</cp:coreProperties>
</file>