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6A8F" w:rsidRDefault="00594716" w:rsidP="00C852DE">
      <w:pPr>
        <w:pStyle w:val="3"/>
        <w:ind w:left="900" w:right="1001"/>
      </w:pPr>
      <w:bookmarkStart w:id="0" w:name="OLE_LINK1"/>
      <w:bookmarkStart w:id="1" w:name="OLE_LINK2"/>
      <w:r>
        <w:t>Άλλο ένα στάσιμο σε χορδή</w:t>
      </w:r>
      <w:r w:rsidR="00C852DE">
        <w:t xml:space="preserve"> και η εξίσωσή του</w:t>
      </w:r>
      <w:r>
        <w:t>.</w:t>
      </w:r>
      <w:bookmarkEnd w:id="0"/>
      <w:bookmarkEnd w:id="1"/>
    </w:p>
    <w:p w:rsidR="00594716" w:rsidRDefault="006C2503" w:rsidP="00594716">
      <w:r>
        <w:t xml:space="preserve">Μια χορδή με σταθερά άκρα διεγείρεται </w:t>
      </w:r>
      <w:r w:rsidR="00D91A73">
        <w:t xml:space="preserve">οπότε </w:t>
      </w:r>
      <w:r>
        <w:t>δημιουργείται πάνω της ένα στάσιμο κύμα με 7 δεσμούς (εκτός των δύο άκρων). Η πρώτη κοιλία Κ</w:t>
      </w:r>
      <w:r>
        <w:rPr>
          <w:vertAlign w:val="subscript"/>
        </w:rPr>
        <w:t>1</w:t>
      </w:r>
      <w:r>
        <w:t xml:space="preserve"> απέχει 3</w:t>
      </w:r>
      <w:r>
        <w:rPr>
          <w:lang w:val="en-US"/>
        </w:rPr>
        <w:t>cm</w:t>
      </w:r>
      <w:r w:rsidRPr="006C2503">
        <w:t xml:space="preserve"> </w:t>
      </w:r>
      <w:r>
        <w:t>από το αριστερό άκρο της χο</w:t>
      </w:r>
      <w:r>
        <w:t>ρ</w:t>
      </w:r>
      <w:r>
        <w:t>δής και τη στιγμή που θεωρούμε t=0, έχει μέγιστη ταχύτητα με τιμή 4</w:t>
      </w:r>
      <w:r w:rsidR="001B518D">
        <w:t>0</w:t>
      </w:r>
      <w:r>
        <w:t xml:space="preserve">π </w:t>
      </w:r>
      <w:r>
        <w:rPr>
          <w:lang w:val="en-US"/>
        </w:rPr>
        <w:t>cm</w:t>
      </w:r>
      <w:r w:rsidRPr="006C2503">
        <w:t>/</w:t>
      </w:r>
      <w:r>
        <w:rPr>
          <w:lang w:val="en-US"/>
        </w:rPr>
        <w:t>s</w:t>
      </w:r>
      <w:r>
        <w:t>, ενώ τη στιγμή t</w:t>
      </w:r>
      <w:r>
        <w:rPr>
          <w:vertAlign w:val="subscript"/>
        </w:rPr>
        <w:t>1</w:t>
      </w:r>
      <w:r>
        <w:t>=0,05s η ταχύτητά της είναι υ</w:t>
      </w:r>
      <w:r>
        <w:rPr>
          <w:vertAlign w:val="subscript"/>
        </w:rPr>
        <w:t>1</w:t>
      </w:r>
      <w:r>
        <w:t>=-4</w:t>
      </w:r>
      <w:r w:rsidR="001B518D">
        <w:t>0</w:t>
      </w:r>
      <w:r>
        <w:t>π</w:t>
      </w:r>
      <w:r w:rsidRPr="006C2503">
        <w:t xml:space="preserve"> </w:t>
      </w:r>
      <w:r>
        <w:rPr>
          <w:lang w:val="en-US"/>
        </w:rPr>
        <w:t>cm</w:t>
      </w:r>
      <w:r w:rsidRPr="006C2503">
        <w:t>/</w:t>
      </w:r>
      <w:r>
        <w:rPr>
          <w:lang w:val="en-US"/>
        </w:rPr>
        <w:t>s</w:t>
      </w:r>
      <w:r w:rsidRPr="006C2503">
        <w:t xml:space="preserve">, </w:t>
      </w:r>
      <w:r>
        <w:t>για πρώτη φορά.</w:t>
      </w:r>
    </w:p>
    <w:p w:rsidR="006C2503" w:rsidRDefault="006C2503" w:rsidP="006C2503">
      <w:pPr>
        <w:pStyle w:val="a0"/>
      </w:pPr>
      <w:r>
        <w:t>Να βρεθεί το πλάτος ταλάντωσης της κοιλίας Κ</w:t>
      </w:r>
      <w:r>
        <w:rPr>
          <w:vertAlign w:val="subscript"/>
        </w:rPr>
        <w:t>1</w:t>
      </w:r>
      <w:r>
        <w:t>, καθώς και το μήκος L της χορδής.</w:t>
      </w:r>
    </w:p>
    <w:p w:rsidR="006C2503" w:rsidRDefault="00971D41" w:rsidP="006C2503">
      <w:pPr>
        <w:pStyle w:val="a0"/>
      </w:pPr>
      <w:r>
        <w:t xml:space="preserve">Να βρεθεί η εξίσωση του στάσιμου κύματος, θεωρώντας ότι η πρώτη κοιλία βρίσκεται στη θέση x=0. </w:t>
      </w:r>
    </w:p>
    <w:p w:rsidR="00971D41" w:rsidRDefault="00971D41" w:rsidP="006C2503">
      <w:pPr>
        <w:pStyle w:val="a0"/>
      </w:pPr>
      <w:r>
        <w:t>Να σχεδιάστε στιγμιότυπα της χορδής τις χρονικές στιγμές t</w:t>
      </w:r>
      <w:r>
        <w:rPr>
          <w:vertAlign w:val="subscript"/>
        </w:rPr>
        <w:t>2</w:t>
      </w:r>
      <w:r w:rsidR="001B518D">
        <w:t>=</w:t>
      </w:r>
      <w:r w:rsidR="00502D63">
        <w:t>1/40</w:t>
      </w:r>
      <w:r>
        <w:t>s και t</w:t>
      </w:r>
      <w:r>
        <w:rPr>
          <w:vertAlign w:val="subscript"/>
        </w:rPr>
        <w:t>3</w:t>
      </w:r>
      <w:r>
        <w:t>=</w:t>
      </w:r>
      <w:r w:rsidR="001B518D">
        <w:t>1/</w:t>
      </w:r>
      <w:r w:rsidR="00502D63">
        <w:t>16</w:t>
      </w:r>
      <w:r>
        <w:t>s, στο ίδιο σύστημα αξόνων.</w:t>
      </w:r>
    </w:p>
    <w:p w:rsidR="00971D41" w:rsidRDefault="00971D41" w:rsidP="006C2503">
      <w:pPr>
        <w:pStyle w:val="a0"/>
      </w:pPr>
      <w:r>
        <w:t>Να βρεθεί η εξίσωση του ίδιου στάσιμου, θεωρώντας x=0 το αριστερό άκρο της χορδής.</w:t>
      </w:r>
    </w:p>
    <w:p w:rsidR="00971D41" w:rsidRPr="00C852DE" w:rsidRDefault="00C71A1D" w:rsidP="00C71A1D">
      <w:pPr>
        <w:rPr>
          <w:b/>
          <w:color w:val="0000FF"/>
        </w:rPr>
      </w:pPr>
      <w:r w:rsidRPr="00C852DE">
        <w:rPr>
          <w:b/>
          <w:color w:val="0000FF"/>
        </w:rPr>
        <w:t>Απάντηση:</w:t>
      </w:r>
    </w:p>
    <w:p w:rsidR="00C71A1D" w:rsidRDefault="00627868" w:rsidP="00C71A1D">
      <w:r>
        <w:t>Στο παρακάτω σχήμα φαίνεται ένα στιγμιότυπο του</w:t>
      </w:r>
      <w:r w:rsidR="009B3048" w:rsidRPr="009B3048">
        <w:t xml:space="preserve"> </w:t>
      </w:r>
      <w:r w:rsidR="009B3048">
        <w:t>στάσιμου</w:t>
      </w:r>
      <w:r>
        <w:t xml:space="preserve"> κύματος κάποια στιγμή, που η πρώτη κο</w:t>
      </w:r>
      <w:r>
        <w:t>ι</w:t>
      </w:r>
      <w:r>
        <w:t>λία Κ</w:t>
      </w:r>
      <w:r>
        <w:rPr>
          <w:vertAlign w:val="subscript"/>
        </w:rPr>
        <w:t>1</w:t>
      </w:r>
      <w:r>
        <w:t xml:space="preserve"> βρίσκεται σε μέγιστη θετική απομάκρυνση.</w:t>
      </w:r>
    </w:p>
    <w:p w:rsidR="00627868" w:rsidRDefault="00627868" w:rsidP="00627868">
      <w:pPr>
        <w:jc w:val="center"/>
      </w:pPr>
      <w:r>
        <w:object w:dxaOrig="4128" w:dyaOrig="9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6.15pt;height:56.3pt" o:ole="" filled="t" fillcolor="#cfc">
            <v:imagedata r:id="rId8" o:title=""/>
          </v:shape>
          <o:OLEObject Type="Embed" ProgID="Visio.Drawing.11" ShapeID="_x0000_i1025" DrawAspect="Content" ObjectID="_1751797393" r:id="rId9"/>
        </w:object>
      </w:r>
    </w:p>
    <w:p w:rsidR="00627868" w:rsidRDefault="002E7933" w:rsidP="002E7933">
      <w:pPr>
        <w:pStyle w:val="a0"/>
        <w:numPr>
          <w:ilvl w:val="0"/>
          <w:numId w:val="8"/>
        </w:numPr>
      </w:pPr>
      <w:r>
        <w:t>Τη χρονική στιγμή t=0 η κοιλία Κ</w:t>
      </w:r>
      <w:r>
        <w:rPr>
          <w:vertAlign w:val="subscript"/>
        </w:rPr>
        <w:t>1</w:t>
      </w:r>
      <w:r>
        <w:t xml:space="preserve"> έχει μέγιστη θετική ταχύτητα, συνεπώς περνά από τη θέση ισορροπίας και η ταχύτητα αυτή είναι μέγιστη. Τη στιγμή t</w:t>
      </w:r>
      <w:r>
        <w:rPr>
          <w:vertAlign w:val="subscript"/>
        </w:rPr>
        <w:t>1</w:t>
      </w:r>
      <w:r>
        <w:t>=0,05s η κοιλία ξαναπερνά από τη θέση ισορροπίας, συνεπώς το χρονικό διάστημα που μεσολάβησε αντιστοιχει σε μ</w:t>
      </w:r>
      <w:r>
        <w:t>ι</w:t>
      </w:r>
      <w:r>
        <w:t>σή περίοδο, άρα Τ=2t</w:t>
      </w:r>
      <w:r>
        <w:rPr>
          <w:vertAlign w:val="subscript"/>
        </w:rPr>
        <w:t>1</w:t>
      </w:r>
      <w:r>
        <w:t>=0,1s. Αλλά υ</w:t>
      </w:r>
      <w:r>
        <w:rPr>
          <w:vertAlign w:val="subscript"/>
        </w:rPr>
        <w:t>max</w:t>
      </w:r>
      <w:r>
        <w:t>=ω∙</w:t>
      </w:r>
      <w:r w:rsidR="00502D63" w:rsidRPr="00502D63">
        <w:t>2</w:t>
      </w:r>
      <w:r>
        <w:t xml:space="preserve">Α → </w:t>
      </w:r>
      <w:r w:rsidR="00502D63" w:rsidRPr="002E7933">
        <w:rPr>
          <w:position w:val="-22"/>
        </w:rPr>
        <w:object w:dxaOrig="3320" w:dyaOrig="580">
          <v:shape id="_x0000_i1026" type="#_x0000_t75" style="width:166.15pt;height:29.1pt" o:ole="">
            <v:imagedata r:id="rId10" o:title=""/>
          </v:shape>
          <o:OLEObject Type="Embed" ProgID="Equation.DSMT4" ShapeID="_x0000_i1026" DrawAspect="Content" ObjectID="_1751797394" r:id="rId11"/>
        </w:object>
      </w:r>
      <w:r w:rsidR="00502D63" w:rsidRPr="00502D63">
        <w:t xml:space="preserve">, </w:t>
      </w:r>
      <w:r w:rsidR="00502D63">
        <w:t>ό</w:t>
      </w:r>
      <w:r w:rsidR="00502D63">
        <w:t>που Α το πλάτος των τρεχόντων κύματων, από την συμβολή των οποίων προέκυψε το στ</w:t>
      </w:r>
      <w:r w:rsidR="00502D63">
        <w:t>ά</w:t>
      </w:r>
      <w:r w:rsidR="00502D63">
        <w:t>σιμο.</w:t>
      </w:r>
    </w:p>
    <w:p w:rsidR="002E7933" w:rsidRDefault="002E7933" w:rsidP="0055521C">
      <w:pPr>
        <w:ind w:left="340"/>
      </w:pPr>
      <w:r>
        <w:t>Εξάλλου με βάση το σχήμα το μήκος της χορδής ισούται με 8∙λ/2, όπου λ/2 η απόσταση μ</w:t>
      </w:r>
      <w:r>
        <w:t>ε</w:t>
      </w:r>
      <w:r>
        <w:t>ταξύ δύο δεσμών. Αλλά η κοιλία Κ</w:t>
      </w:r>
      <w:r>
        <w:rPr>
          <w:vertAlign w:val="subscript"/>
        </w:rPr>
        <w:t>1</w:t>
      </w:r>
      <w:r>
        <w:t xml:space="preserve"> απέχει 3</w:t>
      </w:r>
      <w:r>
        <w:rPr>
          <w:lang w:val="en-US"/>
        </w:rPr>
        <w:t>cm</w:t>
      </w:r>
      <w:r>
        <w:t xml:space="preserve"> από το αριστερό άκρο</w:t>
      </w:r>
      <w:r w:rsidR="0055521C">
        <w:t>, απόσταση που αντ</w:t>
      </w:r>
      <w:r w:rsidR="0055521C">
        <w:t>ι</w:t>
      </w:r>
      <w:r w:rsidR="0055521C">
        <w:t>στο</w:t>
      </w:r>
      <w:r w:rsidR="0055521C">
        <w:t>ι</w:t>
      </w:r>
      <w:r w:rsidR="0055521C">
        <w:t>χεί σε λ/4. Έτσι λ=12</w:t>
      </w:r>
      <w:r w:rsidR="0055521C">
        <w:rPr>
          <w:lang w:val="en-US"/>
        </w:rPr>
        <w:t>cm</w:t>
      </w:r>
      <w:r w:rsidR="0055521C">
        <w:t xml:space="preserve"> και L=8∙</w:t>
      </w:r>
      <w:r w:rsidR="00D92208" w:rsidRPr="00D92208">
        <w:rPr>
          <w:position w:val="-22"/>
        </w:rPr>
        <w:object w:dxaOrig="1460" w:dyaOrig="580">
          <v:shape id="_x0000_i1027" type="#_x0000_t75" style="width:72.9pt;height:29.1pt" o:ole="">
            <v:imagedata r:id="rId12" o:title=""/>
          </v:shape>
          <o:OLEObject Type="Embed" ProgID="Equation.DSMT4" ShapeID="_x0000_i1027" DrawAspect="Content" ObjectID="_1751797395" r:id="rId13"/>
        </w:object>
      </w:r>
    </w:p>
    <w:p w:rsidR="00D92208" w:rsidRDefault="00D92208" w:rsidP="00D92208">
      <w:pPr>
        <w:pStyle w:val="a0"/>
      </w:pPr>
      <w:r>
        <w:t>Αφού στη θέση x=0 έχουμε κοιλία του στάσιμου κύματος,</w:t>
      </w:r>
      <w:r w:rsidR="001B518D" w:rsidRPr="001B518D">
        <w:t xml:space="preserve"> </w:t>
      </w:r>
      <w:r w:rsidR="001B518D">
        <w:t>η οποία τη στιγμή t=0 περνά από τη θέση ισορροπίας κινούμενη προς τη θετική κατεύθυνση,</w:t>
      </w:r>
      <w:r>
        <w:t xml:space="preserve"> θα ισχύει η εξίσωση του βιβλ</w:t>
      </w:r>
      <w:r>
        <w:t>ί</w:t>
      </w:r>
      <w:r>
        <w:t>ου</w:t>
      </w:r>
      <w:r w:rsidR="00502D63">
        <w:t>, όπου 2</w:t>
      </w:r>
      <w:r w:rsidR="00502D63">
        <w:rPr>
          <w:lang w:val="en-US"/>
        </w:rPr>
        <w:t>A</w:t>
      </w:r>
      <w:r w:rsidR="00502D63">
        <w:t>=2</w:t>
      </w:r>
      <w:r w:rsidR="00502D63">
        <w:rPr>
          <w:lang w:val="en-US"/>
        </w:rPr>
        <w:t>cm</w:t>
      </w:r>
      <w:r>
        <w:t>:</w:t>
      </w:r>
    </w:p>
    <w:p w:rsidR="00D92208" w:rsidRDefault="001B518D" w:rsidP="00D92208">
      <w:pPr>
        <w:jc w:val="center"/>
        <w:rPr>
          <w:lang w:val="en-US"/>
        </w:rPr>
      </w:pPr>
      <w:r w:rsidRPr="00D92208">
        <w:rPr>
          <w:position w:val="-24"/>
        </w:rPr>
        <w:object w:dxaOrig="5600" w:dyaOrig="600">
          <v:shape id="_x0000_i1028" type="#_x0000_t75" style="width:280.15pt;height:30pt" o:ole="">
            <v:imagedata r:id="rId14" o:title=""/>
          </v:shape>
          <o:OLEObject Type="Embed" ProgID="Equation.DSMT4" ShapeID="_x0000_i1028" DrawAspect="Content" ObjectID="_1751797396" r:id="rId15"/>
        </w:object>
      </w:r>
      <w:r w:rsidR="00D92208">
        <w:t xml:space="preserve"> (</w:t>
      </w:r>
      <w:r w:rsidR="00D92208">
        <w:rPr>
          <w:lang w:val="en-US"/>
        </w:rPr>
        <w:t>x,y → cm, t→s)</w:t>
      </w:r>
    </w:p>
    <w:p w:rsidR="00D92208" w:rsidRDefault="001B518D" w:rsidP="001B518D">
      <w:pPr>
        <w:pStyle w:val="a0"/>
      </w:pPr>
      <w:r>
        <w:t>Για t</w:t>
      </w:r>
      <w:r w:rsidR="00502D63">
        <w:rPr>
          <w:vertAlign w:val="subscript"/>
        </w:rPr>
        <w:t>2</w:t>
      </w:r>
      <w:r>
        <w:t xml:space="preserve">= 1/40s παίρνουμε: </w:t>
      </w:r>
      <w:r w:rsidRPr="001B518D">
        <w:rPr>
          <w:position w:val="-22"/>
        </w:rPr>
        <w:object w:dxaOrig="4520" w:dyaOrig="580">
          <v:shape id="_x0000_i1029" type="#_x0000_t75" style="width:226.15pt;height:29.1pt" o:ole="">
            <v:imagedata r:id="rId16" o:title=""/>
          </v:shape>
          <o:OLEObject Type="Embed" ProgID="Equation.DSMT4" ShapeID="_x0000_i1029" DrawAspect="Content" ObjectID="_1751797397" r:id="rId17"/>
        </w:object>
      </w:r>
      <w:r>
        <w:t xml:space="preserve"> και η γραφική </w:t>
      </w:r>
      <w:r>
        <w:lastRenderedPageBreak/>
        <w:t>παράσταση είναι η καμπύλη με μπλε χρώμα, στο διάγραμμα.</w:t>
      </w:r>
    </w:p>
    <w:p w:rsidR="00502D63" w:rsidRDefault="001B518D" w:rsidP="00502D63">
      <w:pPr>
        <w:ind w:left="397"/>
      </w:pPr>
      <w:r>
        <w:t>Αντίστοιχα για t</w:t>
      </w:r>
      <w:r w:rsidR="00502D63">
        <w:rPr>
          <w:vertAlign w:val="subscript"/>
        </w:rPr>
        <w:t>3</w:t>
      </w:r>
      <w:r>
        <w:t>=</w:t>
      </w:r>
      <w:r w:rsidR="00502D63">
        <w:t>1/16s</w:t>
      </w:r>
      <w:r>
        <w:t xml:space="preserve"> έχουμε </w:t>
      </w:r>
      <w:r w:rsidR="00502D63">
        <w:t>:</w:t>
      </w:r>
    </w:p>
    <w:p w:rsidR="001B518D" w:rsidRDefault="00502D63" w:rsidP="00502D63">
      <w:pPr>
        <w:jc w:val="center"/>
      </w:pPr>
      <w:r w:rsidRPr="001B518D">
        <w:rPr>
          <w:position w:val="-22"/>
        </w:rPr>
        <w:object w:dxaOrig="6340" w:dyaOrig="580">
          <v:shape id="_x0000_i1030" type="#_x0000_t75" style="width:317.1pt;height:29.1pt" o:ole="">
            <v:imagedata r:id="rId18" o:title=""/>
          </v:shape>
          <o:OLEObject Type="Embed" ProgID="Equation.DSMT4" ShapeID="_x0000_i1030" DrawAspect="Content" ObjectID="_1751797398" r:id="rId19"/>
        </w:object>
      </w:r>
    </w:p>
    <w:p w:rsidR="00502D63" w:rsidRDefault="00502D63" w:rsidP="00502D63">
      <w:pPr>
        <w:pStyle w:val="a9"/>
      </w:pPr>
      <w:r>
        <w:t>Το αντίστοιχο γράφημα με κόκκινο χρώμα στο σχήμα.</w:t>
      </w:r>
    </w:p>
    <w:p w:rsidR="00502D63" w:rsidRPr="001B518D" w:rsidRDefault="007D4754" w:rsidP="00502D63">
      <w:pPr>
        <w:pStyle w:val="a9"/>
      </w:pPr>
      <w:r>
        <w:object w:dxaOrig="7614" w:dyaOrig="1480">
          <v:shape id="_x0000_i1031" type="#_x0000_t75" style="width:380.3pt;height:73.85pt" o:ole="" filled="t" fillcolor="#cfc">
            <v:imagedata r:id="rId20" o:title=""/>
          </v:shape>
          <o:OLEObject Type="Embed" ProgID="Visio.Drawing.11" ShapeID="_x0000_i1031" DrawAspect="Content" ObjectID="_1751797399" r:id="rId21"/>
        </w:object>
      </w:r>
    </w:p>
    <w:p w:rsidR="006C52B9" w:rsidRDefault="00A92185" w:rsidP="00A92185">
      <w:pPr>
        <w:pStyle w:val="a0"/>
      </w:pPr>
      <w:r>
        <w:t>Αν θεωρήσουμε x=0 το αριστερό άκρο της χορδής, η εξίσωση θα έχει την ίδια μορφή, όσον αφορά, μέγιστο πλάτος και συχνότητα, αλλά με διαφορετική μορφή του πλάτους έτσι ώστε στη θέση αυτή να έχουμε δεσμό. Έτσι η εξίσωση του στάσιμου κύματος θα έχει τη μορφή:</w:t>
      </w:r>
    </w:p>
    <w:p w:rsidR="00A92185" w:rsidRDefault="00A92185" w:rsidP="00D35325">
      <w:pPr>
        <w:jc w:val="center"/>
      </w:pPr>
      <w:r w:rsidRPr="00A92185">
        <w:rPr>
          <w:position w:val="-26"/>
        </w:rPr>
        <w:object w:dxaOrig="4959" w:dyaOrig="639">
          <v:shape id="_x0000_i1032" type="#_x0000_t75" style="width:247.85pt;height:31.85pt" o:ole="">
            <v:imagedata r:id="rId22" o:title=""/>
          </v:shape>
          <o:OLEObject Type="Embed" ProgID="Equation.DSMT4" ShapeID="_x0000_i1032" DrawAspect="Content" ObjectID="_1751797400" r:id="rId23"/>
        </w:object>
      </w:r>
    </w:p>
    <w:p w:rsidR="00A92185" w:rsidRDefault="00A92185" w:rsidP="00D35325">
      <w:pPr>
        <w:ind w:left="340"/>
      </w:pPr>
      <w:r>
        <w:t xml:space="preserve">Για x=0, τότε Α΄=0  ή </w:t>
      </w:r>
      <w:r w:rsidRPr="00A92185">
        <w:rPr>
          <w:position w:val="-26"/>
        </w:rPr>
        <w:object w:dxaOrig="2700" w:dyaOrig="639">
          <v:shape id="_x0000_i1033" type="#_x0000_t75" style="width:135.25pt;height:31.85pt" o:ole="">
            <v:imagedata r:id="rId24" o:title=""/>
          </v:shape>
          <o:OLEObject Type="Embed" ProgID="Equation.DSMT4" ShapeID="_x0000_i1033" DrawAspect="Content" ObjectID="_1751797401" r:id="rId25"/>
        </w:object>
      </w:r>
      <w:r>
        <w:t xml:space="preserve"> → θ=</w:t>
      </w:r>
      <w:r w:rsidR="00D35325" w:rsidRPr="001246ED">
        <w:rPr>
          <w:position w:val="-22"/>
        </w:rPr>
        <w:object w:dxaOrig="240" w:dyaOrig="580">
          <v:shape id="_x0000_i1034" type="#_x0000_t75" style="width:12pt;height:29.1pt" o:ole="">
            <v:imagedata r:id="rId26" o:title=""/>
          </v:shape>
          <o:OLEObject Type="Embed" ProgID="Equation.DSMT4" ShapeID="_x0000_i1034" DrawAspect="Content" ObjectID="_1751797402" r:id="rId27"/>
        </w:object>
      </w:r>
      <w:r>
        <w:t xml:space="preserve"> ή θ=</w:t>
      </w:r>
      <w:r w:rsidR="00D35325" w:rsidRPr="001246ED">
        <w:rPr>
          <w:position w:val="-22"/>
        </w:rPr>
        <w:object w:dxaOrig="340" w:dyaOrig="580">
          <v:shape id="_x0000_i1035" type="#_x0000_t75" style="width:17.1pt;height:29.1pt" o:ole="">
            <v:imagedata r:id="rId28" o:title=""/>
          </v:shape>
          <o:OLEObject Type="Embed" ProgID="Equation.DSMT4" ShapeID="_x0000_i1035" DrawAspect="Content" ObjectID="_1751797403" r:id="rId29"/>
        </w:object>
      </w:r>
    </w:p>
    <w:p w:rsidR="00A92185" w:rsidRDefault="00A92185" w:rsidP="00D35325">
      <w:pPr>
        <w:ind w:left="340"/>
      </w:pPr>
      <w:r>
        <w:t>Εξάλλου για t=Τ/4  και x=3</w:t>
      </w:r>
      <w:r>
        <w:rPr>
          <w:lang w:val="en-US"/>
        </w:rPr>
        <w:t>cm</w:t>
      </w:r>
      <w:r>
        <w:t xml:space="preserve"> πρέπει </w:t>
      </w:r>
      <w:r>
        <w:rPr>
          <w:lang w:val="en-US"/>
        </w:rPr>
        <w:t>y</w:t>
      </w:r>
      <w:r w:rsidRPr="00A92185">
        <w:t>=+2</w:t>
      </w:r>
      <w:r>
        <w:rPr>
          <w:lang w:val="en-US"/>
        </w:rPr>
        <w:t>cm</w:t>
      </w:r>
      <w:r w:rsidRPr="00A92185">
        <w:t xml:space="preserve">, </w:t>
      </w:r>
      <w:r>
        <w:t>αφού η πρώτη κοιλία βρίσκεται στη μέγιστη θ</w:t>
      </w:r>
      <w:r>
        <w:t>ε</w:t>
      </w:r>
      <w:r>
        <w:t>τική απομάκρυνση, οπότε:</w:t>
      </w:r>
    </w:p>
    <w:p w:rsidR="00A92185" w:rsidRDefault="00A92185" w:rsidP="00D35325">
      <w:pPr>
        <w:jc w:val="center"/>
      </w:pPr>
      <w:r w:rsidRPr="00A92185">
        <w:rPr>
          <w:position w:val="-26"/>
        </w:rPr>
        <w:object w:dxaOrig="3900" w:dyaOrig="639">
          <v:shape id="_x0000_i1036" type="#_x0000_t75" style="width:195.25pt;height:31.85pt" o:ole="">
            <v:imagedata r:id="rId30" o:title=""/>
          </v:shape>
          <o:OLEObject Type="Embed" ProgID="Equation.DSMT4" ShapeID="_x0000_i1036" DrawAspect="Content" ObjectID="_1751797404" r:id="rId31"/>
        </w:object>
      </w:r>
      <w:r w:rsidR="001246ED">
        <w:t>=2 → -ημθ=1 → ημθ=-1 → θ=</w:t>
      </w:r>
      <w:r w:rsidR="001246ED" w:rsidRPr="001246ED">
        <w:rPr>
          <w:position w:val="-22"/>
        </w:rPr>
        <w:object w:dxaOrig="340" w:dyaOrig="580">
          <v:shape id="_x0000_i1037" type="#_x0000_t75" style="width:17.1pt;height:29.1pt" o:ole="">
            <v:imagedata r:id="rId28" o:title=""/>
          </v:shape>
          <o:OLEObject Type="Embed" ProgID="Equation.DSMT4" ShapeID="_x0000_i1037" DrawAspect="Content" ObjectID="_1751797405" r:id="rId32"/>
        </w:object>
      </w:r>
    </w:p>
    <w:p w:rsidR="001246ED" w:rsidRDefault="001246ED" w:rsidP="00D35325">
      <w:pPr>
        <w:ind w:left="340"/>
      </w:pPr>
      <w:r>
        <w:t xml:space="preserve">Αλλά τότε </w:t>
      </w:r>
      <w:r w:rsidRPr="00A92185">
        <w:rPr>
          <w:position w:val="-26"/>
        </w:rPr>
        <w:object w:dxaOrig="2280" w:dyaOrig="639">
          <v:shape id="_x0000_i1038" type="#_x0000_t75" style="width:114pt;height:31.85pt" o:ole="">
            <v:imagedata r:id="rId33" o:title=""/>
          </v:shape>
          <o:OLEObject Type="Embed" ProgID="Equation.DSMT4" ShapeID="_x0000_i1038" DrawAspect="Content" ObjectID="_1751797406" r:id="rId34"/>
        </w:object>
      </w:r>
      <w:r>
        <w:t xml:space="preserve"> και η εξίσωση γίνεται:</w:t>
      </w:r>
    </w:p>
    <w:p w:rsidR="001246ED" w:rsidRDefault="007D4754" w:rsidP="001246ED">
      <w:pPr>
        <w:jc w:val="center"/>
      </w:pPr>
      <w:r w:rsidRPr="00A92185">
        <w:rPr>
          <w:position w:val="-26"/>
        </w:rPr>
        <w:object w:dxaOrig="1939" w:dyaOrig="639">
          <v:shape id="_x0000_i1039" type="#_x0000_t75" style="width:96.9pt;height:31.85pt" o:ole="" filled="t" fillcolor="#cfc">
            <v:imagedata r:id="rId35" o:title=""/>
          </v:shape>
          <o:OLEObject Type="Embed" ProgID="Equation.DSMT4" ShapeID="_x0000_i1039" DrawAspect="Content" ObjectID="_1751797407" r:id="rId36"/>
        </w:object>
      </w:r>
      <w:r w:rsidR="00D76EB2">
        <w:t xml:space="preserve">  (</w:t>
      </w:r>
      <w:r w:rsidR="00D76EB2">
        <w:rPr>
          <w:lang w:val="en-US"/>
        </w:rPr>
        <w:t>x,y → cm, t→s)</w:t>
      </w:r>
    </w:p>
    <w:p w:rsidR="001246ED" w:rsidRPr="00433AFC" w:rsidRDefault="001246ED">
      <w:pPr>
        <w:jc w:val="right"/>
        <w:rPr>
          <w:b/>
          <w:color w:val="0000FF"/>
          <w:szCs w:val="22"/>
          <w:lang w:val="en-US"/>
        </w:rPr>
      </w:pPr>
      <w:r w:rsidRPr="00433AFC">
        <w:rPr>
          <w:b/>
          <w:color w:val="0000FF"/>
          <w:szCs w:val="22"/>
          <w:lang w:val="en-US"/>
        </w:rPr>
        <w:t>dmargaris@sch.gr</w:t>
      </w:r>
    </w:p>
    <w:p w:rsidR="001246ED" w:rsidRPr="00A92185" w:rsidRDefault="001246ED" w:rsidP="001246ED">
      <w:pPr>
        <w:jc w:val="center"/>
      </w:pPr>
    </w:p>
    <w:sectPr w:rsidR="001246ED" w:rsidRPr="00A92185" w:rsidSect="0066760B">
      <w:headerReference w:type="default" r:id="rId37"/>
      <w:footerReference w:type="even" r:id="rId38"/>
      <w:footerReference w:type="default" r:id="rId39"/>
      <w:pgSz w:w="11906" w:h="16838"/>
      <w:pgMar w:top="1474" w:right="1644" w:bottom="1644" w:left="1701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2">
      <wne:acd wne:acdName="acd2"/>
    </wne:keymap>
    <wne:keymap wne:kcmPrimary="0073">
      <wne:acd wne:acdName="acd0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gC1A8EDzgPEA7cDvAOxAw==" wne:acdName="acd0" wne:fciIndexBasedOn="0065"/>
    <wne:acd wne:argValue="" wne:acdName="acd1" wne:fciIndexBasedOn="0065"/>
    <wne:acd wne:argValue="AgC1A8MDvwPHA64DIABDAGgAYQByAA=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221E" w:rsidRDefault="00A3221E">
      <w:r>
        <w:separator/>
      </w:r>
    </w:p>
  </w:endnote>
  <w:endnote w:type="continuationSeparator" w:id="0">
    <w:p w:rsidR="00A3221E" w:rsidRDefault="00A3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2FCC" w:rsidRDefault="00282FCC" w:rsidP="0044428C">
    <w:pPr>
      <w:pStyle w:val="af2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282FCC" w:rsidRDefault="00282FCC" w:rsidP="0044428C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2FCC" w:rsidRDefault="00282FCC" w:rsidP="0044428C">
    <w:pPr>
      <w:pStyle w:val="af2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D76EB2">
      <w:rPr>
        <w:rStyle w:val="af3"/>
        <w:noProof/>
      </w:rPr>
      <w:t>2</w:t>
    </w:r>
    <w:r>
      <w:rPr>
        <w:rStyle w:val="af3"/>
      </w:rPr>
      <w:fldChar w:fldCharType="end"/>
    </w:r>
  </w:p>
  <w:p w:rsidR="00282FCC" w:rsidRPr="00967602" w:rsidRDefault="00282FCC" w:rsidP="00121E6A">
    <w:pPr>
      <w:pStyle w:val="af2"/>
      <w:tabs>
        <w:tab w:val="clear" w:pos="4153"/>
        <w:tab w:val="center" w:pos="4820"/>
      </w:tabs>
      <w:rPr>
        <w:b/>
        <w:color w:val="0000FF"/>
        <w:lang w:val="en-US"/>
      </w:rPr>
    </w:pPr>
    <w:r w:rsidRPr="00967602">
      <w:rPr>
        <w:b/>
        <w:color w:val="0000FF"/>
        <w:lang w:val="en-US"/>
      </w:rPr>
      <w:tab/>
      <w:t>www.ylikonet.gr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221E" w:rsidRDefault="00A3221E">
      <w:r>
        <w:separator/>
      </w:r>
    </w:p>
  </w:footnote>
  <w:footnote w:type="continuationSeparator" w:id="0">
    <w:p w:rsidR="00A3221E" w:rsidRDefault="00A32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0"/>
      <w:tblW w:w="8681" w:type="dxa"/>
      <w:tblBorders>
        <w:bottom w:val="single" w:sz="6" w:space="0" w:color="auto"/>
      </w:tblBorders>
      <w:tblLook w:val="01E0" w:firstRow="1" w:lastRow="1" w:firstColumn="1" w:lastColumn="1" w:noHBand="0" w:noVBand="0"/>
    </w:tblPr>
    <w:tblGrid>
      <w:gridCol w:w="3807"/>
      <w:gridCol w:w="4874"/>
    </w:tblGrid>
    <w:tr w:rsidR="00282FCC">
      <w:tc>
        <w:tcPr>
          <w:tcW w:w="3807" w:type="dxa"/>
        </w:tcPr>
        <w:p w:rsidR="00282FCC" w:rsidRDefault="00282FCC" w:rsidP="007222B1">
          <w:r>
            <w:t>Υλικό Φυσικής – Χημείας</w:t>
          </w:r>
        </w:p>
      </w:tc>
      <w:tc>
        <w:tcPr>
          <w:tcW w:w="4874" w:type="dxa"/>
        </w:tcPr>
        <w:p w:rsidR="00282FCC" w:rsidRDefault="00B8175C" w:rsidP="007222B1">
          <w:pPr>
            <w:pStyle w:val="a8"/>
            <w:pBdr>
              <w:bottom w:val="none" w:sz="0" w:space="0" w:color="auto"/>
            </w:pBdr>
            <w:jc w:val="right"/>
          </w:pPr>
          <w:r>
            <w:t>Κύματα</w:t>
          </w:r>
        </w:p>
      </w:tc>
    </w:tr>
  </w:tbl>
  <w:p w:rsidR="00282FCC" w:rsidRPr="007222B1" w:rsidRDefault="00282FCC" w:rsidP="007222B1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1E2C326"/>
    <w:lvl w:ilvl="0">
      <w:start w:val="1"/>
      <w:numFmt w:val="bullet"/>
      <w:pStyle w:val="a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</w:abstractNum>
  <w:abstractNum w:abstractNumId="1" w15:restartNumberingAfterBreak="0">
    <w:nsid w:val="05DD0E5B"/>
    <w:multiLevelType w:val="singleLevel"/>
    <w:tmpl w:val="4E14CF42"/>
    <w:lvl w:ilvl="0">
      <w:start w:val="1"/>
      <w:numFmt w:val="lowerRoman"/>
      <w:pStyle w:val="a0"/>
      <w:lvlText w:val="%1)"/>
      <w:lvlJc w:val="left"/>
      <w:pPr>
        <w:tabs>
          <w:tab w:val="num" w:pos="397"/>
        </w:tabs>
        <w:ind w:left="397" w:hanging="284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</w:abstractNum>
  <w:abstractNum w:abstractNumId="2" w15:restartNumberingAfterBreak="0">
    <w:nsid w:val="0EDE194F"/>
    <w:multiLevelType w:val="hybridMultilevel"/>
    <w:tmpl w:val="11FEBCCE"/>
    <w:lvl w:ilvl="0" w:tplc="D8F6EF20">
      <w:start w:val="1"/>
      <w:numFmt w:val="decimal"/>
      <w:pStyle w:val="a1"/>
      <w:lvlText w:val="Εφαρμογή %1η:"/>
      <w:lvlJc w:val="left"/>
      <w:pPr>
        <w:tabs>
          <w:tab w:val="num" w:pos="72"/>
        </w:tabs>
        <w:ind w:left="-288" w:firstLine="288"/>
      </w:pPr>
      <w:rPr>
        <w:rFonts w:ascii="Times New Roman" w:hAnsi="Times New Roman" w:hint="default"/>
        <w:b/>
        <w:i w:val="0"/>
        <w:color w:val="FF0000"/>
        <w:sz w:val="24"/>
        <w:szCs w:val="24"/>
        <w:u w:val="non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094E04"/>
    <w:multiLevelType w:val="multilevel"/>
    <w:tmpl w:val="4C421362"/>
    <w:styleLink w:val="1ia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357"/>
        </w:tabs>
        <w:ind w:left="0" w:firstLine="567"/>
      </w:pPr>
      <w:rPr>
        <w:rFonts w:hint="default"/>
      </w:rPr>
    </w:lvl>
    <w:lvl w:ilvl="2">
      <w:start w:val="1"/>
      <w:numFmt w:val="decimal"/>
      <w:lvlText w:val="%3)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%4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021"/>
        </w:tabs>
        <w:ind w:left="1021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610F3D79"/>
    <w:multiLevelType w:val="hybridMultilevel"/>
    <w:tmpl w:val="4F140DD4"/>
    <w:lvl w:ilvl="0">
      <w:numFmt w:val="none"/>
      <w:pStyle w:val="a2"/>
      <w:lvlText w:val="Μονάδες %1"/>
      <w:lvlJc w:val="left"/>
      <w:pPr>
        <w:tabs>
          <w:tab w:val="num" w:pos="0"/>
        </w:tabs>
        <w:ind w:left="57" w:hanging="57"/>
      </w:pPr>
      <w:rPr>
        <w:rFonts w:ascii="Times New Roman" w:hAnsi="Times New Roman" w:hint="default"/>
        <w:b w:val="0"/>
        <w:i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8A4417"/>
    <w:multiLevelType w:val="multilevel"/>
    <w:tmpl w:val="968C07E4"/>
    <w:styleLink w:val="1i"/>
    <w:lvl w:ilvl="0">
      <w:start w:val="1"/>
      <w:numFmt w:val="none"/>
      <w:lvlText w:val="%1"/>
      <w:lvlJc w:val="left"/>
      <w:pPr>
        <w:tabs>
          <w:tab w:val="num" w:pos="0"/>
        </w:tabs>
        <w:ind w:left="567" w:hanging="567"/>
      </w:pPr>
      <w:rPr>
        <w:rFonts w:ascii="Times New Roman" w:hAnsi="Times New Roman" w:hint="default"/>
        <w:dstrike w:val="0"/>
        <w:spacing w:val="0"/>
        <w:position w:val="0"/>
        <w:sz w:val="22"/>
        <w:szCs w:val="2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75D96128"/>
    <w:multiLevelType w:val="hybridMultilevel"/>
    <w:tmpl w:val="BD18E074"/>
    <w:lvl w:ilvl="0">
      <w:start w:val="1"/>
      <w:numFmt w:val="decimal"/>
      <w:pStyle w:val="a3"/>
      <w:lvlText w:val="Παράδειγμα %1ο: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olor w:val="FF0000"/>
        <w:sz w:val="24"/>
        <w:szCs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1836044">
    <w:abstractNumId w:val="4"/>
  </w:num>
  <w:num w:numId="2" w16cid:durableId="1576167900">
    <w:abstractNumId w:val="5"/>
  </w:num>
  <w:num w:numId="3" w16cid:durableId="1534923645">
    <w:abstractNumId w:val="0"/>
  </w:num>
  <w:num w:numId="4" w16cid:durableId="1299844074">
    <w:abstractNumId w:val="2"/>
  </w:num>
  <w:num w:numId="5" w16cid:durableId="894925614">
    <w:abstractNumId w:val="6"/>
  </w:num>
  <w:num w:numId="6" w16cid:durableId="2039233380">
    <w:abstractNumId w:val="1"/>
  </w:num>
  <w:num w:numId="7" w16cid:durableId="831801671">
    <w:abstractNumId w:val="3"/>
  </w:num>
  <w:num w:numId="8" w16cid:durableId="1791589933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AA8"/>
    <w:rsid w:val="00001B3F"/>
    <w:rsid w:val="00025C16"/>
    <w:rsid w:val="00031328"/>
    <w:rsid w:val="00033CB8"/>
    <w:rsid w:val="00035A7C"/>
    <w:rsid w:val="00043B57"/>
    <w:rsid w:val="00044022"/>
    <w:rsid w:val="000641B3"/>
    <w:rsid w:val="0006561D"/>
    <w:rsid w:val="000874E7"/>
    <w:rsid w:val="00093221"/>
    <w:rsid w:val="000A1485"/>
    <w:rsid w:val="000A20AC"/>
    <w:rsid w:val="000A3C53"/>
    <w:rsid w:val="000A5612"/>
    <w:rsid w:val="000E35D5"/>
    <w:rsid w:val="000F69F7"/>
    <w:rsid w:val="000F7256"/>
    <w:rsid w:val="00115D0A"/>
    <w:rsid w:val="00121E6A"/>
    <w:rsid w:val="001246ED"/>
    <w:rsid w:val="00142AE5"/>
    <w:rsid w:val="001606C1"/>
    <w:rsid w:val="001932DE"/>
    <w:rsid w:val="001B518D"/>
    <w:rsid w:val="001C320A"/>
    <w:rsid w:val="001E3DCD"/>
    <w:rsid w:val="001F4810"/>
    <w:rsid w:val="001F670C"/>
    <w:rsid w:val="00204413"/>
    <w:rsid w:val="00215A72"/>
    <w:rsid w:val="0022192C"/>
    <w:rsid w:val="00227732"/>
    <w:rsid w:val="002509F4"/>
    <w:rsid w:val="00256CBE"/>
    <w:rsid w:val="0025728A"/>
    <w:rsid w:val="00264B97"/>
    <w:rsid w:val="002661BC"/>
    <w:rsid w:val="00282929"/>
    <w:rsid w:val="00282FCC"/>
    <w:rsid w:val="002835EF"/>
    <w:rsid w:val="0028455F"/>
    <w:rsid w:val="00287593"/>
    <w:rsid w:val="002A2F28"/>
    <w:rsid w:val="002A47E5"/>
    <w:rsid w:val="002C0C57"/>
    <w:rsid w:val="002C13E4"/>
    <w:rsid w:val="002C61FA"/>
    <w:rsid w:val="002E0873"/>
    <w:rsid w:val="002E306D"/>
    <w:rsid w:val="002E7933"/>
    <w:rsid w:val="002F1576"/>
    <w:rsid w:val="002F5AA8"/>
    <w:rsid w:val="002F73B5"/>
    <w:rsid w:val="003131D9"/>
    <w:rsid w:val="00330F80"/>
    <w:rsid w:val="00374FFE"/>
    <w:rsid w:val="00382262"/>
    <w:rsid w:val="003921EA"/>
    <w:rsid w:val="003A121A"/>
    <w:rsid w:val="003B210B"/>
    <w:rsid w:val="003C42F0"/>
    <w:rsid w:val="003C5CC0"/>
    <w:rsid w:val="003D2A68"/>
    <w:rsid w:val="003D7211"/>
    <w:rsid w:val="003E4E2A"/>
    <w:rsid w:val="003F06AB"/>
    <w:rsid w:val="003F3327"/>
    <w:rsid w:val="00415EFA"/>
    <w:rsid w:val="004241E2"/>
    <w:rsid w:val="00433E51"/>
    <w:rsid w:val="0044428C"/>
    <w:rsid w:val="004444F0"/>
    <w:rsid w:val="004650FB"/>
    <w:rsid w:val="0046668F"/>
    <w:rsid w:val="004703F9"/>
    <w:rsid w:val="00486BB4"/>
    <w:rsid w:val="004A07D1"/>
    <w:rsid w:val="004B5CD2"/>
    <w:rsid w:val="004C0558"/>
    <w:rsid w:val="004D5A43"/>
    <w:rsid w:val="004E3749"/>
    <w:rsid w:val="00502D63"/>
    <w:rsid w:val="0051389B"/>
    <w:rsid w:val="005148B3"/>
    <w:rsid w:val="0052050B"/>
    <w:rsid w:val="005217D7"/>
    <w:rsid w:val="00537F83"/>
    <w:rsid w:val="0054249B"/>
    <w:rsid w:val="00554CF9"/>
    <w:rsid w:val="0055521C"/>
    <w:rsid w:val="00586E36"/>
    <w:rsid w:val="00594716"/>
    <w:rsid w:val="005961D0"/>
    <w:rsid w:val="005A03E8"/>
    <w:rsid w:val="005A1E92"/>
    <w:rsid w:val="005A4D16"/>
    <w:rsid w:val="005B4EAB"/>
    <w:rsid w:val="005C04FF"/>
    <w:rsid w:val="005D0C26"/>
    <w:rsid w:val="005D24E1"/>
    <w:rsid w:val="005D2AAD"/>
    <w:rsid w:val="005E3DDB"/>
    <w:rsid w:val="005F2EFE"/>
    <w:rsid w:val="005F3579"/>
    <w:rsid w:val="00614ABA"/>
    <w:rsid w:val="00614F7D"/>
    <w:rsid w:val="00627868"/>
    <w:rsid w:val="00634165"/>
    <w:rsid w:val="00643255"/>
    <w:rsid w:val="006534D6"/>
    <w:rsid w:val="006607BE"/>
    <w:rsid w:val="00666927"/>
    <w:rsid w:val="0066760B"/>
    <w:rsid w:val="0068367B"/>
    <w:rsid w:val="006863E6"/>
    <w:rsid w:val="00691D3E"/>
    <w:rsid w:val="006967FE"/>
    <w:rsid w:val="00697FC1"/>
    <w:rsid w:val="006C2503"/>
    <w:rsid w:val="006C52B9"/>
    <w:rsid w:val="006D5547"/>
    <w:rsid w:val="006E1C60"/>
    <w:rsid w:val="006F44C3"/>
    <w:rsid w:val="007059EA"/>
    <w:rsid w:val="00720220"/>
    <w:rsid w:val="007222B1"/>
    <w:rsid w:val="007279DE"/>
    <w:rsid w:val="007346C9"/>
    <w:rsid w:val="00746872"/>
    <w:rsid w:val="00746BD6"/>
    <w:rsid w:val="00767F7F"/>
    <w:rsid w:val="007813FD"/>
    <w:rsid w:val="00784B76"/>
    <w:rsid w:val="007940E9"/>
    <w:rsid w:val="007A07D3"/>
    <w:rsid w:val="007A5747"/>
    <w:rsid w:val="007B4BD1"/>
    <w:rsid w:val="007C35A2"/>
    <w:rsid w:val="007D1851"/>
    <w:rsid w:val="007D28CD"/>
    <w:rsid w:val="007D3D57"/>
    <w:rsid w:val="007D4754"/>
    <w:rsid w:val="007E0CE2"/>
    <w:rsid w:val="007F2854"/>
    <w:rsid w:val="00803767"/>
    <w:rsid w:val="0080631E"/>
    <w:rsid w:val="0081097F"/>
    <w:rsid w:val="008130A0"/>
    <w:rsid w:val="00816E32"/>
    <w:rsid w:val="00817A86"/>
    <w:rsid w:val="00826694"/>
    <w:rsid w:val="00832417"/>
    <w:rsid w:val="00845670"/>
    <w:rsid w:val="00852F16"/>
    <w:rsid w:val="0085538F"/>
    <w:rsid w:val="00873E23"/>
    <w:rsid w:val="00882C25"/>
    <w:rsid w:val="008874CD"/>
    <w:rsid w:val="008907DF"/>
    <w:rsid w:val="0089584C"/>
    <w:rsid w:val="008A73D6"/>
    <w:rsid w:val="008B1DFA"/>
    <w:rsid w:val="008B1F8F"/>
    <w:rsid w:val="008C410A"/>
    <w:rsid w:val="008C5BD9"/>
    <w:rsid w:val="008D6447"/>
    <w:rsid w:val="008E37D4"/>
    <w:rsid w:val="008E7955"/>
    <w:rsid w:val="00940F5D"/>
    <w:rsid w:val="00964069"/>
    <w:rsid w:val="00967602"/>
    <w:rsid w:val="00971D41"/>
    <w:rsid w:val="0097786D"/>
    <w:rsid w:val="00984633"/>
    <w:rsid w:val="00984BBF"/>
    <w:rsid w:val="0098562C"/>
    <w:rsid w:val="0098613A"/>
    <w:rsid w:val="009A061F"/>
    <w:rsid w:val="009A0865"/>
    <w:rsid w:val="009A4E6F"/>
    <w:rsid w:val="009B09F5"/>
    <w:rsid w:val="009B3048"/>
    <w:rsid w:val="009B327D"/>
    <w:rsid w:val="009B7ED8"/>
    <w:rsid w:val="009C4735"/>
    <w:rsid w:val="009D4130"/>
    <w:rsid w:val="009E4824"/>
    <w:rsid w:val="00A1612F"/>
    <w:rsid w:val="00A2017E"/>
    <w:rsid w:val="00A31F7D"/>
    <w:rsid w:val="00A3221E"/>
    <w:rsid w:val="00A41CD2"/>
    <w:rsid w:val="00A55E6A"/>
    <w:rsid w:val="00A66B6D"/>
    <w:rsid w:val="00A66C78"/>
    <w:rsid w:val="00A72F12"/>
    <w:rsid w:val="00A82122"/>
    <w:rsid w:val="00A92185"/>
    <w:rsid w:val="00A96491"/>
    <w:rsid w:val="00AB682D"/>
    <w:rsid w:val="00AC2A3B"/>
    <w:rsid w:val="00AD45A4"/>
    <w:rsid w:val="00AF3848"/>
    <w:rsid w:val="00B22771"/>
    <w:rsid w:val="00B23DD9"/>
    <w:rsid w:val="00B311FF"/>
    <w:rsid w:val="00B626AD"/>
    <w:rsid w:val="00B652B4"/>
    <w:rsid w:val="00B67A44"/>
    <w:rsid w:val="00B8175C"/>
    <w:rsid w:val="00B90611"/>
    <w:rsid w:val="00B94D22"/>
    <w:rsid w:val="00B96761"/>
    <w:rsid w:val="00BA24B8"/>
    <w:rsid w:val="00BA3C2A"/>
    <w:rsid w:val="00BA44E3"/>
    <w:rsid w:val="00BB0DDF"/>
    <w:rsid w:val="00BB0FD7"/>
    <w:rsid w:val="00BD4C46"/>
    <w:rsid w:val="00BF7935"/>
    <w:rsid w:val="00C032D4"/>
    <w:rsid w:val="00C05B54"/>
    <w:rsid w:val="00C07A89"/>
    <w:rsid w:val="00C13FE8"/>
    <w:rsid w:val="00C3173B"/>
    <w:rsid w:val="00C338D6"/>
    <w:rsid w:val="00C357EC"/>
    <w:rsid w:val="00C363CC"/>
    <w:rsid w:val="00C43A60"/>
    <w:rsid w:val="00C4440B"/>
    <w:rsid w:val="00C71A1D"/>
    <w:rsid w:val="00C77EE6"/>
    <w:rsid w:val="00C82A5F"/>
    <w:rsid w:val="00C852DE"/>
    <w:rsid w:val="00C9224E"/>
    <w:rsid w:val="00C96C76"/>
    <w:rsid w:val="00CA2431"/>
    <w:rsid w:val="00CA75E6"/>
    <w:rsid w:val="00CB6A5D"/>
    <w:rsid w:val="00CC1AA8"/>
    <w:rsid w:val="00CC38EF"/>
    <w:rsid w:val="00CD253E"/>
    <w:rsid w:val="00CD5FB9"/>
    <w:rsid w:val="00CE07D8"/>
    <w:rsid w:val="00CF5DCF"/>
    <w:rsid w:val="00D07574"/>
    <w:rsid w:val="00D17D66"/>
    <w:rsid w:val="00D31279"/>
    <w:rsid w:val="00D345E5"/>
    <w:rsid w:val="00D35325"/>
    <w:rsid w:val="00D6097A"/>
    <w:rsid w:val="00D70C72"/>
    <w:rsid w:val="00D74767"/>
    <w:rsid w:val="00D76EB2"/>
    <w:rsid w:val="00D82934"/>
    <w:rsid w:val="00D83647"/>
    <w:rsid w:val="00D858DD"/>
    <w:rsid w:val="00D86A8F"/>
    <w:rsid w:val="00D87996"/>
    <w:rsid w:val="00D91A73"/>
    <w:rsid w:val="00D92208"/>
    <w:rsid w:val="00DB3027"/>
    <w:rsid w:val="00DE0D64"/>
    <w:rsid w:val="00E13434"/>
    <w:rsid w:val="00E147F3"/>
    <w:rsid w:val="00E230B8"/>
    <w:rsid w:val="00E45EB2"/>
    <w:rsid w:val="00E52A8B"/>
    <w:rsid w:val="00E54442"/>
    <w:rsid w:val="00E546EB"/>
    <w:rsid w:val="00E63021"/>
    <w:rsid w:val="00E67246"/>
    <w:rsid w:val="00E772B1"/>
    <w:rsid w:val="00E97BBC"/>
    <w:rsid w:val="00EA2C5E"/>
    <w:rsid w:val="00EB082B"/>
    <w:rsid w:val="00EB4AEE"/>
    <w:rsid w:val="00EB53B4"/>
    <w:rsid w:val="00EC7CD0"/>
    <w:rsid w:val="00ED1DBA"/>
    <w:rsid w:val="00EE3EB2"/>
    <w:rsid w:val="00EF0E59"/>
    <w:rsid w:val="00F02D21"/>
    <w:rsid w:val="00F24D97"/>
    <w:rsid w:val="00F27475"/>
    <w:rsid w:val="00F34600"/>
    <w:rsid w:val="00F42470"/>
    <w:rsid w:val="00F43061"/>
    <w:rsid w:val="00F44FBA"/>
    <w:rsid w:val="00F61385"/>
    <w:rsid w:val="00F62480"/>
    <w:rsid w:val="00F829BD"/>
    <w:rsid w:val="00F8359B"/>
    <w:rsid w:val="00F860C2"/>
    <w:rsid w:val="00F974E9"/>
    <w:rsid w:val="00FB60A2"/>
    <w:rsid w:val="00FB72FB"/>
    <w:rsid w:val="00FC5C06"/>
    <w:rsid w:val="00FD55BD"/>
    <w:rsid w:val="00FE0852"/>
    <w:rsid w:val="00FF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28EB4-8AB9-4FFF-8CED-45F159A56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031328"/>
    <w:pPr>
      <w:widowControl w:val="0"/>
      <w:spacing w:line="360" w:lineRule="auto"/>
      <w:jc w:val="both"/>
    </w:pPr>
    <w:rPr>
      <w:sz w:val="22"/>
    </w:rPr>
  </w:style>
  <w:style w:type="paragraph" w:styleId="1">
    <w:name w:val="heading 1"/>
    <w:basedOn w:val="a4"/>
    <w:next w:val="a4"/>
    <w:qFormat/>
    <w:rsid w:val="00D86A8F"/>
    <w:pPr>
      <w:keepNext/>
      <w:pageBreakBefore/>
      <w:pBdr>
        <w:bottom w:val="thinThickSmallGap" w:sz="24" w:space="1" w:color="auto"/>
      </w:pBdr>
      <w:shd w:val="clear" w:color="auto" w:fill="D9D9D9"/>
      <w:spacing w:after="120"/>
      <w:ind w:right="1701"/>
      <w:jc w:val="center"/>
      <w:outlineLvl w:val="0"/>
    </w:pPr>
    <w:rPr>
      <w:rFonts w:cs="Arial"/>
      <w:b/>
      <w:bCs/>
      <w:i/>
      <w:color w:val="FF0000"/>
      <w:spacing w:val="20"/>
      <w:kern w:val="32"/>
      <w:sz w:val="32"/>
      <w:szCs w:val="32"/>
    </w:rPr>
  </w:style>
  <w:style w:type="paragraph" w:styleId="2">
    <w:name w:val="heading 2"/>
    <w:basedOn w:val="a4"/>
    <w:next w:val="a4"/>
    <w:qFormat/>
    <w:rsid w:val="002C61FA"/>
    <w:pPr>
      <w:keepNext/>
      <w:pageBreakBefore/>
      <w:numPr>
        <w:ilvl w:val="1"/>
        <w:numId w:val="6"/>
      </w:numPr>
      <w:pBdr>
        <w:bottom w:val="double" w:sz="6" w:space="1" w:color="auto"/>
      </w:pBdr>
      <w:shd w:val="pct35" w:color="FFFF00" w:fill="00FF00"/>
      <w:spacing w:after="120"/>
      <w:ind w:right="1701"/>
      <w:jc w:val="center"/>
      <w:outlineLvl w:val="1"/>
    </w:pPr>
    <w:rPr>
      <w:b/>
      <w:i/>
      <w:spacing w:val="20"/>
      <w:sz w:val="28"/>
      <w:szCs w:val="28"/>
    </w:rPr>
  </w:style>
  <w:style w:type="paragraph" w:styleId="3">
    <w:name w:val="heading 3"/>
    <w:basedOn w:val="a4"/>
    <w:next w:val="a4"/>
    <w:qFormat/>
    <w:rsid w:val="00031328"/>
    <w:pPr>
      <w:keepNext/>
      <w:pBdr>
        <w:bottom w:val="double" w:sz="6" w:space="1" w:color="FF0000"/>
      </w:pBdr>
      <w:shd w:val="clear" w:color="auto" w:fill="FFFF00"/>
      <w:spacing w:after="120"/>
      <w:ind w:left="1361" w:right="1361"/>
      <w:jc w:val="center"/>
      <w:outlineLvl w:val="2"/>
    </w:pPr>
    <w:rPr>
      <w:rFonts w:cs="Arial"/>
      <w:b/>
      <w:bCs/>
      <w:i/>
      <w:spacing w:val="20"/>
      <w:sz w:val="28"/>
      <w:szCs w:val="28"/>
    </w:rPr>
  </w:style>
  <w:style w:type="paragraph" w:styleId="4">
    <w:name w:val="heading 4"/>
    <w:basedOn w:val="a4"/>
    <w:next w:val="a4"/>
    <w:qFormat/>
    <w:rsid w:val="00852F16"/>
    <w:pPr>
      <w:keepNext/>
      <w:pBdr>
        <w:bottom w:val="double" w:sz="4" w:space="1" w:color="auto"/>
      </w:pBdr>
      <w:spacing w:before="120"/>
      <w:ind w:left="2835" w:right="2835"/>
      <w:jc w:val="center"/>
      <w:outlineLvl w:val="3"/>
    </w:pPr>
    <w:rPr>
      <w:b/>
      <w:bCs/>
      <w:sz w:val="24"/>
      <w:szCs w:val="24"/>
    </w:rPr>
  </w:style>
  <w:style w:type="character" w:default="1" w:styleId="a5">
    <w:name w:val="Default Paragraph Font"/>
    <w:semiHidden/>
  </w:style>
  <w:style w:type="table" w:default="1" w:styleId="a6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semiHidden/>
  </w:style>
  <w:style w:type="paragraph" w:styleId="a8">
    <w:name w:val="header"/>
    <w:basedOn w:val="a4"/>
    <w:rsid w:val="0044428C"/>
    <w:pPr>
      <w:pBdr>
        <w:bottom w:val="single" w:sz="4" w:space="1" w:color="auto"/>
      </w:pBdr>
      <w:tabs>
        <w:tab w:val="right" w:pos="8306"/>
      </w:tabs>
    </w:pPr>
    <w:rPr>
      <w:sz w:val="24"/>
    </w:rPr>
  </w:style>
  <w:style w:type="paragraph" w:customStyle="1" w:styleId="abc">
    <w:name w:val="abc"/>
    <w:basedOn w:val="a4"/>
    <w:rsid w:val="002C61FA"/>
    <w:pPr>
      <w:numPr>
        <w:ilvl w:val="4"/>
        <w:numId w:val="6"/>
      </w:numPr>
    </w:pPr>
  </w:style>
  <w:style w:type="paragraph" w:customStyle="1" w:styleId="a9">
    <w:name w:val="αβγ"/>
    <w:basedOn w:val="a4"/>
    <w:rsid w:val="00EE3EB2"/>
    <w:pPr>
      <w:ind w:left="1020" w:hanging="340"/>
    </w:pPr>
  </w:style>
  <w:style w:type="paragraph" w:customStyle="1" w:styleId="aa">
    <w:name w:val="Αριθμός"/>
    <w:basedOn w:val="a4"/>
    <w:rsid w:val="00B94D22"/>
    <w:pPr>
      <w:numPr>
        <w:ilvl w:val="2"/>
        <w:numId w:val="6"/>
      </w:numPr>
      <w:spacing w:before="120"/>
    </w:pPr>
  </w:style>
  <w:style w:type="paragraph" w:customStyle="1" w:styleId="1Char">
    <w:name w:val="Αριθμός 1 Char"/>
    <w:basedOn w:val="aa"/>
    <w:link w:val="1CharChar"/>
    <w:rsid w:val="00031328"/>
    <w:pPr>
      <w:numPr>
        <w:ilvl w:val="0"/>
        <w:numId w:val="0"/>
      </w:numPr>
      <w:spacing w:before="0"/>
    </w:pPr>
  </w:style>
  <w:style w:type="paragraph" w:styleId="a">
    <w:name w:val="List Bullet"/>
    <w:basedOn w:val="a4"/>
    <w:autoRedefine/>
    <w:rsid w:val="005A4D16"/>
    <w:pPr>
      <w:numPr>
        <w:numId w:val="3"/>
      </w:numPr>
    </w:pPr>
  </w:style>
  <w:style w:type="paragraph" w:customStyle="1" w:styleId="a2">
    <w:name w:val="μονάδες"/>
    <w:rsid w:val="00486BB4"/>
    <w:pPr>
      <w:numPr>
        <w:numId w:val="1"/>
      </w:numPr>
      <w:ind w:right="284"/>
      <w:jc w:val="right"/>
    </w:pPr>
    <w:rPr>
      <w:i/>
    </w:rPr>
  </w:style>
  <w:style w:type="paragraph" w:customStyle="1" w:styleId="ab">
    <w:name w:val="Σχέδιο"/>
    <w:rsid w:val="003A121A"/>
    <w:pPr>
      <w:widowControl w:val="0"/>
    </w:pPr>
    <w:rPr>
      <w:sz w:val="24"/>
    </w:rPr>
  </w:style>
  <w:style w:type="character" w:customStyle="1" w:styleId="ac">
    <w:name w:val="πάνω"/>
    <w:basedOn w:val="a5"/>
    <w:rsid w:val="00E230B8"/>
    <w:rPr>
      <w:position w:val="12"/>
      <w:sz w:val="22"/>
      <w:szCs w:val="22"/>
    </w:rPr>
  </w:style>
  <w:style w:type="character" w:customStyle="1" w:styleId="ad">
    <w:name w:val="Κάτω"/>
    <w:basedOn w:val="a5"/>
    <w:rsid w:val="00E230B8"/>
    <w:rPr>
      <w:position w:val="-12"/>
      <w:sz w:val="22"/>
      <w:szCs w:val="22"/>
    </w:rPr>
  </w:style>
  <w:style w:type="numbering" w:styleId="1i">
    <w:name w:val="Outline List 1"/>
    <w:aliases w:val="1 / α /i"/>
    <w:basedOn w:val="a7"/>
    <w:rsid w:val="00F61385"/>
    <w:pPr>
      <w:numPr>
        <w:numId w:val="2"/>
      </w:numPr>
    </w:pPr>
  </w:style>
  <w:style w:type="paragraph" w:customStyle="1" w:styleId="ae">
    <w:name w:val="Δεξιά"/>
    <w:basedOn w:val="a2"/>
    <w:next w:val="aa"/>
    <w:rsid w:val="00A82122"/>
    <w:pPr>
      <w:numPr>
        <w:numId w:val="0"/>
      </w:numPr>
    </w:pPr>
  </w:style>
  <w:style w:type="paragraph" w:customStyle="1" w:styleId="af">
    <w:name w:val="Αντίδραση"/>
    <w:rsid w:val="009C4735"/>
    <w:pPr>
      <w:widowControl w:val="0"/>
    </w:pPr>
    <w:rPr>
      <w:sz w:val="22"/>
      <w:szCs w:val="22"/>
    </w:rPr>
  </w:style>
  <w:style w:type="table" w:styleId="af0">
    <w:name w:val="Table Grid"/>
    <w:basedOn w:val="a6"/>
    <w:rsid w:val="00EB082B"/>
    <w:pPr>
      <w:spacing w:line="280" w:lineRule="atLeast"/>
      <w:jc w:val="center"/>
    </w:pPr>
    <w:tblPr>
      <w:jc w:val="center"/>
    </w:tblPr>
    <w:trPr>
      <w:jc w:val="center"/>
    </w:trPr>
  </w:style>
  <w:style w:type="paragraph" w:customStyle="1" w:styleId="a1">
    <w:name w:val="Εφαρμογή"/>
    <w:basedOn w:val="a4"/>
    <w:next w:val="a4"/>
    <w:rsid w:val="002A2F28"/>
    <w:pPr>
      <w:numPr>
        <w:numId w:val="4"/>
      </w:numPr>
      <w:pBdr>
        <w:bottom w:val="single" w:sz="12" w:space="1" w:color="auto"/>
      </w:pBdr>
      <w:overflowPunct w:val="0"/>
      <w:autoSpaceDE w:val="0"/>
      <w:autoSpaceDN w:val="0"/>
      <w:adjustRightInd w:val="0"/>
      <w:spacing w:before="120" w:after="48" w:line="288" w:lineRule="atLeast"/>
      <w:ind w:left="0" w:firstLine="397"/>
      <w:jc w:val="left"/>
      <w:textAlignment w:val="baseline"/>
    </w:pPr>
    <w:rPr>
      <w:b/>
      <w:color w:val="FF0000"/>
      <w:sz w:val="24"/>
      <w:szCs w:val="24"/>
    </w:rPr>
  </w:style>
  <w:style w:type="numbering" w:customStyle="1" w:styleId="1ia">
    <w:name w:val="1.i.a."/>
    <w:basedOn w:val="a7"/>
    <w:rsid w:val="00B94D22"/>
    <w:pPr>
      <w:numPr>
        <w:numId w:val="7"/>
      </w:numPr>
    </w:pPr>
  </w:style>
  <w:style w:type="paragraph" w:customStyle="1" w:styleId="a3">
    <w:name w:val="Παράδειγμα"/>
    <w:basedOn w:val="a4"/>
    <w:next w:val="a4"/>
    <w:rsid w:val="002A2F28"/>
    <w:pPr>
      <w:numPr>
        <w:numId w:val="5"/>
      </w:numPr>
      <w:pBdr>
        <w:bottom w:val="single" w:sz="12" w:space="1" w:color="auto"/>
      </w:pBdr>
      <w:spacing w:before="120"/>
      <w:ind w:firstLine="397"/>
      <w:jc w:val="left"/>
    </w:pPr>
    <w:rPr>
      <w:color w:val="FF0000"/>
      <w:sz w:val="24"/>
      <w:szCs w:val="24"/>
    </w:rPr>
  </w:style>
  <w:style w:type="paragraph" w:customStyle="1" w:styleId="af1">
    <w:name w:val="Λύση"/>
    <w:basedOn w:val="a4"/>
    <w:next w:val="a4"/>
    <w:rsid w:val="00215A72"/>
    <w:pPr>
      <w:pBdr>
        <w:top w:val="single" w:sz="6" w:space="1" w:color="auto"/>
      </w:pBdr>
      <w:ind w:firstLine="567"/>
      <w:jc w:val="left"/>
    </w:pPr>
    <w:rPr>
      <w:szCs w:val="22"/>
      <w:u w:val="single"/>
    </w:rPr>
  </w:style>
  <w:style w:type="paragraph" w:customStyle="1" w:styleId="Web">
    <w:name w:val="Web"/>
    <w:basedOn w:val="a4"/>
    <w:autoRedefine/>
    <w:rsid w:val="00282929"/>
    <w:pPr>
      <w:widowControl/>
    </w:pPr>
    <w:rPr>
      <w:rFonts w:ascii="Georgia" w:hAnsi="Georgia"/>
      <w:color w:val="000000"/>
      <w:szCs w:val="22"/>
    </w:rPr>
  </w:style>
  <w:style w:type="paragraph" w:customStyle="1" w:styleId="web0">
    <w:name w:val="web"/>
    <w:basedOn w:val="a4"/>
    <w:rsid w:val="002F73B5"/>
    <w:pPr>
      <w:widowControl/>
      <w:spacing w:line="240" w:lineRule="auto"/>
      <w:jc w:val="left"/>
    </w:pPr>
    <w:rPr>
      <w:rFonts w:ascii="Georgia" w:hAnsi="Georgia"/>
      <w:szCs w:val="24"/>
    </w:rPr>
  </w:style>
  <w:style w:type="paragraph" w:styleId="af2">
    <w:name w:val="footer"/>
    <w:basedOn w:val="a4"/>
    <w:rsid w:val="0044428C"/>
    <w:pPr>
      <w:pBdr>
        <w:top w:val="single" w:sz="4" w:space="1" w:color="auto"/>
      </w:pBdr>
      <w:tabs>
        <w:tab w:val="center" w:pos="4153"/>
        <w:tab w:val="right" w:pos="8306"/>
      </w:tabs>
    </w:pPr>
  </w:style>
  <w:style w:type="character" w:styleId="af3">
    <w:name w:val="page number"/>
    <w:basedOn w:val="a5"/>
    <w:rsid w:val="0044428C"/>
  </w:style>
  <w:style w:type="character" w:styleId="-">
    <w:name w:val="Hyperlink"/>
    <w:basedOn w:val="a5"/>
    <w:rsid w:val="00EB4AEE"/>
    <w:rPr>
      <w:color w:val="0000FF"/>
      <w:u w:val="single"/>
    </w:rPr>
  </w:style>
  <w:style w:type="character" w:customStyle="1" w:styleId="1CharChar">
    <w:name w:val="Αριθμός 1 Char Char"/>
    <w:basedOn w:val="a5"/>
    <w:link w:val="1Char"/>
    <w:rsid w:val="006F44C3"/>
    <w:rPr>
      <w:sz w:val="22"/>
      <w:lang w:val="el-GR" w:eastAsia="el-GR" w:bidi="ar-SA"/>
    </w:rPr>
  </w:style>
  <w:style w:type="paragraph" w:customStyle="1" w:styleId="20">
    <w:name w:val="αβγ2"/>
    <w:basedOn w:val="a4"/>
    <w:rsid w:val="00614ABA"/>
    <w:pPr>
      <w:spacing w:line="300" w:lineRule="atLeast"/>
      <w:ind w:left="794" w:hanging="397"/>
    </w:pPr>
  </w:style>
  <w:style w:type="paragraph" w:customStyle="1" w:styleId="a0">
    <w:name w:val="ερώτημα"/>
    <w:basedOn w:val="1Char"/>
    <w:rsid w:val="00031328"/>
    <w:pPr>
      <w:numPr>
        <w:numId w:val="6"/>
      </w:numPr>
    </w:pPr>
    <w:rPr>
      <w:szCs w:val="22"/>
    </w:rPr>
  </w:style>
  <w:style w:type="paragraph" w:customStyle="1" w:styleId="Char">
    <w:name w:val="εσοχή Char"/>
    <w:basedOn w:val="a4"/>
    <w:link w:val="CharChar"/>
    <w:rsid w:val="00031328"/>
    <w:pPr>
      <w:ind w:left="425"/>
    </w:pPr>
    <w:rPr>
      <w:szCs w:val="22"/>
    </w:rPr>
  </w:style>
  <w:style w:type="character" w:customStyle="1" w:styleId="1CharChar0">
    <w:name w:val="Αριθμός 1 Char Char"/>
    <w:basedOn w:val="a5"/>
    <w:rsid w:val="009D4130"/>
    <w:rPr>
      <w:sz w:val="22"/>
      <w:lang w:val="el-GR" w:eastAsia="el-GR" w:bidi="ar-SA"/>
    </w:rPr>
  </w:style>
  <w:style w:type="character" w:customStyle="1" w:styleId="CharChar">
    <w:name w:val="εσοχή Char Char"/>
    <w:basedOn w:val="a5"/>
    <w:link w:val="Char"/>
    <w:rsid w:val="00142AE5"/>
    <w:rPr>
      <w:sz w:val="22"/>
      <w:szCs w:val="22"/>
      <w:lang w:val="el-GR" w:eastAsia="el-GR" w:bidi="ar-SA"/>
    </w:rPr>
  </w:style>
  <w:style w:type="character" w:customStyle="1" w:styleId="apple-converted-space">
    <w:name w:val="apple-converted-space"/>
    <w:basedOn w:val="a5"/>
    <w:rsid w:val="00264B97"/>
  </w:style>
  <w:style w:type="character" w:customStyle="1" w:styleId="apple-style-span">
    <w:name w:val="apple-style-span"/>
    <w:basedOn w:val="a5"/>
    <w:rsid w:val="00C9224E"/>
  </w:style>
  <w:style w:type="paragraph" w:customStyle="1" w:styleId="10">
    <w:name w:val="Αριθμός 1"/>
    <w:basedOn w:val="aa"/>
    <w:rsid w:val="00A66B6D"/>
    <w:pPr>
      <w:numPr>
        <w:ilvl w:val="0"/>
        <w:numId w:val="0"/>
      </w:numPr>
      <w:tabs>
        <w:tab w:val="num" w:pos="737"/>
      </w:tabs>
      <w:spacing w:before="0"/>
      <w:ind w:left="737" w:hanging="340"/>
    </w:pPr>
    <w:rPr>
      <w:szCs w:val="22"/>
    </w:rPr>
  </w:style>
  <w:style w:type="paragraph" w:customStyle="1" w:styleId="af4">
    <w:name w:val="α. Ορισμός"/>
    <w:rsid w:val="0089584C"/>
    <w:pPr>
      <w:pBdr>
        <w:left w:val="double" w:sz="4" w:space="4" w:color="auto"/>
        <w:right w:val="double" w:sz="4" w:space="4" w:color="auto"/>
      </w:pBdr>
      <w:spacing w:line="300" w:lineRule="atLeast"/>
      <w:ind w:left="113" w:right="113"/>
      <w:jc w:val="both"/>
    </w:pPr>
    <w:rPr>
      <w:b/>
      <w:sz w:val="24"/>
    </w:rPr>
  </w:style>
  <w:style w:type="character" w:styleId="-0">
    <w:name w:val="FollowedHyperlink"/>
    <w:basedOn w:val="a5"/>
    <w:rsid w:val="0066760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footer" Target="footer2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emf"/><Relationship Id="rId29" Type="http://schemas.openxmlformats.org/officeDocument/2006/relationships/oleObject" Target="embeddings/oleObject11.bin"/><Relationship Id="rId41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3.bin"/><Relationship Id="rId37" Type="http://schemas.openxmlformats.org/officeDocument/2006/relationships/header" Target="header1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5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3.wmf"/><Relationship Id="rId38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oannis\Application%20Data\Microsoft\&#928;&#961;&#972;&#964;&#965;&#960;&#945;\&#960;&#961;&#972;&#964;&#965;&#960;&#959;%20&#941;&#947;&#947;&#961;&#945;&#966;&#959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πρότυπο έγγραφο</Template>
  <TotalTime>0</TotalTime>
  <Pages>2</Pages>
  <Words>434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Στάσιμο κύμα και στιγμιότυπα</vt:lpstr>
    </vt:vector>
  </TitlesOfParts>
  <Company>2ο ΓΕΛ. Αλίμου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Στάσιμο κύμα και στιγμιότυπα</dc:title>
  <dc:subject/>
  <dc:creator>ioannis margaris</dc:creator>
  <cp:keywords/>
  <dc:description/>
  <cp:lastModifiedBy>dmarg</cp:lastModifiedBy>
  <cp:revision>2</cp:revision>
  <cp:lastPrinted>2011-12-30T06:43:00Z</cp:lastPrinted>
  <dcterms:created xsi:type="dcterms:W3CDTF">2023-07-25T09:54:00Z</dcterms:created>
  <dcterms:modified xsi:type="dcterms:W3CDTF">2023-07-25T09:54:00Z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