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140AE" w14:textId="281AE9FA" w:rsidR="004841CC" w:rsidRDefault="009C5097">
      <w:proofErr w:type="spellStart"/>
      <w:r w:rsidRPr="009C5097">
        <w:t>Κατ΄αρχή</w:t>
      </w:r>
      <w:proofErr w:type="spellEnd"/>
      <w:r w:rsidRPr="009C5097">
        <w:t xml:space="preserve"> θα δοθεί και θα αναλυθεί ο ορισμός της έννοιας της "γεωργίας". Με βάση αυτό τον ορισμό θα προκύψουν οι "τομείς" της γεωργικής παραγωγής. Στη συνέχεια θα δοθούν παραδείγματα και θα αναλυθεί και αιτιολογηθεί το πως το περιβάλλον επηρεάζει την κατανομή, την άσκηση αλλά και τα αποτελέσματα της γεωργικής δραστηριότητας. Τέλος θα δοθούν πληροφορίες για τους τρόπους άσκησης της γεωργίας, ώστε οι μαθητές να συνειδητοποιήσουν την ευθύνη του γεωργού απέναντι στο περιβάλλον και τη δημόσια υγεία.</w:t>
      </w:r>
    </w:p>
    <w:sectPr w:rsidR="004841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97"/>
    <w:rsid w:val="004841CC"/>
    <w:rsid w:val="009C5097"/>
    <w:rsid w:val="00D96DE6"/>
    <w:rsid w:val="00E03B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6B8A"/>
  <w15:chartTrackingRefBased/>
  <w15:docId w15:val="{74CD72B2-575C-4A88-AC8B-78E9296E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C50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C50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C509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C509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C509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C509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C509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C509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C509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C5097"/>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C5097"/>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C5097"/>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C5097"/>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C5097"/>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C5097"/>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C5097"/>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C5097"/>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C5097"/>
    <w:rPr>
      <w:rFonts w:eastAsiaTheme="majorEastAsia" w:cstheme="majorBidi"/>
      <w:color w:val="272727" w:themeColor="text1" w:themeTint="D8"/>
    </w:rPr>
  </w:style>
  <w:style w:type="paragraph" w:styleId="a3">
    <w:name w:val="Title"/>
    <w:basedOn w:val="a"/>
    <w:next w:val="a"/>
    <w:link w:val="Char"/>
    <w:uiPriority w:val="10"/>
    <w:qFormat/>
    <w:rsid w:val="009C50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C509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C5097"/>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C5097"/>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C5097"/>
    <w:pPr>
      <w:spacing w:before="160"/>
      <w:jc w:val="center"/>
    </w:pPr>
    <w:rPr>
      <w:i/>
      <w:iCs/>
      <w:color w:val="404040" w:themeColor="text1" w:themeTint="BF"/>
    </w:rPr>
  </w:style>
  <w:style w:type="character" w:customStyle="1" w:styleId="Char1">
    <w:name w:val="Απόσπασμα Char"/>
    <w:basedOn w:val="a0"/>
    <w:link w:val="a5"/>
    <w:uiPriority w:val="29"/>
    <w:rsid w:val="009C5097"/>
    <w:rPr>
      <w:i/>
      <w:iCs/>
      <w:color w:val="404040" w:themeColor="text1" w:themeTint="BF"/>
    </w:rPr>
  </w:style>
  <w:style w:type="paragraph" w:styleId="a6">
    <w:name w:val="List Paragraph"/>
    <w:basedOn w:val="a"/>
    <w:uiPriority w:val="34"/>
    <w:qFormat/>
    <w:rsid w:val="009C5097"/>
    <w:pPr>
      <w:ind w:left="720"/>
      <w:contextualSpacing/>
    </w:pPr>
  </w:style>
  <w:style w:type="character" w:styleId="a7">
    <w:name w:val="Intense Emphasis"/>
    <w:basedOn w:val="a0"/>
    <w:uiPriority w:val="21"/>
    <w:qFormat/>
    <w:rsid w:val="009C5097"/>
    <w:rPr>
      <w:i/>
      <w:iCs/>
      <w:color w:val="0F4761" w:themeColor="accent1" w:themeShade="BF"/>
    </w:rPr>
  </w:style>
  <w:style w:type="paragraph" w:styleId="a8">
    <w:name w:val="Intense Quote"/>
    <w:basedOn w:val="a"/>
    <w:next w:val="a"/>
    <w:link w:val="Char2"/>
    <w:uiPriority w:val="30"/>
    <w:qFormat/>
    <w:rsid w:val="009C50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9C5097"/>
    <w:rPr>
      <w:i/>
      <w:iCs/>
      <w:color w:val="0F4761" w:themeColor="accent1" w:themeShade="BF"/>
    </w:rPr>
  </w:style>
  <w:style w:type="character" w:styleId="a9">
    <w:name w:val="Intense Reference"/>
    <w:basedOn w:val="a0"/>
    <w:uiPriority w:val="32"/>
    <w:qFormat/>
    <w:rsid w:val="009C50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422</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ΜΠΑΛΩΜΕΝΟΥ</dc:creator>
  <cp:keywords/>
  <dc:description/>
  <cp:lastModifiedBy>ΓΕΩΡΓΙΑ ΜΠΑΛΩΜΕΝΟΥ</cp:lastModifiedBy>
  <cp:revision>1</cp:revision>
  <dcterms:created xsi:type="dcterms:W3CDTF">2024-06-20T14:45:00Z</dcterms:created>
  <dcterms:modified xsi:type="dcterms:W3CDTF">2024-06-20T14:46:00Z</dcterms:modified>
</cp:coreProperties>
</file>