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Οι δευτερεύουσες (ή εξαρτημένες) προτάσεις χωρίζονται σε δύο κατηγορίες: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α) 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Στις </w:t>
      </w: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ονοματικές προτάσεις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, οι οποίες λειτουργούν στον λόγο ως ουσιαστικά (υποκείμενα, αντικείμενα, ονοματικοί προσδιορισμοί κτλ.) και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β) 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Στις </w:t>
      </w: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επιρρηματικές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, οι οποίες λειτουργούν στον λόγο ως προσδιορισμοί του ρήματος, όπως δηλαδή τα επιρρήματα. Στις επιρρηματικές προτάσεις περιλαμβάνονται και όσες δηλώνουν παρομοίωση, στέρηση και σύγκριση και εισάγονται με τα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σαν να, χωρίς / δίχως να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και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παρά να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αντίστοιχα.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DA513A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DA513A"/>
          <w:sz w:val="28"/>
          <w:szCs w:val="28"/>
          <w:lang w:eastAsia="el-GR"/>
        </w:rPr>
        <w:t>ΣΥΝΟΠΤΙΚΟΣ ΠΙΝΑΚΑΣ     </w:t>
      </w:r>
    </w:p>
    <w:tbl>
      <w:tblPr>
        <w:tblW w:w="83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0"/>
        <w:gridCol w:w="4395"/>
      </w:tblGrid>
      <w:tr w:rsidR="00CF34B0" w:rsidRPr="00CF34B0" w:rsidTr="00CF34B0">
        <w:trPr>
          <w:trHeight w:val="406"/>
          <w:jc w:val="center"/>
        </w:trPr>
        <w:tc>
          <w:tcPr>
            <w:tcW w:w="8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divId w:val="517084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ΟΙ ΔΕΥΤΕΡΕΥΟΥΣΕΣ / ΕΞΑΡΤΗΜΕΝΕΣ ΠΡΟΤΑΣΕΙΣ</w:t>
            </w:r>
          </w:p>
        </w:tc>
      </w:tr>
      <w:tr w:rsidR="00CF34B0" w:rsidRPr="00CF34B0" w:rsidTr="00CF34B0">
        <w:trPr>
          <w:trHeight w:val="793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</w:p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ΟΝΟΜΑΤΙΚΕΣ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ΕΠΙΡΡΗΜΑΤΙΚΕΣ</w:t>
            </w:r>
          </w:p>
        </w:tc>
      </w:tr>
      <w:tr w:rsidR="00CF34B0" w:rsidRPr="00CF34B0" w:rsidTr="00CF34B0">
        <w:trPr>
          <w:trHeight w:val="1199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Ειδικές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Αιτιολογικές</w:t>
            </w:r>
          </w:p>
        </w:tc>
      </w:tr>
      <w:tr w:rsidR="00CF34B0" w:rsidRPr="00CF34B0" w:rsidTr="00CF34B0">
        <w:trPr>
          <w:trHeight w:val="406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Βουλητικές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Τελικές ή του σκοπού</w:t>
            </w:r>
          </w:p>
        </w:tc>
      </w:tr>
      <w:tr w:rsidR="00CF34B0" w:rsidRPr="00CF34B0" w:rsidTr="00CF34B0">
        <w:trPr>
          <w:trHeight w:val="793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Ενδοιαστικές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Αποτελεσματικές ή συμπερασματικές</w:t>
            </w:r>
          </w:p>
        </w:tc>
      </w:tr>
      <w:tr w:rsidR="00CF34B0" w:rsidRPr="00CF34B0" w:rsidTr="00CF34B0">
        <w:trPr>
          <w:trHeight w:val="406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Πλάγιες ερωτηματικές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Υποθετικές</w:t>
            </w:r>
          </w:p>
        </w:tc>
      </w:tr>
      <w:tr w:rsidR="00CF34B0" w:rsidRPr="00CF34B0" w:rsidTr="00CF34B0">
        <w:trPr>
          <w:trHeight w:val="406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Αναφορικές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Εναντιωματικές και παραχωρητικές</w:t>
            </w:r>
          </w:p>
        </w:tc>
      </w:tr>
      <w:tr w:rsidR="00CF34B0" w:rsidRPr="00CF34B0" w:rsidTr="00CF34B0">
        <w:trPr>
          <w:trHeight w:val="406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Χρονικές</w:t>
            </w:r>
          </w:p>
        </w:tc>
      </w:tr>
      <w:tr w:rsidR="00CF34B0" w:rsidRPr="00CF34B0" w:rsidTr="00CF34B0">
        <w:trPr>
          <w:trHeight w:val="406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E8A7"/>
            <w:vAlign w:val="bottom"/>
            <w:hideMark/>
          </w:tcPr>
          <w:p w:rsidR="00CF34B0" w:rsidRPr="00CF34B0" w:rsidRDefault="00CF34B0" w:rsidP="00CF34B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F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Αναφορικές</w:t>
            </w:r>
          </w:p>
        </w:tc>
      </w:tr>
    </w:tbl>
    <w:p w:rsidR="00DC6814" w:rsidRPr="00CF34B0" w:rsidRDefault="00DC6814">
      <w:pPr>
        <w:rPr>
          <w:rFonts w:ascii="Times New Roman" w:hAnsi="Times New Roman" w:cs="Times New Roman"/>
          <w:sz w:val="28"/>
          <w:szCs w:val="28"/>
        </w:rPr>
      </w:pPr>
    </w:p>
    <w:p w:rsidR="00CF34B0" w:rsidRPr="00CF34B0" w:rsidRDefault="00CF34B0">
      <w:pPr>
        <w:rPr>
          <w:rFonts w:ascii="Times New Roman" w:hAnsi="Times New Roman" w:cs="Times New Roman"/>
          <w:sz w:val="28"/>
          <w:szCs w:val="28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DA513A"/>
          <w:sz w:val="28"/>
          <w:szCs w:val="28"/>
          <w:lang w:eastAsia="el-GR"/>
        </w:rPr>
        <w:t>α.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</w:t>
      </w: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pacing w:val="120"/>
          <w:sz w:val="28"/>
          <w:szCs w:val="28"/>
          <w:lang w:eastAsia="el-GR"/>
        </w:rPr>
        <w:t>Ονοματικές προτάσεις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Στις ονοματικές προτάσεις ανήκουν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οι ειδικές, οι βουλητικές, οι ενδοιαστικές, οι πλάγιες ερωτηματικές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και οι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αναφορικές ονοματικές προτάσεις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Ειδικές προτάσεις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Ειδικές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δευτερεύουσες προτάσεις που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ειδικούς συνδέσμους 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πως, που, ότι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με τις οποίες εξειδικεύεται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lastRenderedPageBreak/>
        <w:t>κατά κάποιο τρόπο το νόημα του ρήματος ή του ονόματος ή μιας περίφρασης.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Οι ειδικές προτάσεις λειτουργούν ως: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color w:val="393939"/>
          <w:sz w:val="28"/>
          <w:szCs w:val="28"/>
          <w:highlight w:val="yellow"/>
          <w:lang w:eastAsia="el-GR"/>
        </w:rPr>
        <w:t>Αντικείμενο σε ρήματα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περιφράσεις που έχουν τη σημασία του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λέω, δηλώνω, νομίζω, νιώθω, καταλαβαίνω, γνωρίζω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Ξέρω πολύ καλά ότι ο Γιώργος θα έρθει στην ώρα του.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Υποκείμενο σε απρόσωπα ρήματα ή απρόσωπες εκφράσεις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που έχουν σημασία παρόμοια με τη σημασία των ρημάτων της προηγούμενης παραγράφου,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Λέγεται ότι ο καιρός θα χαλάσει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Επεξήγηση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(σπανιότερα προσδιορισμός) σε ουσιαστικά που έχουν σημασία παρόμοια με τη σημασία των ρημάτων των προηγούμενων παραγράφων, και σε δεικτικές ή αόριστες αντωνυμίες,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Προχθές στο σχολείο μας βγήκε μια φήμη, ότι θα μας επισκεφθεί ο υπουργός. Έχει την ελπίδα ότι θα πετύχει.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bdr w:val="none" w:sz="0" w:space="0" w:color="auto" w:frame="1"/>
          <w:lang w:eastAsia="el-GR"/>
        </w:rPr>
        <w:br/>
      </w: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Βουλητικές προτάσεις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Βουλητικές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δευτερεύουσες προτάσεις που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</w:t>
      </w:r>
      <w:r w:rsidRPr="00CF34B0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el-GR"/>
        </w:rPr>
        <w:t xml:space="preserve">το να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και συμπληρώνουν την έννοια ρημάτων και εκφράσεων που δηλώνουν συνήθως βούληση, όπως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θέλω, ζητώ, προτρέπω, επιθυμώ, εμποδίζω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Οι βουλητικές προτάσεις λειτουργούν ως: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Αντικείμενο σε ρήματα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εκφράσεις που έχουν βουλητική σημασία 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θέλω, επιθυμώ, μπορώ, εμποδίζω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κτλ.),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Οι μαθητές της Α΄ τάξης δεν μπορούν να λύσουν τις ασκήσεις των μαθηματικών.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Υποκείμενο σε απρόσωπα ρήματα και απρόσωπες εκφράσεις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που έχουν σημασία παρόμοια με τη σημασία των ρημάτων της προηγούμενης παραγράφου 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πρέπει, απαγορεύεται, είναι δυνατό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κτλ.),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Δεν είναι δυνατό να δουλεύει κάθε μέρα από το πρωί ως το βράδυ.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Επεξήγηση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σε ουσιαστικά που έχουν σημασία παρόμοια με τη σημασία των ρημάτων των προηγούμενων παραγράφων, καθώς και σε αντωνυμίες δεικτικές ή αόριστες,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Ο Φάνης ζούσε με μια ελπίδα, να γυρίσει στην πατρίδα του.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Ενδοιαστικές προτάσεις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Ενδοιαστικές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δευτερεύουσες προτάσεις που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ενδοιαστικούς (ή διστακτικούς) συνδέσμους 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μη[ν], μήπως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εκφράζουν κάποιο ενδοιασμό για το μήπως γίνει ή δε γίνει κάτι.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lastRenderedPageBreak/>
        <w:t>Οι ενδοιαστικές προτάσεις λειτουργούν ως: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Αντικείμενο σε ρήματα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εκφράσεις που δηλώνουν φόβο ή ανησυχία 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φοβάμαι, ανησυχώ, έχω την υποψία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κτλ.),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Ανησυχούσε η μητέρα του Γιώργου μήπως και δε γράψει ο γιος της στις εξετάσεις.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Επεξήγηση σ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ε ουσιαστικά που έχουν σημασία παρόμοια με τη σημασία των ρημάτων της προηγούμενης παραγράφου, καθώς και σε δεικτικές και αόριστες αντωνυμίες,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Είχε πάντα την ίδια αγωνία, μήπως δεν προλάβει το αεροπλάνο.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Πλάγιες ερωτηματικές προτάσεις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Πλάγιες ερωτηματικές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(</w:t>
      </w: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πλάγιες ερωτήσεις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) ονομάζονται οι δευτερεύουσες προτάσεις που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ερωτηματικές αντωνυμίες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ποιος, πόσος, τι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 κτλ.), με ερωτηματικά επιρρήματα 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πού, πώς, πότε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 κτλ.) και με ορισμένους συνδέσμους, όπως τους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αν, γιατί, μήπως,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και εκφράζουν ερώτηση ή απορία. 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Οι πλάγιες ερωτηματικές προτάσεις λειτουργούν ως: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Αντικείμενο σε ρήματα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εκφράσεις που δηλώνουν ερώτηση, απορία, αίσθηση, αμφιβολία κτλ.(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ρωτώ, απορώ, νιώθω, βλέπω, αμφιβάλλω, δεν έχω ιδέα, δεν είμαι βέβαιος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κτλ.),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Νιώθω πόσο πολύ θέλεις να πετύχεις στη σχολή της προτίμησής σου.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Υποκείμενο σε απρόσωπες εκφράσεις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που έχουν σημασία παρόμοια με τη σημασία των ρημάτων της προηγούμενης παραγράφου,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Δεν είναι ακόμη γνωστό πώς λειτουργεί ο ανθρώπινος εγκέφαλος.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Επεξήγηση σε ουσιαστικά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που έχουν σημασία παρόμοια με τη σημασία των ρημάτων και εκφράσεων των προηγούμενων παραγράφων (π.χ.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ερώτηση, απορία, αμφιβολία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κτλ.) και σε δεικτικές και αόριστες αντωνυμίες, π.χ. 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Ο Ανδρέας έχει πάντα την ίδια απορία, αν η παιδαγωγική είναι επιστήμη ή όχι.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CF34B0" w:rsidP="00CF34B0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Αναφορικές προτάσεις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CF34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Ονοματικές αναφορικές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 προτάσεις είναι όσες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εισάγονται με αναφορικές αντωνυμίες και λειτουργούν ως ονόματα και ονοματικές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φράσεις.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Στον λόγο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bdr w:val="none" w:sz="0" w:space="0" w:color="auto" w:frame="1"/>
          <w:lang w:eastAsia="el-GR"/>
        </w:rPr>
        <w:t>έχουν θέση υποκειμένου ή αντικειμένου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ή 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bdr w:val="none" w:sz="0" w:space="0" w:color="auto" w:frame="1"/>
          <w:lang w:eastAsia="el-GR"/>
        </w:rPr>
        <w:t>κατηγορουμένου ή προσδιορισμού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, </w:t>
      </w:r>
      <w:proofErr w:type="spellStart"/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π.χ.</w:t>
      </w:r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Όποιος</w:t>
      </w:r>
      <w:proofErr w:type="spellEnd"/>
      <w:r w:rsidRPr="00CF34B0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 xml:space="preserve"> βιάζεται σκοντάφτει</w:t>
      </w:r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(</w:t>
      </w:r>
      <w:proofErr w:type="spellStart"/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υποκ</w:t>
      </w:r>
      <w:proofErr w:type="spellEnd"/>
      <w:r w:rsidRPr="00CF34B0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.). </w:t>
      </w:r>
    </w:p>
    <w:p w:rsidR="00CF34B0" w:rsidRPr="00CF34B0" w:rsidRDefault="00CF34B0" w:rsidP="00CF3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CF34B0" w:rsidRPr="00CF34B0" w:rsidRDefault="000923CE" w:rsidP="00B4173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Παρακολούθησε τώρα το μάθημα στην ΕΤ2:</w:t>
      </w:r>
    </w:p>
    <w:p w:rsidR="00CF34B0" w:rsidRPr="00AA5452" w:rsidRDefault="00D90313">
      <w:hyperlink r:id="rId7" w:history="1">
        <w:r w:rsidR="000923CE">
          <w:rPr>
            <w:rStyle w:val="-"/>
          </w:rPr>
          <w:t>https://webtv.ert.gr/mathainoume-sto-spiti/e-taxi-glossa-epanalipsi-deytereyoyses-protaseis/</w:t>
        </w:r>
      </w:hyperlink>
    </w:p>
    <w:p w:rsidR="00AA5452" w:rsidRDefault="00AA5452" w:rsidP="00AA5452">
      <w:pPr>
        <w:ind w:left="142"/>
      </w:pPr>
    </w:p>
    <w:p w:rsidR="00AA5452" w:rsidRDefault="00AA5452" w:rsidP="00AA5452">
      <w:pPr>
        <w:pStyle w:val="a7"/>
        <w:ind w:left="502"/>
      </w:pPr>
    </w:p>
    <w:p w:rsidR="00AA5452" w:rsidRDefault="00AA5452" w:rsidP="00AA5452">
      <w:pPr>
        <w:pStyle w:val="a7"/>
        <w:ind w:left="502"/>
      </w:pPr>
    </w:p>
    <w:p w:rsidR="00AA5452" w:rsidRDefault="00AA5452" w:rsidP="00AA5452">
      <w:pPr>
        <w:pStyle w:val="a7"/>
        <w:ind w:left="502"/>
      </w:pPr>
    </w:p>
    <w:p w:rsidR="00AA5452" w:rsidRDefault="00AA5452" w:rsidP="00AA5452">
      <w:pPr>
        <w:pStyle w:val="a7"/>
        <w:numPr>
          <w:ilvl w:val="0"/>
          <w:numId w:val="1"/>
        </w:numPr>
      </w:pPr>
      <w:r w:rsidRPr="00AA5452">
        <w:rPr>
          <w:sz w:val="32"/>
          <w:szCs w:val="32"/>
        </w:rPr>
        <w:t>και κάνε τις ασκήσεις</w:t>
      </w:r>
      <w:r>
        <w:t xml:space="preserve"> </w:t>
      </w:r>
      <w:hyperlink r:id="rId8" w:history="1">
        <w:r>
          <w:rPr>
            <w:rStyle w:val="-"/>
          </w:rPr>
          <w:t>http://users.sch.gr/ipap/Ellinikos%20Politismos/Yliko/askisis%20nea/onomatikes-nea-10.htm</w:t>
        </w:r>
      </w:hyperlink>
    </w:p>
    <w:p w:rsidR="00AA5452" w:rsidRDefault="00AA5452" w:rsidP="00AA5452">
      <w:pPr>
        <w:pStyle w:val="a7"/>
        <w:numPr>
          <w:ilvl w:val="0"/>
          <w:numId w:val="1"/>
        </w:numPr>
      </w:pPr>
      <w:hyperlink r:id="rId9" w:history="1">
        <w:r>
          <w:rPr>
            <w:rStyle w:val="-"/>
          </w:rPr>
          <w:t>http://users.sch.gr/ipap/Ellinikos%20Politismos/Yliko/askisis%20nea/onomatikes-nea-7.htm</w:t>
        </w:r>
      </w:hyperlink>
    </w:p>
    <w:p w:rsidR="00AA5452" w:rsidRPr="00AA5452" w:rsidRDefault="00AA5452" w:rsidP="00AA54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-"/>
          </w:rPr>
          <w:t>http://users.sch.gr/ipap/Ellinikos%20Politismos/Yliko/Theoria%20Nea/onomatikes-nea-1.htm</w:t>
        </w:r>
      </w:hyperlink>
    </w:p>
    <w:sectPr w:rsidR="00AA5452" w:rsidRPr="00AA5452" w:rsidSect="00DC6814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DD" w:rsidRDefault="009C2CDD" w:rsidP="00CF34B0">
      <w:pPr>
        <w:spacing w:after="0" w:line="240" w:lineRule="auto"/>
      </w:pPr>
      <w:r>
        <w:separator/>
      </w:r>
    </w:p>
  </w:endnote>
  <w:endnote w:type="continuationSeparator" w:id="0">
    <w:p w:rsidR="009C2CDD" w:rsidRDefault="009C2CDD" w:rsidP="00CF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629453"/>
      <w:docPartObj>
        <w:docPartGallery w:val="Page Numbers (Bottom of Page)"/>
        <w:docPartUnique/>
      </w:docPartObj>
    </w:sdtPr>
    <w:sdtContent>
      <w:p w:rsidR="00B41735" w:rsidRDefault="00D90313">
        <w:pPr>
          <w:pStyle w:val="a6"/>
          <w:jc w:val="center"/>
        </w:pPr>
        <w:fldSimple w:instr=" PAGE   \* MERGEFORMAT ">
          <w:r w:rsidR="00AA5452">
            <w:rPr>
              <w:noProof/>
            </w:rPr>
            <w:t>4</w:t>
          </w:r>
        </w:fldSimple>
      </w:p>
    </w:sdtContent>
  </w:sdt>
  <w:p w:rsidR="00B41735" w:rsidRDefault="00B41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DD" w:rsidRDefault="009C2CDD" w:rsidP="00CF34B0">
      <w:pPr>
        <w:spacing w:after="0" w:line="240" w:lineRule="auto"/>
      </w:pPr>
      <w:r>
        <w:separator/>
      </w:r>
    </w:p>
  </w:footnote>
  <w:footnote w:type="continuationSeparator" w:id="0">
    <w:p w:rsidR="009C2CDD" w:rsidRDefault="009C2CDD" w:rsidP="00CF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B0" w:rsidRPr="00CF34B0" w:rsidRDefault="00CF34B0">
    <w:pPr>
      <w:pStyle w:val="a5"/>
      <w:rPr>
        <w:rFonts w:ascii="Times New Roman" w:hAnsi="Times New Roman" w:cs="Times New Roman"/>
        <w:b/>
        <w:sz w:val="40"/>
        <w:szCs w:val="40"/>
      </w:rPr>
    </w:pPr>
    <w:r w:rsidRPr="00CF34B0">
      <w:rPr>
        <w:rFonts w:ascii="Times New Roman" w:hAnsi="Times New Roman" w:cs="Times New Roman"/>
        <w:b/>
        <w:sz w:val="40"/>
        <w:szCs w:val="40"/>
      </w:rPr>
      <w:t>ΔΕΥΤΕΡΕΥΟΥΣΕΣ ΠΡΟΤΑΣΕΙΣ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A14"/>
    <w:multiLevelType w:val="hybridMultilevel"/>
    <w:tmpl w:val="4B28CFD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B0"/>
    <w:rsid w:val="000923CE"/>
    <w:rsid w:val="003A565D"/>
    <w:rsid w:val="0048521D"/>
    <w:rsid w:val="009C2CDD"/>
    <w:rsid w:val="009D37A0"/>
    <w:rsid w:val="00AA5452"/>
    <w:rsid w:val="00B41735"/>
    <w:rsid w:val="00CF34B0"/>
    <w:rsid w:val="00D90313"/>
    <w:rsid w:val="00D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4B0"/>
    <w:rPr>
      <w:b/>
      <w:bCs/>
    </w:rPr>
  </w:style>
  <w:style w:type="character" w:styleId="a4">
    <w:name w:val="Emphasis"/>
    <w:basedOn w:val="a0"/>
    <w:uiPriority w:val="20"/>
    <w:qFormat/>
    <w:rsid w:val="00CF34B0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CF3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F34B0"/>
  </w:style>
  <w:style w:type="paragraph" w:styleId="a6">
    <w:name w:val="footer"/>
    <w:basedOn w:val="a"/>
    <w:link w:val="Char0"/>
    <w:uiPriority w:val="99"/>
    <w:unhideWhenUsed/>
    <w:rsid w:val="00CF3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F34B0"/>
  </w:style>
  <w:style w:type="character" w:styleId="-">
    <w:name w:val="Hyperlink"/>
    <w:basedOn w:val="a0"/>
    <w:uiPriority w:val="99"/>
    <w:semiHidden/>
    <w:unhideWhenUsed/>
    <w:rsid w:val="000923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496">
          <w:marLeft w:val="0"/>
          <w:marRight w:val="0"/>
          <w:marTop w:val="0"/>
          <w:marBottom w:val="0"/>
          <w:divBdr>
            <w:top w:val="single" w:sz="12" w:space="8" w:color="B1B834"/>
            <w:left w:val="single" w:sz="12" w:space="8" w:color="B1B834"/>
            <w:bottom w:val="single" w:sz="12" w:space="8" w:color="B1B834"/>
            <w:right w:val="single" w:sz="12" w:space="8" w:color="B1B834"/>
          </w:divBdr>
          <w:divsChild>
            <w:div w:id="1957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nea/onomatikes-nea-1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tv.ert.gr/mathainoume-sto-spiti/e-taxi-glossa-epanalipsi-deytereyoyses-protasei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sers.sch.gr/ipap/Ellinikos%20Politismos/Yliko/Theoria%20Nea/onomatikes-nea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ipap/Ellinikos%20Politismos/Yliko/askisis%20nea/onomatikes-nea-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2020-04-15T17:11:00Z</dcterms:created>
  <dcterms:modified xsi:type="dcterms:W3CDTF">2020-04-25T20:40:00Z</dcterms:modified>
</cp:coreProperties>
</file>