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CD" w:rsidRDefault="00FC2060">
      <w:pPr>
        <w:pStyle w:val="a4"/>
        <w:rPr>
          <w:u w:val="none"/>
        </w:rPr>
      </w:pPr>
      <w:r>
        <w:rPr>
          <w:color w:val="943634"/>
          <w:u w:val="thick" w:color="943634"/>
        </w:rPr>
        <w:t>Επικοινωνία συναισθημάτων</w:t>
      </w:r>
    </w:p>
    <w:p w:rsidR="00A425CD" w:rsidRDefault="00FC2060">
      <w:pPr>
        <w:pStyle w:val="Heading1"/>
        <w:numPr>
          <w:ilvl w:val="0"/>
          <w:numId w:val="3"/>
        </w:numPr>
        <w:tabs>
          <w:tab w:val="left" w:pos="460"/>
        </w:tabs>
        <w:spacing w:before="251"/>
        <w:jc w:val="left"/>
        <w:rPr>
          <w:b w:val="0"/>
          <w:color w:val="4F6228"/>
        </w:rPr>
      </w:pPr>
      <w:r>
        <w:rPr>
          <w:color w:val="4F6228"/>
        </w:rPr>
        <w:t>Τα ημερολόγια των</w:t>
      </w:r>
      <w:r>
        <w:rPr>
          <w:color w:val="4F6228"/>
          <w:spacing w:val="3"/>
        </w:rPr>
        <w:t xml:space="preserve"> </w:t>
      </w:r>
      <w:r>
        <w:rPr>
          <w:color w:val="4F6228"/>
        </w:rPr>
        <w:t>συναισθημάτων</w:t>
      </w:r>
      <w:r>
        <w:rPr>
          <w:b w:val="0"/>
          <w:color w:val="4F6228"/>
        </w:rPr>
        <w:t>.</w:t>
      </w:r>
    </w:p>
    <w:p w:rsidR="00A425CD" w:rsidRDefault="00A425CD">
      <w:pPr>
        <w:pStyle w:val="a3"/>
        <w:spacing w:before="1"/>
        <w:rPr>
          <w:sz w:val="31"/>
        </w:rPr>
      </w:pPr>
    </w:p>
    <w:p w:rsidR="00A425CD" w:rsidRDefault="00FC2060">
      <w:pPr>
        <w:pStyle w:val="a3"/>
        <w:spacing w:before="1"/>
        <w:ind w:left="460"/>
      </w:pPr>
      <w:r>
        <w:t>ΤΑΞΕΙΣ: Όλες οι τάξεις</w:t>
      </w:r>
    </w:p>
    <w:p w:rsidR="00A425CD" w:rsidRDefault="00FC2060">
      <w:pPr>
        <w:pStyle w:val="a3"/>
        <w:spacing w:before="40"/>
        <w:ind w:left="460"/>
      </w:pPr>
      <w:r>
        <w:t>ΣΤΟΧΟΣ : Να σκεφτούν τα παιδιά ώστε :</w:t>
      </w:r>
    </w:p>
    <w:p w:rsidR="00A425CD" w:rsidRDefault="00FC2060">
      <w:pPr>
        <w:pStyle w:val="a5"/>
        <w:numPr>
          <w:ilvl w:val="1"/>
          <w:numId w:val="3"/>
        </w:numPr>
        <w:tabs>
          <w:tab w:val="left" w:pos="1179"/>
          <w:tab w:val="left" w:pos="1180"/>
        </w:tabs>
        <w:spacing w:before="44"/>
        <w:rPr>
          <w:sz w:val="24"/>
        </w:rPr>
      </w:pPr>
      <w:r>
        <w:rPr>
          <w:sz w:val="24"/>
        </w:rPr>
        <w:t>Να περιγράφουν τα δικά τους</w:t>
      </w:r>
      <w:r>
        <w:rPr>
          <w:spacing w:val="56"/>
          <w:sz w:val="24"/>
        </w:rPr>
        <w:t xml:space="preserve"> </w:t>
      </w:r>
      <w:r>
        <w:rPr>
          <w:sz w:val="24"/>
        </w:rPr>
        <w:t>συναισθήματα</w:t>
      </w:r>
    </w:p>
    <w:p w:rsidR="00A425CD" w:rsidRDefault="00FC2060">
      <w:pPr>
        <w:pStyle w:val="a5"/>
        <w:numPr>
          <w:ilvl w:val="1"/>
          <w:numId w:val="3"/>
        </w:numPr>
        <w:tabs>
          <w:tab w:val="left" w:pos="1179"/>
          <w:tab w:val="left" w:pos="1180"/>
        </w:tabs>
        <w:spacing w:before="40" w:line="276" w:lineRule="auto"/>
        <w:ind w:right="114"/>
        <w:rPr>
          <w:sz w:val="24"/>
        </w:rPr>
      </w:pPr>
      <w:r>
        <w:rPr>
          <w:sz w:val="24"/>
        </w:rPr>
        <w:t>Να κατανοούν τα συναισθήματα των άλλων, αναγνωρίζοντας στοιχεία από τα δικά τους παρόμοια</w:t>
      </w:r>
      <w:r>
        <w:rPr>
          <w:spacing w:val="-2"/>
          <w:sz w:val="24"/>
        </w:rPr>
        <w:t xml:space="preserve"> </w:t>
      </w:r>
      <w:r>
        <w:rPr>
          <w:sz w:val="24"/>
        </w:rPr>
        <w:t>συναισθήματα</w:t>
      </w:r>
    </w:p>
    <w:p w:rsidR="00A425CD" w:rsidRDefault="00FC2060">
      <w:pPr>
        <w:pStyle w:val="a5"/>
        <w:numPr>
          <w:ilvl w:val="1"/>
          <w:numId w:val="3"/>
        </w:numPr>
        <w:tabs>
          <w:tab w:val="left" w:pos="1179"/>
          <w:tab w:val="left" w:pos="1180"/>
        </w:tabs>
        <w:spacing w:line="275" w:lineRule="exact"/>
        <w:rPr>
          <w:sz w:val="24"/>
        </w:rPr>
      </w:pPr>
      <w:r>
        <w:rPr>
          <w:sz w:val="24"/>
        </w:rPr>
        <w:t>Να μοιράζονται τα συναισθήματα</w:t>
      </w:r>
      <w:r>
        <w:rPr>
          <w:spacing w:val="-25"/>
          <w:sz w:val="24"/>
        </w:rPr>
        <w:t xml:space="preserve"> </w:t>
      </w:r>
      <w:r>
        <w:rPr>
          <w:sz w:val="24"/>
        </w:rPr>
        <w:t>τους</w:t>
      </w:r>
    </w:p>
    <w:p w:rsidR="00A425CD" w:rsidRDefault="00A425CD">
      <w:pPr>
        <w:pStyle w:val="a3"/>
        <w:spacing w:before="4"/>
        <w:rPr>
          <w:sz w:val="31"/>
        </w:rPr>
      </w:pPr>
    </w:p>
    <w:p w:rsidR="00A425CD" w:rsidRDefault="00FC2060">
      <w:pPr>
        <w:pStyle w:val="a3"/>
        <w:ind w:left="460"/>
      </w:pPr>
      <w:r>
        <w:t>ΟΔΗΓΙΕΣ</w:t>
      </w:r>
    </w:p>
    <w:p w:rsidR="00A425CD" w:rsidRDefault="00FC2060">
      <w:pPr>
        <w:pStyle w:val="a3"/>
        <w:spacing w:before="41" w:line="276" w:lineRule="auto"/>
        <w:ind w:left="460" w:right="113"/>
        <w:jc w:val="both"/>
      </w:pPr>
      <w:r>
        <w:t>Ζητήστε από τα παιδιά για μία εβδομάδα να καταγράφουν κάθε μέρα τα συναισθήματα τους είτε είναι θετικά είτε αρνητικά. Στο τέλος της εβδομάδας συζητήστε μαζί τους πως ένιωσαν. Αναφερθείτε σε παρόμοιε</w:t>
      </w:r>
      <w:r>
        <w:t>ς δικές σας εμπειρίες και τον τρόπο που τα διαχειριστήκατε. Εξηγήστε τους ότι ακόμα και τα αρνητικά συναισθήματα (θυμός, στεναχώρια,) υπάρχει τρόπος να τα χειριστούμε σε κάθε περίπτωση.</w:t>
      </w:r>
    </w:p>
    <w:p w:rsidR="00A425CD" w:rsidRDefault="00A425CD">
      <w:pPr>
        <w:pStyle w:val="a3"/>
        <w:rPr>
          <w:sz w:val="26"/>
        </w:rPr>
      </w:pPr>
    </w:p>
    <w:p w:rsidR="00A425CD" w:rsidRDefault="00A425CD">
      <w:pPr>
        <w:pStyle w:val="a3"/>
        <w:spacing w:before="3"/>
        <w:rPr>
          <w:sz w:val="36"/>
        </w:rPr>
      </w:pPr>
    </w:p>
    <w:p w:rsidR="00A425CD" w:rsidRDefault="00FC2060">
      <w:pPr>
        <w:pStyle w:val="Heading1"/>
        <w:numPr>
          <w:ilvl w:val="0"/>
          <w:numId w:val="3"/>
        </w:numPr>
        <w:tabs>
          <w:tab w:val="left" w:pos="417"/>
        </w:tabs>
        <w:spacing w:before="1"/>
        <w:ind w:left="416" w:hanging="241"/>
        <w:jc w:val="left"/>
        <w:rPr>
          <w:color w:val="632423"/>
        </w:rPr>
      </w:pPr>
      <w:r>
        <w:rPr>
          <w:color w:val="632423"/>
        </w:rPr>
        <w:t>Τα συναισθήματα μέσα στην</w:t>
      </w:r>
      <w:r>
        <w:rPr>
          <w:color w:val="632423"/>
          <w:spacing w:val="-1"/>
        </w:rPr>
        <w:t xml:space="preserve"> </w:t>
      </w:r>
      <w:r>
        <w:rPr>
          <w:color w:val="632423"/>
        </w:rPr>
        <w:t>οικογένεια</w:t>
      </w:r>
    </w:p>
    <w:p w:rsidR="00A425CD" w:rsidRDefault="00A425CD">
      <w:pPr>
        <w:pStyle w:val="a3"/>
        <w:rPr>
          <w:b/>
          <w:sz w:val="21"/>
        </w:rPr>
      </w:pPr>
    </w:p>
    <w:p w:rsidR="00A425CD" w:rsidRDefault="00FC2060">
      <w:pPr>
        <w:pStyle w:val="a5"/>
        <w:numPr>
          <w:ilvl w:val="0"/>
          <w:numId w:val="2"/>
        </w:numPr>
        <w:tabs>
          <w:tab w:val="left" w:pos="897"/>
        </w:tabs>
        <w:spacing w:line="276" w:lineRule="auto"/>
        <w:ind w:right="116"/>
        <w:rPr>
          <w:sz w:val="24"/>
        </w:rPr>
      </w:pPr>
      <w:r>
        <w:rPr>
          <w:sz w:val="24"/>
        </w:rPr>
        <w:t>Προσπαθήστε να θυμηθείτε μία πολύ σημαντική οικογενειακή σας ανάμνηση. Περιγράψτε την με δικά σας</w:t>
      </w:r>
      <w:r>
        <w:rPr>
          <w:spacing w:val="-7"/>
          <w:sz w:val="24"/>
        </w:rPr>
        <w:t xml:space="preserve"> </w:t>
      </w:r>
      <w:r>
        <w:rPr>
          <w:sz w:val="24"/>
        </w:rPr>
        <w:t>λόγια.</w:t>
      </w:r>
    </w:p>
    <w:p w:rsidR="00A425CD" w:rsidRDefault="00FC2060">
      <w:pPr>
        <w:pStyle w:val="a3"/>
        <w:spacing w:line="275" w:lineRule="exact"/>
        <w:ind w:left="896"/>
      </w:pPr>
      <w:r>
        <w:t>……………………………………………………………………………………</w:t>
      </w:r>
    </w:p>
    <w:p w:rsidR="00A425CD" w:rsidRDefault="00FC2060">
      <w:pPr>
        <w:pStyle w:val="a3"/>
        <w:spacing w:before="44"/>
        <w:ind w:left="896"/>
      </w:pPr>
      <w:r>
        <w:t>……………………………………………………………………………………</w:t>
      </w:r>
    </w:p>
    <w:p w:rsidR="00A425CD" w:rsidRDefault="00FC2060">
      <w:pPr>
        <w:pStyle w:val="a3"/>
        <w:spacing w:before="41"/>
        <w:ind w:left="896"/>
      </w:pPr>
      <w:r>
        <w:t>……………………………………………………………………………………</w:t>
      </w:r>
    </w:p>
    <w:p w:rsidR="00A425CD" w:rsidRDefault="00FC2060">
      <w:pPr>
        <w:pStyle w:val="a5"/>
        <w:numPr>
          <w:ilvl w:val="0"/>
          <w:numId w:val="2"/>
        </w:numPr>
        <w:tabs>
          <w:tab w:val="left" w:pos="897"/>
        </w:tabs>
        <w:spacing w:before="40" w:line="276" w:lineRule="auto"/>
        <w:ind w:right="116"/>
        <w:rPr>
          <w:sz w:val="24"/>
        </w:rPr>
      </w:pPr>
      <w:r>
        <w:rPr>
          <w:sz w:val="24"/>
        </w:rPr>
        <w:t>Περιγράψτε τα συναισθήματα σας κατά την διάρκεια αυτ</w:t>
      </w:r>
      <w:r>
        <w:rPr>
          <w:sz w:val="24"/>
        </w:rPr>
        <w:t>ής της ανάμνησης (τι θυμάστε ότι νιώθατε κατά την διάρκεια της</w:t>
      </w:r>
      <w:r>
        <w:rPr>
          <w:spacing w:val="-9"/>
          <w:sz w:val="24"/>
        </w:rPr>
        <w:t xml:space="preserve"> </w:t>
      </w:r>
      <w:r>
        <w:rPr>
          <w:sz w:val="24"/>
        </w:rPr>
        <w:t>εμπειρίας).</w:t>
      </w:r>
    </w:p>
    <w:p w:rsidR="00A425CD" w:rsidRDefault="00FC2060">
      <w:pPr>
        <w:pStyle w:val="a3"/>
        <w:spacing w:before="2"/>
        <w:ind w:left="896"/>
      </w:pPr>
      <w:r>
        <w:t>……………………………………………………………………………………</w:t>
      </w:r>
    </w:p>
    <w:p w:rsidR="00A425CD" w:rsidRDefault="00FC2060">
      <w:pPr>
        <w:pStyle w:val="a3"/>
        <w:spacing w:before="40"/>
        <w:ind w:left="896"/>
      </w:pPr>
      <w:r>
        <w:t>……………………………………………………………………………………</w:t>
      </w:r>
    </w:p>
    <w:p w:rsidR="00A425CD" w:rsidRDefault="00FC2060">
      <w:pPr>
        <w:pStyle w:val="a3"/>
        <w:spacing w:before="41"/>
        <w:ind w:left="896"/>
      </w:pPr>
      <w:r>
        <w:t>……………………………………………………………………………………</w:t>
      </w:r>
    </w:p>
    <w:p w:rsidR="00A425CD" w:rsidRDefault="00FC2060">
      <w:pPr>
        <w:pStyle w:val="a5"/>
        <w:numPr>
          <w:ilvl w:val="0"/>
          <w:numId w:val="2"/>
        </w:numPr>
        <w:tabs>
          <w:tab w:val="left" w:pos="897"/>
        </w:tabs>
        <w:spacing w:before="41" w:line="278" w:lineRule="auto"/>
        <w:ind w:right="116"/>
        <w:rPr>
          <w:sz w:val="24"/>
        </w:rPr>
      </w:pPr>
      <w:r>
        <w:rPr>
          <w:sz w:val="24"/>
        </w:rPr>
        <w:t>Ζητήστε από τα μέλη της οικογένειας σας να γράψουν τι αισθάνθηκαν από αυτό το σημαντικό οικογενειακό</w:t>
      </w:r>
      <w:r>
        <w:rPr>
          <w:spacing w:val="-1"/>
          <w:sz w:val="24"/>
        </w:rPr>
        <w:t xml:space="preserve"> </w:t>
      </w:r>
      <w:r>
        <w:rPr>
          <w:sz w:val="24"/>
        </w:rPr>
        <w:t>γεγονός.</w:t>
      </w:r>
    </w:p>
    <w:p w:rsidR="00A425CD" w:rsidRDefault="00FC2060">
      <w:pPr>
        <w:pStyle w:val="a3"/>
        <w:spacing w:line="272" w:lineRule="exact"/>
        <w:ind w:left="896"/>
      </w:pPr>
      <w:r>
        <w:t>……………………………………………………………………………………</w:t>
      </w:r>
    </w:p>
    <w:p w:rsidR="00A425CD" w:rsidRDefault="00FC2060">
      <w:pPr>
        <w:pStyle w:val="a3"/>
        <w:spacing w:before="41"/>
        <w:ind w:left="896"/>
      </w:pPr>
      <w:r>
        <w:t>……………………………………………………………………………………</w:t>
      </w:r>
    </w:p>
    <w:p w:rsidR="00A425CD" w:rsidRDefault="00FC2060">
      <w:pPr>
        <w:pStyle w:val="a3"/>
        <w:spacing w:before="41"/>
        <w:ind w:left="896"/>
      </w:pPr>
      <w:r>
        <w:t>……………………………………………………………………………………</w:t>
      </w:r>
    </w:p>
    <w:p w:rsidR="00A425CD" w:rsidRDefault="00A425CD">
      <w:pPr>
        <w:pStyle w:val="a3"/>
        <w:rPr>
          <w:sz w:val="26"/>
        </w:rPr>
      </w:pPr>
    </w:p>
    <w:p w:rsidR="00A425CD" w:rsidRDefault="00A425CD">
      <w:pPr>
        <w:pStyle w:val="a3"/>
        <w:spacing w:before="9"/>
        <w:rPr>
          <w:sz w:val="32"/>
        </w:rPr>
      </w:pPr>
    </w:p>
    <w:p w:rsidR="00A425CD" w:rsidRDefault="00FC2060">
      <w:pPr>
        <w:pStyle w:val="a3"/>
        <w:spacing w:before="1" w:line="276" w:lineRule="auto"/>
        <w:ind w:left="460" w:right="115"/>
        <w:jc w:val="both"/>
      </w:pPr>
      <w:r>
        <w:t>Αφού συμπληρώσουν την φόρμα, όλα τα μέλη της οικογένειας σας τα οποία μπορούν να συμμετάσχουν, συγκεντρώστε τις απαντήσεις τους. Συζητήστε ποια συναισθήματα ένιωσαν, τι διαφορές υπήρχαν.</w:t>
      </w:r>
    </w:p>
    <w:p w:rsidR="00A425CD" w:rsidRDefault="00A425CD">
      <w:pPr>
        <w:spacing w:line="276" w:lineRule="auto"/>
        <w:jc w:val="both"/>
        <w:sectPr w:rsidR="00A425CD">
          <w:footerReference w:type="default" r:id="rId7"/>
          <w:type w:val="continuous"/>
          <w:pgSz w:w="11910" w:h="16840"/>
          <w:pgMar w:top="1360" w:right="1680" w:bottom="1800" w:left="1340" w:header="720" w:footer="1609" w:gutter="0"/>
          <w:cols w:space="720"/>
        </w:sectPr>
      </w:pPr>
    </w:p>
    <w:p w:rsidR="00A425CD" w:rsidRDefault="00A425CD">
      <w:pPr>
        <w:pStyle w:val="a3"/>
        <w:spacing w:before="5"/>
        <w:rPr>
          <w:sz w:val="23"/>
        </w:rPr>
      </w:pPr>
    </w:p>
    <w:p w:rsidR="00A425CD" w:rsidRDefault="00FC2060">
      <w:pPr>
        <w:pStyle w:val="Heading1"/>
        <w:numPr>
          <w:ilvl w:val="0"/>
          <w:numId w:val="3"/>
        </w:numPr>
        <w:tabs>
          <w:tab w:val="left" w:pos="619"/>
        </w:tabs>
        <w:spacing w:before="90"/>
        <w:ind w:left="618" w:hanging="301"/>
        <w:jc w:val="left"/>
        <w:rPr>
          <w:color w:val="00B0F0"/>
        </w:rPr>
      </w:pPr>
      <w:r>
        <w:rPr>
          <w:color w:val="00B0F0"/>
        </w:rPr>
        <w:t>Ανακαλύπτω τον εαυτό</w:t>
      </w:r>
      <w:r>
        <w:rPr>
          <w:color w:val="00B0F0"/>
          <w:spacing w:val="-3"/>
        </w:rPr>
        <w:t xml:space="preserve"> </w:t>
      </w:r>
      <w:r>
        <w:rPr>
          <w:color w:val="00B0F0"/>
        </w:rPr>
        <w:t>μου.</w:t>
      </w:r>
    </w:p>
    <w:p w:rsidR="00A425CD" w:rsidRDefault="00A425CD">
      <w:pPr>
        <w:pStyle w:val="a3"/>
        <w:spacing w:before="8"/>
        <w:rPr>
          <w:b/>
          <w:sz w:val="30"/>
        </w:rPr>
      </w:pPr>
    </w:p>
    <w:p w:rsidR="00A425CD" w:rsidRDefault="00FC2060">
      <w:pPr>
        <w:pStyle w:val="a3"/>
        <w:ind w:left="378"/>
        <w:jc w:val="both"/>
      </w:pPr>
      <w:r>
        <w:t>ΤΑΞΕΙΣ: Α΄, Β΄, Γ΄ δημοτικού</w:t>
      </w:r>
    </w:p>
    <w:p w:rsidR="00A425CD" w:rsidRDefault="00A425CD">
      <w:pPr>
        <w:pStyle w:val="a3"/>
        <w:spacing w:before="3"/>
        <w:rPr>
          <w:sz w:val="31"/>
        </w:rPr>
      </w:pPr>
    </w:p>
    <w:p w:rsidR="00A425CD" w:rsidRDefault="00FC2060">
      <w:pPr>
        <w:pStyle w:val="a3"/>
        <w:spacing w:line="552" w:lineRule="auto"/>
        <w:ind w:left="318" w:right="1866"/>
        <w:jc w:val="both"/>
      </w:pPr>
      <w:r>
        <w:t>ΣΤΟΧΟΣ: Να καλλιεργήσουν μία θετική εικόνα για τον εαυτό τους . Δραστηριότητα</w:t>
      </w:r>
    </w:p>
    <w:p w:rsidR="00A425CD" w:rsidRDefault="00FC2060">
      <w:pPr>
        <w:pStyle w:val="a3"/>
        <w:spacing w:line="276" w:lineRule="auto"/>
        <w:ind w:left="318" w:right="117"/>
        <w:jc w:val="both"/>
      </w:pPr>
      <w:r>
        <w:t>Οι γονείς με τα παιδιά μπορούν να παίξουν τους φωτογράφους και τα μοντέλα στο σπίτι. Οι ρόλοι αντιστρέφονται. Στην συνέχεια, από τις φωτογραφίες επιλέγουν μία η οποία θα εκτυπωθεί αφού εξηγήσει το παιδί για ποιον λόγο/λόγους την διάλεξε. Για παράδειγμα, &lt;&lt;</w:t>
      </w:r>
      <w:r>
        <w:t xml:space="preserve"> είμαι πολύ ωραίος, έχω ωραία μάτια &gt;&gt;. Το ίδιο θα κάνουν και οι γονείς.</w:t>
      </w:r>
    </w:p>
    <w:p w:rsidR="00A425CD" w:rsidRDefault="00FC2060">
      <w:pPr>
        <w:pStyle w:val="Heading1"/>
        <w:spacing w:before="204"/>
        <w:ind w:left="318"/>
        <w:jc w:val="both"/>
      </w:pPr>
      <w:r>
        <w:rPr>
          <w:color w:val="00B050"/>
        </w:rPr>
        <w:t>4 .Διαχείριση του θυμού</w:t>
      </w:r>
    </w:p>
    <w:p w:rsidR="00A425CD" w:rsidRDefault="00A425CD">
      <w:pPr>
        <w:pStyle w:val="a3"/>
        <w:spacing w:before="8"/>
        <w:rPr>
          <w:b/>
          <w:sz w:val="20"/>
        </w:rPr>
      </w:pPr>
    </w:p>
    <w:p w:rsidR="00A425CD" w:rsidRDefault="00FC2060">
      <w:pPr>
        <w:pStyle w:val="a3"/>
        <w:ind w:left="460"/>
      </w:pPr>
      <w:r>
        <w:t>ΤΑΞΕΙΣ: Α,΄ Β,΄ Γ,΄Δ΄ δημοτικού</w:t>
      </w:r>
    </w:p>
    <w:p w:rsidR="00A425CD" w:rsidRDefault="00A425CD">
      <w:pPr>
        <w:pStyle w:val="a3"/>
        <w:spacing w:before="10"/>
        <w:rPr>
          <w:sz w:val="20"/>
        </w:rPr>
      </w:pPr>
    </w:p>
    <w:p w:rsidR="00A425CD" w:rsidRDefault="00FC2060">
      <w:pPr>
        <w:pStyle w:val="a3"/>
        <w:ind w:left="460"/>
      </w:pPr>
      <w:r>
        <w:t>ΣΤΟΧΟΣ: Οι γονείς να διαχειριστούν το συναίσθημα του θυμού στα παιδιά τους.</w:t>
      </w:r>
    </w:p>
    <w:p w:rsidR="00A425CD" w:rsidRDefault="00A425CD">
      <w:pPr>
        <w:pStyle w:val="a3"/>
        <w:spacing w:before="1"/>
        <w:rPr>
          <w:sz w:val="21"/>
        </w:rPr>
      </w:pPr>
    </w:p>
    <w:p w:rsidR="00A425CD" w:rsidRDefault="00FC2060">
      <w:pPr>
        <w:pStyle w:val="a3"/>
        <w:spacing w:line="276" w:lineRule="auto"/>
        <w:ind w:left="460" w:right="115"/>
        <w:jc w:val="both"/>
      </w:pPr>
      <w:r>
        <w:t>Όταν το παιδί βρίσκεται εκτός ορίων και δεν μπορ</w:t>
      </w:r>
      <w:r>
        <w:t>εί να διαχειριστεί το θυμό του στόχος μας είναι να τον κατευνάσουμε και να συζητήσουμε μαζί του τα βαθύτερα αίτια που τον οδήγησαν στον θυμό . Αρχικά,  μπορείτε να δημιουργήσετε το &lt;&lt;  κουτί του θυμού &gt;&gt; όπου θα υπάρχουν μέσα ένα μαξιλάρι, μια πλαστελίνη κ</w:t>
      </w:r>
      <w:r>
        <w:t>αι μια εφημερίδα. Είναι πολύ βοηθητικό όταν τα παιδιά είναι πολύ θυμωμένα να μένουν 2 με 3 λεπτά στο δωμάτιο τους μέχρι να ηρεμήσουν έτσι ώστε να μην μπορούν να κάνουν κακό στον εαυτό τους ή στους άλλους. Στη συνέχεια, μείνετε μαζί με το παιδί αγκαλιάστε τ</w:t>
      </w:r>
      <w:r>
        <w:t>ο και με πολύ ήρεμη φωνή προσπαθήστε να του εξηγήσετε ότι καταλαβαίνετε την οργή του και πως σίγουρα θα μπορέσετε να βρείτε μια</w:t>
      </w:r>
      <w:r>
        <w:rPr>
          <w:spacing w:val="-15"/>
        </w:rPr>
        <w:t xml:space="preserve"> </w:t>
      </w:r>
      <w:r>
        <w:t>λύση.</w:t>
      </w:r>
    </w:p>
    <w:p w:rsidR="00A425CD" w:rsidRDefault="00FC2060">
      <w:pPr>
        <w:pStyle w:val="Heading1"/>
        <w:spacing w:before="203"/>
      </w:pPr>
      <w:r>
        <w:rPr>
          <w:color w:val="FF0000"/>
        </w:rPr>
        <w:t>Το μαξιλάρι του θυμού.</w:t>
      </w:r>
    </w:p>
    <w:p w:rsidR="00A425CD" w:rsidRDefault="00A425CD">
      <w:pPr>
        <w:pStyle w:val="a3"/>
        <w:spacing w:before="8"/>
        <w:rPr>
          <w:b/>
          <w:sz w:val="20"/>
        </w:rPr>
      </w:pPr>
    </w:p>
    <w:p w:rsidR="00A425CD" w:rsidRDefault="00FC2060">
      <w:pPr>
        <w:pStyle w:val="a3"/>
        <w:spacing w:line="276" w:lineRule="auto"/>
        <w:ind w:left="460" w:right="117"/>
        <w:jc w:val="both"/>
      </w:pPr>
      <w:r>
        <w:t>Το μαξιλάρι είναι ένα χρήσιμο αντικείμενο πάνω στο οποίο το παιδί μπορεί να διοχετεύσει το θυμό το</w:t>
      </w:r>
      <w:r>
        <w:t>υ. Μπορεί να το χτυπήσει, να το ζουλήξει, να το βρίσει, να του φωνάξει ή να το πετάξει στο τοίχο. Μετά από αυτό μπορεί να το χρησιμοποιήσει για να κουλουριαστεί πάνω του και να ξεκουραστεί.</w:t>
      </w:r>
    </w:p>
    <w:p w:rsidR="00A425CD" w:rsidRDefault="00FC2060">
      <w:pPr>
        <w:pStyle w:val="Heading1"/>
        <w:spacing w:before="204"/>
      </w:pPr>
      <w:r>
        <w:rPr>
          <w:color w:val="17365D"/>
        </w:rPr>
        <w:t>Η μπάλα του θυμού</w:t>
      </w:r>
    </w:p>
    <w:p w:rsidR="00A425CD" w:rsidRDefault="00A425CD">
      <w:pPr>
        <w:pStyle w:val="a3"/>
        <w:spacing w:before="8"/>
        <w:rPr>
          <w:b/>
          <w:sz w:val="20"/>
        </w:rPr>
      </w:pPr>
    </w:p>
    <w:p w:rsidR="00A425CD" w:rsidRDefault="00FC2060">
      <w:pPr>
        <w:pStyle w:val="a3"/>
        <w:spacing w:line="276" w:lineRule="auto"/>
        <w:ind w:left="460" w:right="112"/>
        <w:jc w:val="both"/>
      </w:pPr>
      <w:r>
        <w:t>Μια εφημερίδα μπορεί να χρησιμοποιηθεί ως μπάλα την οποία το παιδί μπορεί να τα σκίσει, να την τσαλακώσει, να την κομματιάσει μέχρι να σχηματιστεί μια μικρή μπάλα μια &lt;&lt; μπάλα θυμού &gt;&gt; την οποία μπορεί να την πετάξει παντού χωρίς να υπάρχει κίνδυνος να χτυ</w:t>
      </w:r>
      <w:r>
        <w:t>πήσει</w:t>
      </w:r>
      <w:r>
        <w:rPr>
          <w:spacing w:val="-4"/>
        </w:rPr>
        <w:t xml:space="preserve"> </w:t>
      </w:r>
      <w:r>
        <w:t>κάποιον.</w:t>
      </w:r>
    </w:p>
    <w:p w:rsidR="00A425CD" w:rsidRDefault="00A425CD">
      <w:pPr>
        <w:spacing w:line="276" w:lineRule="auto"/>
        <w:jc w:val="both"/>
        <w:sectPr w:rsidR="00A425CD">
          <w:pgSz w:w="11910" w:h="16840"/>
          <w:pgMar w:top="1580" w:right="1680" w:bottom="1800" w:left="1340" w:header="0" w:footer="1609" w:gutter="0"/>
          <w:cols w:space="720"/>
        </w:sectPr>
      </w:pPr>
    </w:p>
    <w:p w:rsidR="00A425CD" w:rsidRDefault="00FC2060">
      <w:pPr>
        <w:pStyle w:val="Heading1"/>
        <w:ind w:left="820"/>
        <w:jc w:val="both"/>
      </w:pPr>
      <w:r>
        <w:rPr>
          <w:color w:val="FFC000"/>
        </w:rPr>
        <w:lastRenderedPageBreak/>
        <w:t>Το άγριο λιοντάρι</w:t>
      </w:r>
    </w:p>
    <w:p w:rsidR="00A425CD" w:rsidRDefault="00A425CD">
      <w:pPr>
        <w:pStyle w:val="a3"/>
        <w:spacing w:before="8"/>
        <w:rPr>
          <w:b/>
          <w:sz w:val="20"/>
        </w:rPr>
      </w:pPr>
    </w:p>
    <w:p w:rsidR="00A425CD" w:rsidRDefault="00FC2060">
      <w:pPr>
        <w:pStyle w:val="a3"/>
        <w:spacing w:line="276" w:lineRule="auto"/>
        <w:ind w:left="820" w:right="112"/>
        <w:jc w:val="both"/>
      </w:pPr>
      <w:r>
        <w:t xml:space="preserve">Αυτή η δραστηριότητα ταιριάζει κυρίως σε παιδιά μικρότερης ηλικίας. Το παιδί υποδύεται ένα θυμωμένο άγριο λιοντάρι. Το λιοντάρι μπορεί να τρέξει γύρω </w:t>
      </w:r>
      <w:proofErr w:type="spellStart"/>
      <w:r>
        <w:t>γύρω</w:t>
      </w:r>
      <w:proofErr w:type="spellEnd"/>
      <w:r>
        <w:t xml:space="preserve"> από τοίχο σε τοίχο, να πηδήξει στο καναπέ, να συρ</w:t>
      </w:r>
      <w:r>
        <w:t>θεί στο πάτωμα, να μουγκρίσει και να μας δείξει τα κοφτερά του δόντια και τα γαμψά του νύχια. Ο κανόνας του παιχνιδιού είναι κάνεις από τους γύρω του να μην υποστεί την επιθετικότητα του λιονταριού.</w:t>
      </w:r>
    </w:p>
    <w:p w:rsidR="00A425CD" w:rsidRDefault="00FC2060">
      <w:pPr>
        <w:pStyle w:val="Heading1"/>
        <w:spacing w:before="203"/>
        <w:ind w:left="820"/>
        <w:jc w:val="both"/>
      </w:pPr>
      <w:r>
        <w:rPr>
          <w:color w:val="4A442A"/>
        </w:rPr>
        <w:t>Η κουβέρτα που τα αφήνει όλα έξω</w:t>
      </w:r>
    </w:p>
    <w:p w:rsidR="00A425CD" w:rsidRDefault="00A425CD">
      <w:pPr>
        <w:pStyle w:val="a3"/>
        <w:spacing w:before="7"/>
        <w:rPr>
          <w:b/>
          <w:sz w:val="20"/>
        </w:rPr>
      </w:pPr>
    </w:p>
    <w:p w:rsidR="00A425CD" w:rsidRDefault="00FC2060">
      <w:pPr>
        <w:pStyle w:val="a3"/>
        <w:spacing w:line="276" w:lineRule="auto"/>
        <w:ind w:left="820" w:right="115"/>
        <w:jc w:val="both"/>
      </w:pPr>
      <w:r>
        <w:t>Η κουβέρτα που τα αφήνε</w:t>
      </w:r>
      <w:r>
        <w:t>ι όλα έξω μπορεί να λειτουργήσει ως μέσο ώστε μια οικογένεια να εκδηλώσει την ένταση που βιώνει. Όλα τα μέλη της οικογένειας κάθονται στο πάτωμα σχηματίζοντας κύκλο με τα πόδια απλωμένα μπροστά. Χρησιμοποιώντας μια κουβέρτα καλύπτουν τα πόδια τους, ενώ την</w:t>
      </w:r>
      <w:r>
        <w:t xml:space="preserve"> ίδια στιγμή κρατούν με τα χέρια τους την κουβέρτα. Στη συνέχεια,. σκύβουν κάτω από την κουβέρτα το κεφάλι τους. Έπειτα μόλις βγουν από την κουβέρτα έχουν το δικαίωμα να εκφραστούν ελεύθερα και να πουν ότι θέλουν.</w:t>
      </w:r>
    </w:p>
    <w:p w:rsidR="00A425CD" w:rsidRDefault="00A425CD">
      <w:pPr>
        <w:pStyle w:val="a3"/>
        <w:rPr>
          <w:sz w:val="26"/>
        </w:rPr>
      </w:pPr>
    </w:p>
    <w:p w:rsidR="00A425CD" w:rsidRDefault="00A425CD">
      <w:pPr>
        <w:pStyle w:val="a3"/>
        <w:spacing w:before="8"/>
        <w:rPr>
          <w:sz w:val="36"/>
        </w:rPr>
      </w:pPr>
    </w:p>
    <w:p w:rsidR="00A425CD" w:rsidRDefault="00FC2060">
      <w:pPr>
        <w:pStyle w:val="a5"/>
        <w:numPr>
          <w:ilvl w:val="0"/>
          <w:numId w:val="1"/>
        </w:numPr>
        <w:tabs>
          <w:tab w:val="left" w:pos="1060"/>
        </w:tabs>
        <w:spacing w:line="446" w:lineRule="auto"/>
        <w:ind w:right="5318" w:firstLine="0"/>
        <w:rPr>
          <w:color w:val="943634"/>
          <w:sz w:val="24"/>
        </w:rPr>
      </w:pPr>
      <w:r>
        <w:rPr>
          <w:b/>
          <w:color w:val="943634"/>
          <w:sz w:val="24"/>
        </w:rPr>
        <w:t xml:space="preserve">Το βάζο των </w:t>
      </w:r>
      <w:r>
        <w:rPr>
          <w:b/>
          <w:color w:val="943634"/>
          <w:spacing w:val="-3"/>
          <w:sz w:val="24"/>
        </w:rPr>
        <w:t>ερωτήσεων</w:t>
      </w:r>
      <w:r>
        <w:rPr>
          <w:b/>
          <w:spacing w:val="-3"/>
          <w:sz w:val="24"/>
        </w:rPr>
        <w:t xml:space="preserve"> </w:t>
      </w:r>
      <w:r>
        <w:rPr>
          <w:sz w:val="24"/>
        </w:rPr>
        <w:t>ΤΑΞΕΙΣ: Όλες οι</w:t>
      </w:r>
      <w:r>
        <w:rPr>
          <w:spacing w:val="-5"/>
          <w:sz w:val="24"/>
        </w:rPr>
        <w:t xml:space="preserve"> </w:t>
      </w:r>
      <w:r>
        <w:rPr>
          <w:sz w:val="24"/>
        </w:rPr>
        <w:t>τά</w:t>
      </w:r>
      <w:r>
        <w:rPr>
          <w:sz w:val="24"/>
        </w:rPr>
        <w:t>ξεις</w:t>
      </w:r>
    </w:p>
    <w:p w:rsidR="00A425CD" w:rsidRDefault="00FC2060">
      <w:pPr>
        <w:pStyle w:val="a3"/>
        <w:spacing w:before="6" w:line="276" w:lineRule="auto"/>
        <w:ind w:left="820" w:right="117"/>
        <w:jc w:val="both"/>
      </w:pPr>
      <w:r>
        <w:t>ΣΤΟΧΟΣ: Τα παιδιά που είναι περισσότερο εσωστρεφή και δύσκολα απαντούν σε ερωτήσεις των γονέων να εξωτερικέψουν τις σκέψεις και τα συναισθήματά τους.</w:t>
      </w:r>
    </w:p>
    <w:p w:rsidR="00A425CD" w:rsidRDefault="00FC2060">
      <w:pPr>
        <w:pStyle w:val="a3"/>
        <w:spacing w:before="200" w:line="276" w:lineRule="auto"/>
        <w:ind w:left="820" w:right="115"/>
        <w:jc w:val="both"/>
      </w:pPr>
      <w:r>
        <w:t>Όλη η οικογένεια συμμετέχει στο παιχνίδι που ονομάζετε &lt;&lt; το βάζο των ερωτήσεων &gt;&gt;</w:t>
      </w:r>
      <w:r>
        <w:t xml:space="preserve">. Είναι ένα βάζο στο όποιο υπάρχουν μέσα χαρτάκια με ερωτήσεις. Κάθε μέλος της οικογένειας τραβάει ένα χαρτάκι και απαντάει στην αντίστοιχη ερώτηση. Ορισμένες ερωτήσεις θα μπορούσαν να είναι : Αν θα μπορούσες να αλλάξεις κάτι στην εμφάνιση σου, τη θα ήταν </w:t>
      </w:r>
      <w:r>
        <w:t>αυτό; ( για παιδιά μεγαλύτερης ηλικίας). (Για παιδιά μικρότερης ηλικίας) ποιος είναι ο καλύτερος φίλος σου στο σχολείο; Ποιο παιχνίδι σας αρέσει να παίζετε;</w:t>
      </w:r>
    </w:p>
    <w:p w:rsidR="00A425CD" w:rsidRDefault="00A425CD">
      <w:pPr>
        <w:spacing w:line="276" w:lineRule="auto"/>
        <w:jc w:val="both"/>
        <w:sectPr w:rsidR="00A425CD">
          <w:pgSz w:w="11910" w:h="16840"/>
          <w:pgMar w:top="1360" w:right="1680" w:bottom="1800" w:left="1340" w:header="0" w:footer="1609" w:gutter="0"/>
          <w:cols w:space="720"/>
        </w:sectPr>
      </w:pPr>
    </w:p>
    <w:p w:rsidR="00A425CD" w:rsidRDefault="00FC2060">
      <w:pPr>
        <w:pStyle w:val="a5"/>
        <w:numPr>
          <w:ilvl w:val="0"/>
          <w:numId w:val="1"/>
        </w:numPr>
        <w:tabs>
          <w:tab w:val="left" w:pos="1060"/>
        </w:tabs>
        <w:spacing w:before="61" w:line="446" w:lineRule="auto"/>
        <w:ind w:right="3977" w:firstLine="0"/>
        <w:rPr>
          <w:color w:val="403152"/>
          <w:sz w:val="24"/>
        </w:rPr>
      </w:pPr>
      <w:r>
        <w:rPr>
          <w:b/>
          <w:color w:val="403152"/>
          <w:sz w:val="24"/>
        </w:rPr>
        <w:lastRenderedPageBreak/>
        <w:t>Το παιχνίδι του κρυμμένου θησαυρού</w:t>
      </w:r>
      <w:r>
        <w:rPr>
          <w:b/>
          <w:sz w:val="24"/>
        </w:rPr>
        <w:t xml:space="preserve"> </w:t>
      </w:r>
      <w:r>
        <w:rPr>
          <w:sz w:val="24"/>
        </w:rPr>
        <w:t>ΤΑΞΕΙΣ: Α΄, Β΄,Γ΄,Δ΄</w:t>
      </w:r>
      <w:r>
        <w:rPr>
          <w:spacing w:val="-4"/>
          <w:sz w:val="24"/>
        </w:rPr>
        <w:t xml:space="preserve"> </w:t>
      </w:r>
      <w:r>
        <w:rPr>
          <w:sz w:val="24"/>
        </w:rPr>
        <w:t>δημοτικού</w:t>
      </w:r>
    </w:p>
    <w:p w:rsidR="00A425CD" w:rsidRDefault="00FC2060">
      <w:pPr>
        <w:pStyle w:val="a3"/>
        <w:spacing w:before="3"/>
        <w:ind w:left="820"/>
        <w:jc w:val="both"/>
      </w:pPr>
      <w:r>
        <w:t>ΣΤΟΧΟΣ: Η διασκέδαση όλης της οικογένειας.</w:t>
      </w:r>
    </w:p>
    <w:p w:rsidR="00A425CD" w:rsidRDefault="00A425CD">
      <w:pPr>
        <w:pStyle w:val="a3"/>
        <w:spacing w:before="1"/>
        <w:rPr>
          <w:sz w:val="21"/>
        </w:rPr>
      </w:pPr>
    </w:p>
    <w:p w:rsidR="00A425CD" w:rsidRDefault="00FC2060">
      <w:pPr>
        <w:pStyle w:val="a3"/>
        <w:spacing w:line="276" w:lineRule="auto"/>
        <w:ind w:left="820" w:right="113"/>
        <w:jc w:val="both"/>
      </w:pPr>
      <w:r>
        <w:t>Διοργανώστε το παιχνίδι του κρυμμένου θησαυρού μέσα στο σπίτι. Φτιάξτε σημειώματα όπου θα κατευθύνουν τα παιδιά προς το μέρος που πρέπει να ψάξουν. Στα σημειώματα αυτά μπορείτε να γράφετε γρίφους έτσι ώστε τα παι</w:t>
      </w:r>
      <w:r>
        <w:t>διά να σκέφτονται πριν περάσουν στο επόμενο βήμα. Για παράδειγμα, στο 1 βήμα για να περιγράψετε το μέρος που πρέπει να κατευθύνουν γράψτε σε ένα χαρτάκι ποιο είναι το αγαπημένο χρώμα των κοριτσιών και το γράμμα αρχίζει από ρ. Έτσι θα αντιληφθούν ότι θα πρέ</w:t>
      </w:r>
      <w:r>
        <w:t>πει να ψάξουν στο μέρος του σπιτιού που είναι ροζ. Καθορίστε ποιο θα είναι το έπαθλο του παιδιού πχ. Ένα</w:t>
      </w:r>
      <w:r>
        <w:rPr>
          <w:spacing w:val="-5"/>
        </w:rPr>
        <w:t xml:space="preserve"> </w:t>
      </w:r>
      <w:r>
        <w:t>γλύκισμα.</w:t>
      </w:r>
    </w:p>
    <w:p w:rsidR="00A425CD" w:rsidRDefault="00A425CD">
      <w:pPr>
        <w:pStyle w:val="a3"/>
        <w:rPr>
          <w:sz w:val="26"/>
        </w:rPr>
      </w:pPr>
    </w:p>
    <w:p w:rsidR="00A425CD" w:rsidRDefault="00A425CD">
      <w:pPr>
        <w:pStyle w:val="a3"/>
        <w:spacing w:before="10"/>
        <w:rPr>
          <w:sz w:val="36"/>
        </w:rPr>
      </w:pPr>
    </w:p>
    <w:p w:rsidR="00A425CD" w:rsidRDefault="00FC2060">
      <w:pPr>
        <w:pStyle w:val="a5"/>
        <w:numPr>
          <w:ilvl w:val="0"/>
          <w:numId w:val="1"/>
        </w:numPr>
        <w:tabs>
          <w:tab w:val="left" w:pos="1060"/>
        </w:tabs>
        <w:spacing w:line="444" w:lineRule="auto"/>
        <w:ind w:right="4705" w:firstLine="0"/>
        <w:rPr>
          <w:color w:val="E36C0A"/>
          <w:sz w:val="24"/>
        </w:rPr>
      </w:pPr>
      <w:r>
        <w:rPr>
          <w:b/>
          <w:color w:val="E36C0A"/>
          <w:sz w:val="24"/>
        </w:rPr>
        <w:t>Φτιάξτε το δικό σας παραμύθι</w:t>
      </w:r>
      <w:r>
        <w:rPr>
          <w:b/>
          <w:sz w:val="24"/>
        </w:rPr>
        <w:t xml:space="preserve"> </w:t>
      </w:r>
      <w:r>
        <w:rPr>
          <w:sz w:val="24"/>
        </w:rPr>
        <w:t>ΤΑΞΕΙΣ: Α΄, Β΄,Γ΄</w:t>
      </w:r>
      <w:r>
        <w:rPr>
          <w:spacing w:val="-7"/>
          <w:sz w:val="24"/>
        </w:rPr>
        <w:t xml:space="preserve"> </w:t>
      </w:r>
      <w:r>
        <w:rPr>
          <w:sz w:val="24"/>
        </w:rPr>
        <w:t>δημοτικού</w:t>
      </w:r>
    </w:p>
    <w:p w:rsidR="00A425CD" w:rsidRDefault="00FC2060">
      <w:pPr>
        <w:pStyle w:val="a3"/>
        <w:spacing w:before="8" w:line="276" w:lineRule="auto"/>
        <w:ind w:left="820" w:right="114"/>
        <w:jc w:val="both"/>
      </w:pPr>
      <w:r>
        <w:t>ΣΤΟΧΟΣ: Τα παιδιά να αυξήσουν την φαντασία τους, να κατανοήσουν τα συναισθήματα το</w:t>
      </w:r>
      <w:r>
        <w:t>υ ήρωα και τους λόγους που αντέδρασαν με αυτό τον τρόπο.</w:t>
      </w:r>
    </w:p>
    <w:p w:rsidR="00A425CD" w:rsidRDefault="00FC2060">
      <w:pPr>
        <w:pStyle w:val="a3"/>
        <w:spacing w:before="198"/>
        <w:ind w:left="820"/>
      </w:pPr>
      <w:r>
        <w:t>ΟΔΗΓΙΕΣ:</w:t>
      </w:r>
    </w:p>
    <w:p w:rsidR="00A425CD" w:rsidRDefault="00A425CD">
      <w:pPr>
        <w:pStyle w:val="a3"/>
        <w:spacing w:before="1"/>
        <w:rPr>
          <w:sz w:val="21"/>
        </w:rPr>
      </w:pPr>
    </w:p>
    <w:p w:rsidR="00A425CD" w:rsidRDefault="00FC2060">
      <w:pPr>
        <w:pStyle w:val="a3"/>
        <w:spacing w:line="276" w:lineRule="auto"/>
        <w:ind w:left="820" w:right="115"/>
        <w:jc w:val="both"/>
      </w:pPr>
      <w:r>
        <w:t>Θα χρειαστείτε ένα βάζο μέσα στο οποίο θα βάλετε τα χαρτάκια στα οποία θα υπάρχουν γραμμένες οι εξής λέξεις: 1. Ήρωες, 2. Μέρη, 3. Αντικείμενα, 4. Συναισθήματα</w:t>
      </w:r>
    </w:p>
    <w:p w:rsidR="00A425CD" w:rsidRDefault="00FC2060">
      <w:pPr>
        <w:pStyle w:val="a3"/>
        <w:spacing w:before="200" w:line="276" w:lineRule="auto"/>
        <w:ind w:left="820" w:right="114"/>
        <w:jc w:val="both"/>
      </w:pPr>
      <w:r>
        <w:t xml:space="preserve">Τα χαρτάκια αυτά μπορούν να είναι πολύχρωμα. Για παράδειγμα, μπλε χρώμα οι ήρωες, πράσινο τα μέρη, κίτρινο τα αντικείμενα και κόκκινο τα συναισθήματα. Κάθε άτομο της οικογένειας τραβάει ένα χαρτάκι. Στα χαρτάκια μπορούν να γράφονται λέξεις όπως αρκουδάκι, </w:t>
      </w:r>
      <w:r>
        <w:t>βυθός, φασόλι, απογοήτευση. Με τη βοήθεια σας τα παιδιά μπορούν να συνθέσουν το δικό τους παραμύθι κα στη συνέχεια να ζωγραφίσουν κάτι σχετικό με αυτό</w:t>
      </w:r>
      <w:r>
        <w:rPr>
          <w:spacing w:val="57"/>
        </w:rPr>
        <w:t xml:space="preserve"> </w:t>
      </w:r>
      <w:r>
        <w:t>.</w:t>
      </w:r>
    </w:p>
    <w:p w:rsidR="00A425CD" w:rsidRDefault="00A425CD">
      <w:pPr>
        <w:spacing w:line="276" w:lineRule="auto"/>
        <w:jc w:val="both"/>
      </w:pPr>
    </w:p>
    <w:p w:rsidR="00CB5839" w:rsidRDefault="00CB5839">
      <w:pPr>
        <w:spacing w:line="276" w:lineRule="auto"/>
        <w:jc w:val="both"/>
      </w:pPr>
    </w:p>
    <w:p w:rsidR="00CB5839" w:rsidRDefault="00CB5839">
      <w:pPr>
        <w:spacing w:line="276" w:lineRule="auto"/>
        <w:jc w:val="both"/>
      </w:pPr>
    </w:p>
    <w:p w:rsidR="00CB5839" w:rsidRDefault="00CB5839">
      <w:pPr>
        <w:spacing w:line="276" w:lineRule="auto"/>
        <w:jc w:val="both"/>
      </w:pPr>
    </w:p>
    <w:p w:rsidR="00CB5839" w:rsidRDefault="00CB5839">
      <w:pPr>
        <w:spacing w:line="276" w:lineRule="auto"/>
        <w:jc w:val="both"/>
      </w:pPr>
    </w:p>
    <w:p w:rsidR="00CB5839" w:rsidRDefault="00CB5839">
      <w:pPr>
        <w:spacing w:line="276" w:lineRule="auto"/>
        <w:jc w:val="both"/>
      </w:pPr>
    </w:p>
    <w:p w:rsidR="00CB5839" w:rsidRDefault="00CB5839">
      <w:pPr>
        <w:spacing w:line="276" w:lineRule="auto"/>
        <w:jc w:val="both"/>
      </w:pPr>
    </w:p>
    <w:p w:rsidR="00CB5839" w:rsidRDefault="00CB5839" w:rsidP="00CB5839">
      <w:pPr>
        <w:spacing w:line="276" w:lineRule="auto"/>
        <w:jc w:val="right"/>
      </w:pPr>
      <w:r>
        <w:t>Η Κοινωνική Λειτουργός</w:t>
      </w:r>
    </w:p>
    <w:p w:rsidR="00CB5839" w:rsidRDefault="00CB5839" w:rsidP="00CB5839">
      <w:pPr>
        <w:spacing w:line="276" w:lineRule="auto"/>
        <w:jc w:val="right"/>
      </w:pPr>
      <w:r>
        <w:t>Μαρκουζάνη Ελένη</w:t>
      </w:r>
    </w:p>
    <w:p w:rsidR="00CB5839" w:rsidRDefault="00CB5839">
      <w:pPr>
        <w:spacing w:line="276" w:lineRule="auto"/>
        <w:jc w:val="both"/>
      </w:pPr>
    </w:p>
    <w:p w:rsidR="00CB5839" w:rsidRDefault="00CB5839">
      <w:pPr>
        <w:spacing w:line="276" w:lineRule="auto"/>
        <w:jc w:val="both"/>
      </w:pPr>
    </w:p>
    <w:p w:rsidR="00CB5839" w:rsidRDefault="00CB5839" w:rsidP="00CB5839">
      <w:pPr>
        <w:spacing w:line="276" w:lineRule="auto"/>
        <w:jc w:val="right"/>
        <w:sectPr w:rsidR="00CB5839">
          <w:pgSz w:w="11910" w:h="16840"/>
          <w:pgMar w:top="1360" w:right="1680" w:bottom="1800" w:left="1340" w:header="0" w:footer="1609" w:gutter="0"/>
          <w:cols w:space="720"/>
        </w:sectPr>
      </w:pPr>
    </w:p>
    <w:p w:rsidR="00A425CD" w:rsidRDefault="00FC2060">
      <w:pPr>
        <w:pStyle w:val="Heading1"/>
        <w:ind w:left="820"/>
      </w:pPr>
      <w:r>
        <w:lastRenderedPageBreak/>
        <w:t>Χρήσιμοι σύνδεσμοι για δραστηριότητες δημιουργικής απασχόλησης.</w:t>
      </w:r>
    </w:p>
    <w:p w:rsidR="00A425CD" w:rsidRDefault="00A425CD">
      <w:pPr>
        <w:pStyle w:val="a3"/>
        <w:rPr>
          <w:b/>
          <w:sz w:val="26"/>
        </w:rPr>
      </w:pPr>
    </w:p>
    <w:p w:rsidR="00A425CD" w:rsidRDefault="00A425CD">
      <w:pPr>
        <w:pStyle w:val="a3"/>
        <w:rPr>
          <w:b/>
          <w:sz w:val="26"/>
        </w:rPr>
      </w:pPr>
    </w:p>
    <w:p w:rsidR="00A425CD" w:rsidRDefault="00FC2060">
      <w:pPr>
        <w:pStyle w:val="a3"/>
        <w:spacing w:before="156"/>
        <w:ind w:left="743"/>
      </w:pPr>
      <w:r>
        <w:t xml:space="preserve">Παραμύθια για τον </w:t>
      </w:r>
      <w:proofErr w:type="spellStart"/>
      <w:r>
        <w:t>κ</w:t>
      </w:r>
      <w:r>
        <w:t>ορονοϊό</w:t>
      </w:r>
      <w:proofErr w:type="spellEnd"/>
      <w:r>
        <w:t>.</w:t>
      </w:r>
    </w:p>
    <w:p w:rsidR="00A425CD" w:rsidRDefault="00A425CD">
      <w:pPr>
        <w:pStyle w:val="a3"/>
        <w:spacing w:before="5"/>
        <w:rPr>
          <w:sz w:val="21"/>
        </w:rPr>
      </w:pPr>
    </w:p>
    <w:p w:rsidR="00A425CD" w:rsidRDefault="00A425CD">
      <w:pPr>
        <w:spacing w:before="1"/>
        <w:ind w:left="923"/>
        <w:rPr>
          <w:rFonts w:ascii="Carlito"/>
        </w:rPr>
      </w:pPr>
      <w:hyperlink r:id="rId8">
        <w:r w:rsidR="00FC2060">
          <w:rPr>
            <w:rFonts w:ascii="Carlito"/>
            <w:color w:val="0000FF"/>
            <w:u w:val="single" w:color="0000FF"/>
          </w:rPr>
          <w:t>https://www.paid</w:t>
        </w:r>
      </w:hyperlink>
      <w:r w:rsidR="00FC2060">
        <w:rPr>
          <w:rFonts w:ascii="Carlito"/>
          <w:color w:val="0000FF"/>
          <w:u w:val="single" w:color="0000FF"/>
        </w:rPr>
        <w:t>ika-par</w:t>
      </w:r>
      <w:hyperlink r:id="rId9">
        <w:r w:rsidR="00FC2060">
          <w:rPr>
            <w:rFonts w:ascii="Carlito"/>
            <w:color w:val="0000FF"/>
            <w:u w:val="single" w:color="0000FF"/>
          </w:rPr>
          <w:t>amythia.gr/story/128/i</w:t>
        </w:r>
      </w:hyperlink>
      <w:r w:rsidR="00FC2060">
        <w:rPr>
          <w:rFonts w:ascii="Carlito"/>
          <w:color w:val="0000FF"/>
          <w:u w:val="single" w:color="0000FF"/>
        </w:rPr>
        <w:t>-</w:t>
      </w:r>
      <w:hyperlink r:id="rId10">
        <w:r w:rsidR="00FC2060">
          <w:rPr>
            <w:rFonts w:ascii="Carlito"/>
            <w:color w:val="0000FF"/>
            <w:u w:val="single" w:color="0000FF"/>
          </w:rPr>
          <w:t>kerasia-stin-ayli-moy</w:t>
        </w:r>
      </w:hyperlink>
    </w:p>
    <w:p w:rsidR="00A425CD" w:rsidRDefault="00A425CD">
      <w:pPr>
        <w:pStyle w:val="a3"/>
        <w:rPr>
          <w:rFonts w:ascii="Carlito"/>
          <w:sz w:val="15"/>
        </w:rPr>
      </w:pPr>
    </w:p>
    <w:p w:rsidR="00A425CD" w:rsidRPr="00CB5839" w:rsidRDefault="00A425CD">
      <w:pPr>
        <w:spacing w:before="57" w:line="451" w:lineRule="auto"/>
        <w:ind w:left="820" w:right="3377"/>
        <w:rPr>
          <w:rFonts w:ascii="Carlito" w:hAnsi="Carlito"/>
          <w:lang w:val="en-US"/>
        </w:rPr>
      </w:pPr>
      <w:hyperlink r:id="rId11">
        <w:r w:rsidR="00FC2060" w:rsidRPr="00CB5839">
          <w:rPr>
            <w:rFonts w:ascii="Carlito" w:hAnsi="Carlito"/>
            <w:color w:val="0000FF"/>
            <w:u w:val="single" w:color="0000FF"/>
            <w:lang w:val="en-US"/>
          </w:rPr>
          <w:t>https://www.</w:t>
        </w:r>
      </w:hyperlink>
      <w:proofErr w:type="gramStart"/>
      <w:r w:rsidR="00FC2060" w:rsidRPr="00CB5839">
        <w:rPr>
          <w:rFonts w:ascii="Carlito" w:hAnsi="Carlito"/>
          <w:color w:val="0000FF"/>
          <w:u w:val="single" w:color="0000FF"/>
          <w:lang w:val="en-US"/>
        </w:rPr>
        <w:t>openb</w:t>
      </w:r>
      <w:proofErr w:type="gramEnd"/>
      <w:hyperlink r:id="rId12">
        <w:r w:rsidR="00FC2060" w:rsidRPr="00CB5839">
          <w:rPr>
            <w:rFonts w:ascii="Carlito" w:hAnsi="Carlito"/>
            <w:color w:val="0000FF"/>
            <w:u w:val="single" w:color="0000FF"/>
            <w:lang w:val="en-US"/>
          </w:rPr>
          <w:t>ook.gr/coronavirus</w:t>
        </w:r>
      </w:hyperlink>
      <w:r w:rsidR="00FC2060" w:rsidRPr="00CB5839">
        <w:rPr>
          <w:rFonts w:ascii="Carlito" w:hAnsi="Carlito"/>
          <w:color w:val="0000FF"/>
          <w:u w:val="single" w:color="0000FF"/>
          <w:lang w:val="en-US"/>
        </w:rPr>
        <w:t>-</w:t>
      </w:r>
      <w:hyperlink r:id="rId13">
        <w:r w:rsidR="00FC2060" w:rsidRPr="00CB5839">
          <w:rPr>
            <w:rFonts w:ascii="Carlito" w:hAnsi="Carlito"/>
            <w:color w:val="0000FF"/>
            <w:u w:val="single" w:color="0000FF"/>
            <w:lang w:val="en-US"/>
          </w:rPr>
          <w:t>paramythia</w:t>
        </w:r>
      </w:hyperlink>
      <w:r w:rsidR="00FC2060" w:rsidRPr="00CB5839">
        <w:rPr>
          <w:rFonts w:ascii="Carlito" w:hAnsi="Carlito"/>
          <w:color w:val="0000FF"/>
          <w:u w:val="single" w:color="0000FF"/>
          <w:lang w:val="en-US"/>
        </w:rPr>
        <w:t>/</w:t>
      </w:r>
      <w:r w:rsidR="00FC2060" w:rsidRPr="00CB5839">
        <w:rPr>
          <w:rFonts w:ascii="Carlito" w:hAnsi="Carlito"/>
          <w:color w:val="0000FF"/>
          <w:lang w:val="en-US"/>
        </w:rPr>
        <w:t xml:space="preserve"> </w:t>
      </w:r>
      <w:r w:rsidR="00FC2060">
        <w:rPr>
          <w:sz w:val="24"/>
        </w:rPr>
        <w:t>Βιβλία</w:t>
      </w:r>
      <w:r w:rsidR="00FC2060" w:rsidRPr="00CB5839">
        <w:rPr>
          <w:sz w:val="24"/>
          <w:lang w:val="en-US"/>
        </w:rPr>
        <w:t xml:space="preserve"> on line </w:t>
      </w:r>
      <w:hyperlink r:id="rId14">
        <w:r w:rsidR="00FC2060" w:rsidRPr="00CB5839">
          <w:rPr>
            <w:rFonts w:ascii="Carlito" w:hAnsi="Carlito"/>
            <w:color w:val="0000FF"/>
            <w:u w:val="single" w:color="0000FF"/>
            <w:lang w:val="en-US"/>
          </w:rPr>
          <w:t>https://www.ebooks4gr</w:t>
        </w:r>
      </w:hyperlink>
      <w:r w:rsidR="00FC2060" w:rsidRPr="00CB5839">
        <w:rPr>
          <w:rFonts w:ascii="Carlito" w:hAnsi="Carlito"/>
          <w:color w:val="0000FF"/>
          <w:u w:val="single" w:color="0000FF"/>
          <w:lang w:val="en-US"/>
        </w:rPr>
        <w:t>ee</w:t>
      </w:r>
      <w:hyperlink r:id="rId15">
        <w:r w:rsidR="00FC2060" w:rsidRPr="00CB5839">
          <w:rPr>
            <w:rFonts w:ascii="Carlito" w:hAnsi="Carlito"/>
            <w:color w:val="0000FF"/>
            <w:u w:val="single" w:color="0000FF"/>
            <w:lang w:val="en-US"/>
          </w:rPr>
          <w:t>ks.gr/tag/audiob</w:t>
        </w:r>
      </w:hyperlink>
      <w:r w:rsidR="00FC2060" w:rsidRPr="00CB5839">
        <w:rPr>
          <w:rFonts w:ascii="Carlito" w:hAnsi="Carlito"/>
          <w:color w:val="0000FF"/>
          <w:u w:val="single" w:color="0000FF"/>
          <w:lang w:val="en-US"/>
        </w:rPr>
        <w:t>ooks</w:t>
      </w:r>
    </w:p>
    <w:p w:rsidR="00A425CD" w:rsidRPr="00CB5839" w:rsidRDefault="00A425CD">
      <w:pPr>
        <w:spacing w:before="5"/>
        <w:ind w:left="820"/>
        <w:rPr>
          <w:rFonts w:ascii="Carlito"/>
          <w:lang w:val="en-US"/>
        </w:rPr>
      </w:pPr>
      <w:hyperlink r:id="rId16">
        <w:r w:rsidR="00FC2060" w:rsidRPr="00CB5839">
          <w:rPr>
            <w:rFonts w:ascii="Carlito"/>
            <w:color w:val="0000FF"/>
            <w:u w:val="single" w:color="0000FF"/>
            <w:lang w:val="en-US"/>
          </w:rPr>
          <w:t>http://www2.patakis.gr/25istories/</w:t>
        </w:r>
      </w:hyperlink>
    </w:p>
    <w:p w:rsidR="00A425CD" w:rsidRPr="00CB5839" w:rsidRDefault="00A425CD">
      <w:pPr>
        <w:pStyle w:val="a3"/>
        <w:rPr>
          <w:rFonts w:ascii="Carlito"/>
          <w:sz w:val="20"/>
          <w:lang w:val="en-US"/>
        </w:rPr>
      </w:pPr>
    </w:p>
    <w:p w:rsidR="00A425CD" w:rsidRPr="00CB5839" w:rsidRDefault="00A425CD">
      <w:pPr>
        <w:pStyle w:val="a3"/>
        <w:rPr>
          <w:rFonts w:ascii="Carlito"/>
          <w:sz w:val="20"/>
          <w:lang w:val="en-US"/>
        </w:rPr>
      </w:pPr>
    </w:p>
    <w:p w:rsidR="00A425CD" w:rsidRPr="00CB5839" w:rsidRDefault="00A425CD">
      <w:pPr>
        <w:pStyle w:val="a3"/>
        <w:spacing w:before="9"/>
        <w:rPr>
          <w:rFonts w:ascii="Carlito"/>
          <w:sz w:val="21"/>
          <w:lang w:val="en-US"/>
        </w:rPr>
      </w:pPr>
    </w:p>
    <w:p w:rsidR="00A425CD" w:rsidRDefault="00FC2060">
      <w:pPr>
        <w:pStyle w:val="a3"/>
        <w:ind w:left="820"/>
      </w:pPr>
      <w:r>
        <w:rPr>
          <w:color w:val="444444"/>
          <w:shd w:val="clear" w:color="auto" w:fill="FCFAF5"/>
        </w:rPr>
        <w:t>Δραστηριότητες για παιδιά.</w:t>
      </w:r>
    </w:p>
    <w:p w:rsidR="00A425CD" w:rsidRDefault="00A425CD">
      <w:pPr>
        <w:pStyle w:val="a3"/>
        <w:spacing w:before="3"/>
        <w:rPr>
          <w:sz w:val="21"/>
        </w:rPr>
      </w:pPr>
    </w:p>
    <w:p w:rsidR="00A425CD" w:rsidRDefault="00A425CD">
      <w:pPr>
        <w:ind w:left="820"/>
        <w:rPr>
          <w:rFonts w:ascii="Carlito"/>
        </w:rPr>
      </w:pPr>
      <w:hyperlink r:id="rId17">
        <w:r w:rsidR="00FC2060">
          <w:rPr>
            <w:rFonts w:ascii="Carlito"/>
            <w:color w:val="0000FF"/>
            <w:u w:val="single" w:color="0000FF"/>
          </w:rPr>
          <w:t>http://www.saferinternet.gr/index.php?objId=Category177&amp;parentobjId=Page15</w:t>
        </w:r>
      </w:hyperlink>
    </w:p>
    <w:p w:rsidR="00A425CD" w:rsidRDefault="00A425CD">
      <w:pPr>
        <w:pStyle w:val="a3"/>
        <w:rPr>
          <w:rFonts w:ascii="Carlito"/>
          <w:sz w:val="20"/>
        </w:rPr>
      </w:pPr>
    </w:p>
    <w:p w:rsidR="00A425CD" w:rsidRDefault="00A425CD">
      <w:pPr>
        <w:pStyle w:val="a3"/>
        <w:rPr>
          <w:rFonts w:ascii="Carlito"/>
          <w:sz w:val="20"/>
        </w:rPr>
      </w:pPr>
    </w:p>
    <w:p w:rsidR="00A425CD" w:rsidRDefault="00A425CD">
      <w:pPr>
        <w:pStyle w:val="a3"/>
        <w:spacing w:before="2"/>
        <w:rPr>
          <w:rFonts w:ascii="Carlito"/>
          <w:sz w:val="21"/>
        </w:rPr>
      </w:pPr>
    </w:p>
    <w:p w:rsidR="00A425CD" w:rsidRDefault="00FC2060">
      <w:pPr>
        <w:pStyle w:val="a3"/>
        <w:ind w:left="820"/>
      </w:pPr>
      <w:r>
        <w:t xml:space="preserve">Επισκέψεις σε μουσεία </w:t>
      </w:r>
      <w:proofErr w:type="spellStart"/>
      <w:r>
        <w:t>on</w:t>
      </w:r>
      <w:proofErr w:type="spellEnd"/>
      <w:r>
        <w:t xml:space="preserve"> </w:t>
      </w:r>
      <w:proofErr w:type="spellStart"/>
      <w:r>
        <w:t>line</w:t>
      </w:r>
      <w:proofErr w:type="spellEnd"/>
      <w:r>
        <w:t>.</w:t>
      </w:r>
    </w:p>
    <w:p w:rsidR="00A425CD" w:rsidRDefault="00A425CD">
      <w:pPr>
        <w:pStyle w:val="a3"/>
        <w:rPr>
          <w:sz w:val="26"/>
        </w:rPr>
      </w:pPr>
    </w:p>
    <w:p w:rsidR="00A425CD" w:rsidRDefault="00A425CD">
      <w:pPr>
        <w:pStyle w:val="a3"/>
        <w:rPr>
          <w:sz w:val="26"/>
        </w:rPr>
      </w:pPr>
    </w:p>
    <w:p w:rsidR="00A425CD" w:rsidRPr="00CB5839" w:rsidRDefault="00A425CD">
      <w:pPr>
        <w:spacing w:before="154" w:line="278" w:lineRule="auto"/>
        <w:ind w:left="820" w:right="587"/>
        <w:rPr>
          <w:rFonts w:ascii="Carlito"/>
          <w:lang w:val="en-US"/>
        </w:rPr>
      </w:pPr>
      <w:hyperlink r:id="rId18">
        <w:r w:rsidR="00FC2060" w:rsidRPr="00CB5839">
          <w:rPr>
            <w:rFonts w:ascii="Carlito"/>
            <w:color w:val="0000FF"/>
            <w:u w:val="single" w:color="0000FF"/>
            <w:lang w:val="en-US"/>
          </w:rPr>
          <w:t>https://www.citykidsg</w:t>
        </w:r>
      </w:hyperlink>
      <w:r w:rsidR="00FC2060" w:rsidRPr="00CB5839">
        <w:rPr>
          <w:rFonts w:ascii="Carlito"/>
          <w:color w:val="0000FF"/>
          <w:u w:val="single" w:color="0000FF"/>
          <w:lang w:val="en-US"/>
        </w:rPr>
        <w:t>uide.co</w:t>
      </w:r>
      <w:hyperlink r:id="rId19">
        <w:r w:rsidR="00FC2060" w:rsidRPr="00CB5839">
          <w:rPr>
            <w:rFonts w:ascii="Carlito"/>
            <w:color w:val="0000FF"/>
            <w:u w:val="single" w:color="0000FF"/>
            <w:lang w:val="en-US"/>
          </w:rPr>
          <w:t>m/menoym</w:t>
        </w:r>
      </w:hyperlink>
      <w:r w:rsidR="00FC2060" w:rsidRPr="00CB5839">
        <w:rPr>
          <w:rFonts w:ascii="Carlito"/>
          <w:color w:val="0000FF"/>
          <w:u w:val="single" w:color="0000FF"/>
          <w:lang w:val="en-US"/>
        </w:rPr>
        <w:t>e</w:t>
      </w:r>
      <w:hyperlink r:id="rId20">
        <w:r w:rsidR="00FC2060" w:rsidRPr="00CB5839">
          <w:rPr>
            <w:rFonts w:ascii="Carlito"/>
            <w:color w:val="0000FF"/>
            <w:u w:val="single" w:color="0000FF"/>
            <w:lang w:val="en-US"/>
          </w:rPr>
          <w:t>-spiti-kai-episkeptomaste-merika-apo-ta-</w:t>
        </w:r>
      </w:hyperlink>
      <w:r w:rsidR="00FC2060" w:rsidRPr="00CB5839">
        <w:rPr>
          <w:rFonts w:ascii="Carlito"/>
          <w:color w:val="0000FF"/>
          <w:lang w:val="en-US"/>
        </w:rPr>
        <w:t xml:space="preserve"> </w:t>
      </w:r>
      <w:proofErr w:type="spellStart"/>
      <w:r w:rsidR="00FC2060" w:rsidRPr="00CB5839">
        <w:rPr>
          <w:rFonts w:ascii="Carlito"/>
          <w:color w:val="0000FF"/>
          <w:u w:val="single" w:color="0000FF"/>
          <w:lang w:val="en-US"/>
        </w:rPr>
        <w:t>kalytera-moyseia-tis-elladas</w:t>
      </w:r>
      <w:proofErr w:type="spellEnd"/>
    </w:p>
    <w:p w:rsidR="00A425CD" w:rsidRPr="00CB5839" w:rsidRDefault="00A425CD">
      <w:pPr>
        <w:spacing w:line="278" w:lineRule="auto"/>
        <w:rPr>
          <w:rFonts w:ascii="Carlito"/>
          <w:lang w:val="en-US"/>
        </w:rPr>
        <w:sectPr w:rsidR="00A425CD" w:rsidRPr="00CB5839">
          <w:pgSz w:w="11910" w:h="16840"/>
          <w:pgMar w:top="1360" w:right="1680" w:bottom="1800" w:left="1340" w:header="0" w:footer="1609" w:gutter="0"/>
          <w:cols w:space="720"/>
        </w:sectPr>
      </w:pPr>
    </w:p>
    <w:p w:rsidR="00A425CD" w:rsidRDefault="00FC2060">
      <w:pPr>
        <w:spacing w:before="61"/>
        <w:ind w:left="2607" w:right="2271"/>
        <w:jc w:val="center"/>
        <w:rPr>
          <w:b/>
          <w:sz w:val="24"/>
        </w:rPr>
      </w:pPr>
      <w:r>
        <w:rPr>
          <w:b/>
          <w:sz w:val="24"/>
          <w:u w:val="thick"/>
        </w:rPr>
        <w:lastRenderedPageBreak/>
        <w:t>ΒΙΒΛΙΟΓΡΑΦΙΑ</w:t>
      </w:r>
    </w:p>
    <w:p w:rsidR="00A425CD" w:rsidRDefault="00A425CD">
      <w:pPr>
        <w:pStyle w:val="a3"/>
        <w:spacing w:before="10"/>
        <w:rPr>
          <w:b/>
          <w:sz w:val="22"/>
        </w:rPr>
      </w:pPr>
    </w:p>
    <w:p w:rsidR="00A425CD" w:rsidRDefault="00FC2060">
      <w:pPr>
        <w:spacing w:before="90" w:line="278" w:lineRule="auto"/>
        <w:ind w:left="460"/>
        <w:rPr>
          <w:sz w:val="24"/>
        </w:rPr>
      </w:pPr>
      <w:proofErr w:type="spellStart"/>
      <w:r>
        <w:rPr>
          <w:sz w:val="24"/>
        </w:rPr>
        <w:t>Ανδριώτου</w:t>
      </w:r>
      <w:proofErr w:type="spellEnd"/>
      <w:r>
        <w:rPr>
          <w:sz w:val="24"/>
        </w:rPr>
        <w:t xml:space="preserve">, Α., </w:t>
      </w:r>
      <w:proofErr w:type="spellStart"/>
      <w:r>
        <w:rPr>
          <w:sz w:val="24"/>
        </w:rPr>
        <w:t>Αρμενιάκου</w:t>
      </w:r>
      <w:proofErr w:type="spellEnd"/>
      <w:r>
        <w:rPr>
          <w:sz w:val="24"/>
        </w:rPr>
        <w:t xml:space="preserve">, Κ., </w:t>
      </w:r>
      <w:proofErr w:type="spellStart"/>
      <w:r>
        <w:rPr>
          <w:sz w:val="24"/>
        </w:rPr>
        <w:t>Χριστογέρου</w:t>
      </w:r>
      <w:proofErr w:type="spellEnd"/>
      <w:r>
        <w:rPr>
          <w:sz w:val="24"/>
        </w:rPr>
        <w:t xml:space="preserve">, Κ. (2015). </w:t>
      </w:r>
      <w:r>
        <w:rPr>
          <w:i/>
          <w:sz w:val="24"/>
        </w:rPr>
        <w:t xml:space="preserve">Ανακαλύπτω τον εαυτό μου. </w:t>
      </w:r>
      <w:r>
        <w:rPr>
          <w:sz w:val="24"/>
        </w:rPr>
        <w:t>Αθήνα. Εκδόσεις : Μεταίχμιο.</w:t>
      </w:r>
    </w:p>
    <w:p w:rsidR="00A425CD" w:rsidRDefault="00A425CD">
      <w:pPr>
        <w:pStyle w:val="a3"/>
        <w:spacing w:before="2"/>
        <w:rPr>
          <w:sz w:val="27"/>
        </w:rPr>
      </w:pPr>
    </w:p>
    <w:p w:rsidR="00A425CD" w:rsidRDefault="00FC2060">
      <w:pPr>
        <w:pStyle w:val="a3"/>
        <w:spacing w:line="544" w:lineRule="auto"/>
        <w:ind w:left="460" w:right="5749"/>
      </w:pPr>
      <w:r>
        <w:t>Ιστοσελίδες Δραστηριότητες για παιδιά.</w:t>
      </w:r>
    </w:p>
    <w:p w:rsidR="00A425CD" w:rsidRDefault="00FC2060">
      <w:pPr>
        <w:spacing w:before="2"/>
        <w:ind w:left="459"/>
        <w:rPr>
          <w:rFonts w:ascii="Carlito"/>
        </w:rPr>
      </w:pPr>
      <w:r>
        <w:rPr>
          <w:rFonts w:ascii="Carlito"/>
          <w:color w:val="0000FF"/>
          <w:u w:val="single" w:color="0000FF"/>
        </w:rPr>
        <w:t>https://</w:t>
      </w:r>
      <w:hyperlink r:id="rId21">
        <w:r>
          <w:rPr>
            <w:rFonts w:ascii="Carlito"/>
            <w:color w:val="0000FF"/>
            <w:u w:val="single" w:color="0000FF"/>
          </w:rPr>
          <w:t>www.infokids.gr/category/funkids/</w:t>
        </w:r>
      </w:hyperlink>
    </w:p>
    <w:p w:rsidR="00A425CD" w:rsidRDefault="00A425CD">
      <w:pPr>
        <w:pStyle w:val="a3"/>
        <w:spacing w:before="12"/>
        <w:rPr>
          <w:rFonts w:ascii="Carlito"/>
          <w:sz w:val="23"/>
        </w:rPr>
      </w:pPr>
    </w:p>
    <w:p w:rsidR="00A425CD" w:rsidRDefault="00A425CD">
      <w:pPr>
        <w:spacing w:before="56"/>
        <w:ind w:left="459"/>
        <w:rPr>
          <w:rFonts w:ascii="Carlito"/>
        </w:rPr>
      </w:pPr>
      <w:hyperlink r:id="rId22">
        <w:r w:rsidR="00FC2060">
          <w:rPr>
            <w:rFonts w:ascii="Carlito"/>
            <w:color w:val="0000FF"/>
            <w:u w:val="single" w:color="0000FF"/>
          </w:rPr>
          <w:t>https://www.aspaonline.gr</w:t>
        </w:r>
      </w:hyperlink>
      <w:r w:rsidR="00FC2060">
        <w:rPr>
          <w:rFonts w:ascii="Carlito"/>
          <w:color w:val="0000FF"/>
          <w:u w:val="single" w:color="0000FF"/>
        </w:rPr>
        <w:t>/categor</w:t>
      </w:r>
      <w:hyperlink r:id="rId23">
        <w:r w:rsidR="00FC2060">
          <w:rPr>
            <w:rFonts w:ascii="Carlito"/>
            <w:color w:val="0000FF"/>
            <w:u w:val="single" w:color="0000FF"/>
          </w:rPr>
          <w:t>y/ideas-and-solutions/</w:t>
        </w:r>
        <w:r w:rsidR="00FC2060">
          <w:rPr>
            <w:rFonts w:ascii="Carlito"/>
            <w:color w:val="0000FF"/>
            <w:u w:val="single" w:color="0000FF"/>
          </w:rPr>
          <w:t>family-fun/</w:t>
        </w:r>
      </w:hyperlink>
    </w:p>
    <w:sectPr w:rsidR="00A425CD" w:rsidSect="00A425CD">
      <w:pgSz w:w="11910" w:h="16840"/>
      <w:pgMar w:top="1360" w:right="1680" w:bottom="1800" w:left="1340" w:header="0" w:footer="16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60" w:rsidRDefault="00FC2060" w:rsidP="00A425CD">
      <w:r>
        <w:separator/>
      </w:r>
    </w:p>
  </w:endnote>
  <w:endnote w:type="continuationSeparator" w:id="0">
    <w:p w:rsidR="00FC2060" w:rsidRDefault="00FC2060" w:rsidP="00A4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CD" w:rsidRDefault="00A425CD">
    <w:pPr>
      <w:pStyle w:val="a3"/>
      <w:spacing w:line="14" w:lineRule="auto"/>
      <w:rPr>
        <w:sz w:val="20"/>
      </w:rPr>
    </w:pPr>
    <w:r w:rsidRPr="00A425CD">
      <w:pict>
        <v:shapetype id="_x0000_t202" coordsize="21600,21600" o:spt="202" path="m,l,21600r21600,l21600,xe">
          <v:stroke joinstyle="miter"/>
          <v:path gradientshapeok="t" o:connecttype="rect"/>
        </v:shapetype>
        <v:shape id="_x0000_s1027" type="#_x0000_t202" style="position:absolute;margin-left:407.5pt;margin-top:750.45pt;width:98.65pt;height:15.3pt;z-index:-15816192;mso-position-horizontal-relative:page;mso-position-vertical-relative:page" filled="f" stroked="f">
          <v:textbox inset="0,0,0,0">
            <w:txbxContent>
              <w:p w:rsidR="00A425CD" w:rsidRDefault="00A425CD" w:rsidP="00CB5839">
                <w:pPr>
                  <w:pStyle w:val="a3"/>
                  <w:spacing w:before="10"/>
                </w:pPr>
              </w:p>
            </w:txbxContent>
          </v:textbox>
          <w10:wrap anchorx="page" anchory="page"/>
        </v:shape>
      </w:pict>
    </w:r>
    <w:r w:rsidRPr="00A425CD">
      <w:pict>
        <v:shape id="_x0000_s1026" type="#_x0000_t202" style="position:absolute;margin-left:388.15pt;margin-top:778.05pt;width:118.1pt;height:15.3pt;z-index:-15815680;mso-position-horizontal-relative:page;mso-position-vertical-relative:page" filled="f" stroked="f">
          <v:textbox inset="0,0,0,0">
            <w:txbxContent>
              <w:p w:rsidR="00A425CD" w:rsidRDefault="00A425CD">
                <w:pPr>
                  <w:pStyle w:val="a3"/>
                  <w:spacing w:before="10"/>
                  <w:ind w:left="20"/>
                </w:pPr>
              </w:p>
            </w:txbxContent>
          </v:textbox>
          <w10:wrap anchorx="page" anchory="page"/>
        </v:shape>
      </w:pict>
    </w:r>
    <w:r w:rsidRPr="00A425CD">
      <w:pict>
        <v:shape id="_x0000_s1025" type="#_x0000_t202" style="position:absolute;margin-left:89pt;margin-top:791.85pt;width:160.35pt;height:15.3pt;z-index:-15815168;mso-position-horizontal-relative:page;mso-position-vertical-relative:page" filled="f" stroked="f">
          <v:textbox inset="0,0,0,0">
            <w:txbxContent>
              <w:p w:rsidR="00A425CD" w:rsidRDefault="00A425CD">
                <w:pPr>
                  <w:pStyle w:val="a3"/>
                  <w:spacing w:before="10"/>
                  <w:ind w:left="2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60" w:rsidRDefault="00FC2060" w:rsidP="00A425CD">
      <w:r>
        <w:separator/>
      </w:r>
    </w:p>
  </w:footnote>
  <w:footnote w:type="continuationSeparator" w:id="0">
    <w:p w:rsidR="00FC2060" w:rsidRDefault="00FC2060" w:rsidP="00A42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36D6"/>
    <w:multiLevelType w:val="hybridMultilevel"/>
    <w:tmpl w:val="2D78D686"/>
    <w:lvl w:ilvl="0" w:tplc="8A7AFB4C">
      <w:start w:val="5"/>
      <w:numFmt w:val="decimal"/>
      <w:lvlText w:val="%1."/>
      <w:lvlJc w:val="left"/>
      <w:pPr>
        <w:ind w:left="820" w:hanging="240"/>
        <w:jc w:val="left"/>
      </w:pPr>
      <w:rPr>
        <w:rFonts w:hint="default"/>
        <w:b/>
        <w:bCs/>
        <w:spacing w:val="-6"/>
        <w:w w:val="100"/>
        <w:lang w:val="el-GR" w:eastAsia="en-US" w:bidi="ar-SA"/>
      </w:rPr>
    </w:lvl>
    <w:lvl w:ilvl="1" w:tplc="5DFC0DA0">
      <w:numFmt w:val="bullet"/>
      <w:lvlText w:val="•"/>
      <w:lvlJc w:val="left"/>
      <w:pPr>
        <w:ind w:left="1626" w:hanging="240"/>
      </w:pPr>
      <w:rPr>
        <w:rFonts w:hint="default"/>
        <w:lang w:val="el-GR" w:eastAsia="en-US" w:bidi="ar-SA"/>
      </w:rPr>
    </w:lvl>
    <w:lvl w:ilvl="2" w:tplc="0C7662F6">
      <w:numFmt w:val="bullet"/>
      <w:lvlText w:val="•"/>
      <w:lvlJc w:val="left"/>
      <w:pPr>
        <w:ind w:left="2433" w:hanging="240"/>
      </w:pPr>
      <w:rPr>
        <w:rFonts w:hint="default"/>
        <w:lang w:val="el-GR" w:eastAsia="en-US" w:bidi="ar-SA"/>
      </w:rPr>
    </w:lvl>
    <w:lvl w:ilvl="3" w:tplc="0C28B166">
      <w:numFmt w:val="bullet"/>
      <w:lvlText w:val="•"/>
      <w:lvlJc w:val="left"/>
      <w:pPr>
        <w:ind w:left="3239" w:hanging="240"/>
      </w:pPr>
      <w:rPr>
        <w:rFonts w:hint="default"/>
        <w:lang w:val="el-GR" w:eastAsia="en-US" w:bidi="ar-SA"/>
      </w:rPr>
    </w:lvl>
    <w:lvl w:ilvl="4" w:tplc="2742576C">
      <w:numFmt w:val="bullet"/>
      <w:lvlText w:val="•"/>
      <w:lvlJc w:val="left"/>
      <w:pPr>
        <w:ind w:left="4046" w:hanging="240"/>
      </w:pPr>
      <w:rPr>
        <w:rFonts w:hint="default"/>
        <w:lang w:val="el-GR" w:eastAsia="en-US" w:bidi="ar-SA"/>
      </w:rPr>
    </w:lvl>
    <w:lvl w:ilvl="5" w:tplc="2638851A">
      <w:numFmt w:val="bullet"/>
      <w:lvlText w:val="•"/>
      <w:lvlJc w:val="left"/>
      <w:pPr>
        <w:ind w:left="4852" w:hanging="240"/>
      </w:pPr>
      <w:rPr>
        <w:rFonts w:hint="default"/>
        <w:lang w:val="el-GR" w:eastAsia="en-US" w:bidi="ar-SA"/>
      </w:rPr>
    </w:lvl>
    <w:lvl w:ilvl="6" w:tplc="DEFE3FCE">
      <w:numFmt w:val="bullet"/>
      <w:lvlText w:val="•"/>
      <w:lvlJc w:val="left"/>
      <w:pPr>
        <w:ind w:left="5659" w:hanging="240"/>
      </w:pPr>
      <w:rPr>
        <w:rFonts w:hint="default"/>
        <w:lang w:val="el-GR" w:eastAsia="en-US" w:bidi="ar-SA"/>
      </w:rPr>
    </w:lvl>
    <w:lvl w:ilvl="7" w:tplc="0B8C7E0E">
      <w:numFmt w:val="bullet"/>
      <w:lvlText w:val="•"/>
      <w:lvlJc w:val="left"/>
      <w:pPr>
        <w:ind w:left="6465" w:hanging="240"/>
      </w:pPr>
      <w:rPr>
        <w:rFonts w:hint="default"/>
        <w:lang w:val="el-GR" w:eastAsia="en-US" w:bidi="ar-SA"/>
      </w:rPr>
    </w:lvl>
    <w:lvl w:ilvl="8" w:tplc="56FECDE4">
      <w:numFmt w:val="bullet"/>
      <w:lvlText w:val="•"/>
      <w:lvlJc w:val="left"/>
      <w:pPr>
        <w:ind w:left="7272" w:hanging="240"/>
      </w:pPr>
      <w:rPr>
        <w:rFonts w:hint="default"/>
        <w:lang w:val="el-GR" w:eastAsia="en-US" w:bidi="ar-SA"/>
      </w:rPr>
    </w:lvl>
  </w:abstractNum>
  <w:abstractNum w:abstractNumId="1">
    <w:nsid w:val="0F810BE1"/>
    <w:multiLevelType w:val="hybridMultilevel"/>
    <w:tmpl w:val="B83A0CB0"/>
    <w:lvl w:ilvl="0" w:tplc="1D44118E">
      <w:numFmt w:val="bullet"/>
      <w:lvlText w:val=""/>
      <w:lvlJc w:val="left"/>
      <w:pPr>
        <w:ind w:left="896" w:hanging="360"/>
      </w:pPr>
      <w:rPr>
        <w:rFonts w:ascii="Wingdings" w:eastAsia="Wingdings" w:hAnsi="Wingdings" w:cs="Wingdings" w:hint="default"/>
        <w:w w:val="100"/>
        <w:sz w:val="24"/>
        <w:szCs w:val="24"/>
        <w:lang w:val="el-GR" w:eastAsia="en-US" w:bidi="ar-SA"/>
      </w:rPr>
    </w:lvl>
    <w:lvl w:ilvl="1" w:tplc="B7D85402">
      <w:numFmt w:val="bullet"/>
      <w:lvlText w:val="•"/>
      <w:lvlJc w:val="left"/>
      <w:pPr>
        <w:ind w:left="1698" w:hanging="360"/>
      </w:pPr>
      <w:rPr>
        <w:rFonts w:hint="default"/>
        <w:lang w:val="el-GR" w:eastAsia="en-US" w:bidi="ar-SA"/>
      </w:rPr>
    </w:lvl>
    <w:lvl w:ilvl="2" w:tplc="2CF88EE4">
      <w:numFmt w:val="bullet"/>
      <w:lvlText w:val="•"/>
      <w:lvlJc w:val="left"/>
      <w:pPr>
        <w:ind w:left="2497" w:hanging="360"/>
      </w:pPr>
      <w:rPr>
        <w:rFonts w:hint="default"/>
        <w:lang w:val="el-GR" w:eastAsia="en-US" w:bidi="ar-SA"/>
      </w:rPr>
    </w:lvl>
    <w:lvl w:ilvl="3" w:tplc="3CFE3338">
      <w:numFmt w:val="bullet"/>
      <w:lvlText w:val="•"/>
      <w:lvlJc w:val="left"/>
      <w:pPr>
        <w:ind w:left="3295" w:hanging="360"/>
      </w:pPr>
      <w:rPr>
        <w:rFonts w:hint="default"/>
        <w:lang w:val="el-GR" w:eastAsia="en-US" w:bidi="ar-SA"/>
      </w:rPr>
    </w:lvl>
    <w:lvl w:ilvl="4" w:tplc="532884B0">
      <w:numFmt w:val="bullet"/>
      <w:lvlText w:val="•"/>
      <w:lvlJc w:val="left"/>
      <w:pPr>
        <w:ind w:left="4094" w:hanging="360"/>
      </w:pPr>
      <w:rPr>
        <w:rFonts w:hint="default"/>
        <w:lang w:val="el-GR" w:eastAsia="en-US" w:bidi="ar-SA"/>
      </w:rPr>
    </w:lvl>
    <w:lvl w:ilvl="5" w:tplc="F7D0AF6A">
      <w:numFmt w:val="bullet"/>
      <w:lvlText w:val="•"/>
      <w:lvlJc w:val="left"/>
      <w:pPr>
        <w:ind w:left="4892" w:hanging="360"/>
      </w:pPr>
      <w:rPr>
        <w:rFonts w:hint="default"/>
        <w:lang w:val="el-GR" w:eastAsia="en-US" w:bidi="ar-SA"/>
      </w:rPr>
    </w:lvl>
    <w:lvl w:ilvl="6" w:tplc="1348256A">
      <w:numFmt w:val="bullet"/>
      <w:lvlText w:val="•"/>
      <w:lvlJc w:val="left"/>
      <w:pPr>
        <w:ind w:left="5691" w:hanging="360"/>
      </w:pPr>
      <w:rPr>
        <w:rFonts w:hint="default"/>
        <w:lang w:val="el-GR" w:eastAsia="en-US" w:bidi="ar-SA"/>
      </w:rPr>
    </w:lvl>
    <w:lvl w:ilvl="7" w:tplc="C3A8A68C">
      <w:numFmt w:val="bullet"/>
      <w:lvlText w:val="•"/>
      <w:lvlJc w:val="left"/>
      <w:pPr>
        <w:ind w:left="6489" w:hanging="360"/>
      </w:pPr>
      <w:rPr>
        <w:rFonts w:hint="default"/>
        <w:lang w:val="el-GR" w:eastAsia="en-US" w:bidi="ar-SA"/>
      </w:rPr>
    </w:lvl>
    <w:lvl w:ilvl="8" w:tplc="E10E8A50">
      <w:numFmt w:val="bullet"/>
      <w:lvlText w:val="•"/>
      <w:lvlJc w:val="left"/>
      <w:pPr>
        <w:ind w:left="7288" w:hanging="360"/>
      </w:pPr>
      <w:rPr>
        <w:rFonts w:hint="default"/>
        <w:lang w:val="el-GR" w:eastAsia="en-US" w:bidi="ar-SA"/>
      </w:rPr>
    </w:lvl>
  </w:abstractNum>
  <w:abstractNum w:abstractNumId="2">
    <w:nsid w:val="57C84AF4"/>
    <w:multiLevelType w:val="hybridMultilevel"/>
    <w:tmpl w:val="82F685E6"/>
    <w:lvl w:ilvl="0" w:tplc="66068DE2">
      <w:start w:val="1"/>
      <w:numFmt w:val="decimal"/>
      <w:lvlText w:val="%1."/>
      <w:lvlJc w:val="left"/>
      <w:pPr>
        <w:ind w:left="460" w:hanging="360"/>
        <w:jc w:val="right"/>
      </w:pPr>
      <w:rPr>
        <w:rFonts w:hint="default"/>
        <w:spacing w:val="-3"/>
        <w:w w:val="100"/>
        <w:lang w:val="el-GR" w:eastAsia="en-US" w:bidi="ar-SA"/>
      </w:rPr>
    </w:lvl>
    <w:lvl w:ilvl="1" w:tplc="85104E1C">
      <w:numFmt w:val="bullet"/>
      <w:lvlText w:val=""/>
      <w:lvlJc w:val="left"/>
      <w:pPr>
        <w:ind w:left="1180" w:hanging="360"/>
      </w:pPr>
      <w:rPr>
        <w:rFonts w:ascii="Symbol" w:eastAsia="Symbol" w:hAnsi="Symbol" w:cs="Symbol" w:hint="default"/>
        <w:w w:val="100"/>
        <w:sz w:val="22"/>
        <w:szCs w:val="22"/>
        <w:lang w:val="el-GR" w:eastAsia="en-US" w:bidi="ar-SA"/>
      </w:rPr>
    </w:lvl>
    <w:lvl w:ilvl="2" w:tplc="D60ADAF2">
      <w:numFmt w:val="bullet"/>
      <w:lvlText w:val="•"/>
      <w:lvlJc w:val="left"/>
      <w:pPr>
        <w:ind w:left="2036" w:hanging="360"/>
      </w:pPr>
      <w:rPr>
        <w:rFonts w:hint="default"/>
        <w:lang w:val="el-GR" w:eastAsia="en-US" w:bidi="ar-SA"/>
      </w:rPr>
    </w:lvl>
    <w:lvl w:ilvl="3" w:tplc="10C47FFE">
      <w:numFmt w:val="bullet"/>
      <w:lvlText w:val="•"/>
      <w:lvlJc w:val="left"/>
      <w:pPr>
        <w:ind w:left="2892" w:hanging="360"/>
      </w:pPr>
      <w:rPr>
        <w:rFonts w:hint="default"/>
        <w:lang w:val="el-GR" w:eastAsia="en-US" w:bidi="ar-SA"/>
      </w:rPr>
    </w:lvl>
    <w:lvl w:ilvl="4" w:tplc="95A68D16">
      <w:numFmt w:val="bullet"/>
      <w:lvlText w:val="•"/>
      <w:lvlJc w:val="left"/>
      <w:pPr>
        <w:ind w:left="3748" w:hanging="360"/>
      </w:pPr>
      <w:rPr>
        <w:rFonts w:hint="default"/>
        <w:lang w:val="el-GR" w:eastAsia="en-US" w:bidi="ar-SA"/>
      </w:rPr>
    </w:lvl>
    <w:lvl w:ilvl="5" w:tplc="E8BAEB40">
      <w:numFmt w:val="bullet"/>
      <w:lvlText w:val="•"/>
      <w:lvlJc w:val="left"/>
      <w:pPr>
        <w:ind w:left="4604" w:hanging="360"/>
      </w:pPr>
      <w:rPr>
        <w:rFonts w:hint="default"/>
        <w:lang w:val="el-GR" w:eastAsia="en-US" w:bidi="ar-SA"/>
      </w:rPr>
    </w:lvl>
    <w:lvl w:ilvl="6" w:tplc="B3B23CB8">
      <w:numFmt w:val="bullet"/>
      <w:lvlText w:val="•"/>
      <w:lvlJc w:val="left"/>
      <w:pPr>
        <w:ind w:left="5460" w:hanging="360"/>
      </w:pPr>
      <w:rPr>
        <w:rFonts w:hint="default"/>
        <w:lang w:val="el-GR" w:eastAsia="en-US" w:bidi="ar-SA"/>
      </w:rPr>
    </w:lvl>
    <w:lvl w:ilvl="7" w:tplc="E9A60EF6">
      <w:numFmt w:val="bullet"/>
      <w:lvlText w:val="•"/>
      <w:lvlJc w:val="left"/>
      <w:pPr>
        <w:ind w:left="6317" w:hanging="360"/>
      </w:pPr>
      <w:rPr>
        <w:rFonts w:hint="default"/>
        <w:lang w:val="el-GR" w:eastAsia="en-US" w:bidi="ar-SA"/>
      </w:rPr>
    </w:lvl>
    <w:lvl w:ilvl="8" w:tplc="3272A6B4">
      <w:numFmt w:val="bullet"/>
      <w:lvlText w:val="•"/>
      <w:lvlJc w:val="left"/>
      <w:pPr>
        <w:ind w:left="7173" w:hanging="360"/>
      </w:pPr>
      <w:rPr>
        <w:rFonts w:hint="default"/>
        <w:lang w:val="el-GR"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A425CD"/>
    <w:rsid w:val="00A425CD"/>
    <w:rsid w:val="00CB5839"/>
    <w:rsid w:val="00FC20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25CD"/>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25CD"/>
    <w:tblPr>
      <w:tblInd w:w="0" w:type="dxa"/>
      <w:tblCellMar>
        <w:top w:w="0" w:type="dxa"/>
        <w:left w:w="0" w:type="dxa"/>
        <w:bottom w:w="0" w:type="dxa"/>
        <w:right w:w="0" w:type="dxa"/>
      </w:tblCellMar>
    </w:tblPr>
  </w:style>
  <w:style w:type="paragraph" w:styleId="a3">
    <w:name w:val="Body Text"/>
    <w:basedOn w:val="a"/>
    <w:uiPriority w:val="1"/>
    <w:qFormat/>
    <w:rsid w:val="00A425CD"/>
    <w:rPr>
      <w:sz w:val="24"/>
      <w:szCs w:val="24"/>
    </w:rPr>
  </w:style>
  <w:style w:type="paragraph" w:customStyle="1" w:styleId="Heading1">
    <w:name w:val="Heading 1"/>
    <w:basedOn w:val="a"/>
    <w:uiPriority w:val="1"/>
    <w:qFormat/>
    <w:rsid w:val="00A425CD"/>
    <w:pPr>
      <w:spacing w:before="61"/>
      <w:ind w:left="460"/>
      <w:outlineLvl w:val="1"/>
    </w:pPr>
    <w:rPr>
      <w:b/>
      <w:bCs/>
      <w:sz w:val="24"/>
      <w:szCs w:val="24"/>
    </w:rPr>
  </w:style>
  <w:style w:type="paragraph" w:styleId="a4">
    <w:name w:val="Title"/>
    <w:basedOn w:val="a"/>
    <w:uiPriority w:val="1"/>
    <w:qFormat/>
    <w:rsid w:val="00A425CD"/>
    <w:pPr>
      <w:spacing w:before="61"/>
      <w:ind w:left="2608" w:right="2271"/>
      <w:jc w:val="center"/>
    </w:pPr>
    <w:rPr>
      <w:b/>
      <w:bCs/>
      <w:sz w:val="32"/>
      <w:szCs w:val="32"/>
      <w:u w:val="single" w:color="000000"/>
    </w:rPr>
  </w:style>
  <w:style w:type="paragraph" w:styleId="a5">
    <w:name w:val="List Paragraph"/>
    <w:basedOn w:val="a"/>
    <w:uiPriority w:val="1"/>
    <w:qFormat/>
    <w:rsid w:val="00A425CD"/>
    <w:pPr>
      <w:ind w:left="820" w:hanging="360"/>
    </w:pPr>
  </w:style>
  <w:style w:type="paragraph" w:customStyle="1" w:styleId="TableParagraph">
    <w:name w:val="Table Paragraph"/>
    <w:basedOn w:val="a"/>
    <w:uiPriority w:val="1"/>
    <w:qFormat/>
    <w:rsid w:val="00A425CD"/>
  </w:style>
  <w:style w:type="paragraph" w:styleId="a6">
    <w:name w:val="header"/>
    <w:basedOn w:val="a"/>
    <w:link w:val="Char"/>
    <w:uiPriority w:val="99"/>
    <w:semiHidden/>
    <w:unhideWhenUsed/>
    <w:rsid w:val="00CB5839"/>
    <w:pPr>
      <w:tabs>
        <w:tab w:val="center" w:pos="4153"/>
        <w:tab w:val="right" w:pos="8306"/>
      </w:tabs>
    </w:pPr>
  </w:style>
  <w:style w:type="character" w:customStyle="1" w:styleId="Char">
    <w:name w:val="Κεφαλίδα Char"/>
    <w:basedOn w:val="a0"/>
    <w:link w:val="a6"/>
    <w:uiPriority w:val="99"/>
    <w:semiHidden/>
    <w:rsid w:val="00CB5839"/>
    <w:rPr>
      <w:rFonts w:ascii="Times New Roman" w:eastAsia="Times New Roman" w:hAnsi="Times New Roman" w:cs="Times New Roman"/>
      <w:lang w:val="el-GR"/>
    </w:rPr>
  </w:style>
  <w:style w:type="paragraph" w:styleId="a7">
    <w:name w:val="footer"/>
    <w:basedOn w:val="a"/>
    <w:link w:val="Char0"/>
    <w:uiPriority w:val="99"/>
    <w:semiHidden/>
    <w:unhideWhenUsed/>
    <w:rsid w:val="00CB5839"/>
    <w:pPr>
      <w:tabs>
        <w:tab w:val="center" w:pos="4153"/>
        <w:tab w:val="right" w:pos="8306"/>
      </w:tabs>
    </w:pPr>
  </w:style>
  <w:style w:type="character" w:customStyle="1" w:styleId="Char0">
    <w:name w:val="Υποσέλιδο Char"/>
    <w:basedOn w:val="a0"/>
    <w:link w:val="a7"/>
    <w:uiPriority w:val="99"/>
    <w:semiHidden/>
    <w:rsid w:val="00CB5839"/>
    <w:rPr>
      <w:rFonts w:ascii="Times New Roman" w:eastAsia="Times New Roman" w:hAnsi="Times New Roman" w:cs="Times New Roman"/>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aidika-paramythia.gr/story/128/i-kerasia-stin-ayli-moy" TargetMode="External"/><Relationship Id="rId13" Type="http://schemas.openxmlformats.org/officeDocument/2006/relationships/hyperlink" Target="http://www.openbook.gr/coronavirus-paramythia/" TargetMode="External"/><Relationship Id="rId18" Type="http://schemas.openxmlformats.org/officeDocument/2006/relationships/hyperlink" Target="http://www.citykidsguide.com/menoyme-spiti-kai-episkeptomaste-merika-apo-ta-" TargetMode="External"/><Relationship Id="rId3" Type="http://schemas.openxmlformats.org/officeDocument/2006/relationships/settings" Target="settings.xml"/><Relationship Id="rId21" Type="http://schemas.openxmlformats.org/officeDocument/2006/relationships/hyperlink" Target="http://www.infokids.gr/category/funkids/" TargetMode="External"/><Relationship Id="rId7" Type="http://schemas.openxmlformats.org/officeDocument/2006/relationships/footer" Target="footer1.xml"/><Relationship Id="rId12" Type="http://schemas.openxmlformats.org/officeDocument/2006/relationships/hyperlink" Target="http://www.openbook.gr/coronavirus-paramythia/" TargetMode="External"/><Relationship Id="rId17" Type="http://schemas.openxmlformats.org/officeDocument/2006/relationships/hyperlink" Target="http://www.saferinternet.gr/index.php?objId=Category177&amp;parentobjId=Page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patakis.gr/25istories/" TargetMode="External"/><Relationship Id="rId20" Type="http://schemas.openxmlformats.org/officeDocument/2006/relationships/hyperlink" Target="http://www.citykidsguide.com/menoyme-spiti-kai-episkeptomaste-merika-apo-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book.gr/coronavirus-paramythi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books4greeks.gr/tag/audiobooks" TargetMode="External"/><Relationship Id="rId23" Type="http://schemas.openxmlformats.org/officeDocument/2006/relationships/hyperlink" Target="http://www.aspaonline.gr/category/ideas-and-solutions/family-fun/" TargetMode="External"/><Relationship Id="rId10" Type="http://schemas.openxmlformats.org/officeDocument/2006/relationships/hyperlink" Target="http://www.paidika-paramythia.gr/story/128/i-kerasia-stin-ayli-moy" TargetMode="External"/><Relationship Id="rId19" Type="http://schemas.openxmlformats.org/officeDocument/2006/relationships/hyperlink" Target="http://www.citykidsguide.com/menoyme-spiti-kai-episkeptomaste-merika-apo-ta-" TargetMode="External"/><Relationship Id="rId4" Type="http://schemas.openxmlformats.org/officeDocument/2006/relationships/webSettings" Target="webSettings.xml"/><Relationship Id="rId9" Type="http://schemas.openxmlformats.org/officeDocument/2006/relationships/hyperlink" Target="http://www.paidika-paramythia.gr/story/128/i-kerasia-stin-ayli-moy" TargetMode="External"/><Relationship Id="rId14" Type="http://schemas.openxmlformats.org/officeDocument/2006/relationships/hyperlink" Target="http://www.ebooks4greeks.gr/tag/audiobooks" TargetMode="External"/><Relationship Id="rId22" Type="http://schemas.openxmlformats.org/officeDocument/2006/relationships/hyperlink" Target="http://www.aspaonline.gr/category/ideas-and-solutions/family-f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1354</Words>
  <Characters>7312</Characters>
  <Application>Microsoft Office Word</Application>
  <DocSecurity>0</DocSecurity>
  <Lines>60</Lines>
  <Paragraphs>17</Paragraphs>
  <ScaleCrop>false</ScaleCrop>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2020-11-22T14:23:00Z</dcterms:created>
  <dcterms:modified xsi:type="dcterms:W3CDTF">2020-11-22T14:26:00Z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LastSaved">
    <vt:filetime>2020-11-22T00:00:00Z</vt:filetime>
  </property>
</Properties>
</file>