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19" w:rsidRPr="005F5534" w:rsidRDefault="004A5A19" w:rsidP="004A5A19">
      <w:pPr>
        <w:jc w:val="center"/>
        <w:rPr>
          <w:rFonts w:ascii="Times New Roman" w:hAnsi="Times New Roman" w:cs="Times New Roman"/>
          <w:b/>
          <w:color w:val="00B0F0"/>
          <w:sz w:val="32"/>
          <w:szCs w:val="32"/>
        </w:rPr>
      </w:pPr>
      <w:r w:rsidRPr="005F5534">
        <w:rPr>
          <w:rFonts w:ascii="Times New Roman" w:hAnsi="Times New Roman" w:cs="Times New Roman"/>
          <w:b/>
          <w:color w:val="00B0F0"/>
          <w:sz w:val="32"/>
          <w:szCs w:val="32"/>
        </w:rPr>
        <w:t>Επικοινωνία συναισθημάτων</w:t>
      </w:r>
    </w:p>
    <w:p w:rsidR="004A5A19" w:rsidRPr="005F5534" w:rsidRDefault="004A5A19" w:rsidP="004A5A19">
      <w:pPr>
        <w:pStyle w:val="a3"/>
        <w:numPr>
          <w:ilvl w:val="0"/>
          <w:numId w:val="1"/>
        </w:numPr>
        <w:ind w:left="0"/>
        <w:rPr>
          <w:rFonts w:ascii="Times New Roman" w:hAnsi="Times New Roman" w:cs="Times New Roman"/>
          <w:color w:val="F975E6"/>
          <w:sz w:val="24"/>
          <w:szCs w:val="24"/>
        </w:rPr>
      </w:pPr>
      <w:r w:rsidRPr="005F5534">
        <w:rPr>
          <w:rFonts w:ascii="Times New Roman" w:hAnsi="Times New Roman" w:cs="Times New Roman"/>
          <w:b/>
          <w:color w:val="F975E6"/>
          <w:sz w:val="24"/>
          <w:szCs w:val="24"/>
        </w:rPr>
        <w:t>Μαντέψτε το συναίσθημα</w:t>
      </w:r>
      <w:r w:rsidRPr="005F5534">
        <w:rPr>
          <w:rFonts w:ascii="Times New Roman" w:hAnsi="Times New Roman" w:cs="Times New Roman"/>
          <w:color w:val="F975E6"/>
          <w:sz w:val="24"/>
          <w:szCs w:val="24"/>
        </w:rPr>
        <w:t xml:space="preserve">. </w:t>
      </w:r>
    </w:p>
    <w:p w:rsidR="004A5A19" w:rsidRDefault="004A5A19" w:rsidP="004A5A19">
      <w:pPr>
        <w:pStyle w:val="a3"/>
        <w:ind w:left="0"/>
        <w:rPr>
          <w:rFonts w:ascii="Times New Roman" w:hAnsi="Times New Roman" w:cs="Times New Roman"/>
          <w:sz w:val="24"/>
          <w:szCs w:val="24"/>
        </w:rPr>
      </w:pPr>
    </w:p>
    <w:p w:rsidR="004A5A19" w:rsidRDefault="004A5A19" w:rsidP="004A5A19">
      <w:pPr>
        <w:pStyle w:val="a3"/>
        <w:ind w:left="0"/>
        <w:rPr>
          <w:rFonts w:ascii="Times New Roman" w:hAnsi="Times New Roman" w:cs="Times New Roman"/>
          <w:sz w:val="24"/>
          <w:szCs w:val="24"/>
        </w:rPr>
      </w:pPr>
      <w:r w:rsidRPr="009D641B">
        <w:rPr>
          <w:rFonts w:ascii="Times New Roman" w:hAnsi="Times New Roman" w:cs="Times New Roman"/>
          <w:color w:val="F975E6"/>
          <w:sz w:val="24"/>
          <w:szCs w:val="24"/>
        </w:rPr>
        <w:t>ΤΑΞΕΙΣ:</w:t>
      </w:r>
      <w:r>
        <w:rPr>
          <w:rFonts w:ascii="Times New Roman" w:hAnsi="Times New Roman" w:cs="Times New Roman"/>
          <w:sz w:val="24"/>
          <w:szCs w:val="24"/>
        </w:rPr>
        <w:t xml:space="preserve"> Α΄, Β΄, Γ΄ δημοτικού </w:t>
      </w:r>
    </w:p>
    <w:p w:rsidR="004A5A19" w:rsidRDefault="004A5A19" w:rsidP="004A5A19">
      <w:pPr>
        <w:pStyle w:val="a3"/>
        <w:ind w:left="0"/>
        <w:rPr>
          <w:rFonts w:ascii="Times New Roman" w:hAnsi="Times New Roman" w:cs="Times New Roman"/>
          <w:sz w:val="24"/>
          <w:szCs w:val="24"/>
        </w:rPr>
      </w:pPr>
      <w:r w:rsidRPr="009D641B">
        <w:rPr>
          <w:rFonts w:ascii="Times New Roman" w:hAnsi="Times New Roman" w:cs="Times New Roman"/>
          <w:color w:val="F975E6"/>
          <w:sz w:val="24"/>
          <w:szCs w:val="24"/>
        </w:rPr>
        <w:t>ΣΤΟΧΟΣ:</w:t>
      </w:r>
      <w:r w:rsidRPr="008F373D">
        <w:rPr>
          <w:rFonts w:ascii="Times New Roman" w:hAnsi="Times New Roman" w:cs="Times New Roman"/>
          <w:sz w:val="24"/>
          <w:szCs w:val="24"/>
        </w:rPr>
        <w:t xml:space="preserve"> </w:t>
      </w:r>
      <w:r>
        <w:rPr>
          <w:rFonts w:ascii="Times New Roman" w:hAnsi="Times New Roman" w:cs="Times New Roman"/>
          <w:sz w:val="24"/>
          <w:szCs w:val="24"/>
        </w:rPr>
        <w:t xml:space="preserve">Να σκεφτούν τα παιδιά ώστε </w:t>
      </w:r>
      <w:r w:rsidRPr="008F373D">
        <w:rPr>
          <w:rFonts w:ascii="Times New Roman" w:hAnsi="Times New Roman" w:cs="Times New Roman"/>
          <w:sz w:val="24"/>
          <w:szCs w:val="24"/>
        </w:rPr>
        <w:t>:</w:t>
      </w:r>
      <w:r>
        <w:rPr>
          <w:rFonts w:ascii="Times New Roman" w:hAnsi="Times New Roman" w:cs="Times New Roman"/>
          <w:sz w:val="24"/>
          <w:szCs w:val="24"/>
        </w:rPr>
        <w:t xml:space="preserve">  </w:t>
      </w:r>
    </w:p>
    <w:p w:rsidR="004A5A19" w:rsidRDefault="004A5A19" w:rsidP="004A5A19">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Να μεταφέρονται στην θέση του άλλου, καταλαβαίνοντας το αντίστοιχο συναίσθημα </w:t>
      </w:r>
    </w:p>
    <w:p w:rsidR="004A5A19" w:rsidRPr="008F373D" w:rsidRDefault="004A5A19" w:rsidP="004A5A19">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Να χρησιμοποιούν την εκφραστική ικανότητα του προσώπου για να δείξουν τα συναισθήματά τους </w:t>
      </w:r>
    </w:p>
    <w:p w:rsidR="004A5A19" w:rsidRDefault="004A5A19" w:rsidP="004A5A19">
      <w:pPr>
        <w:pStyle w:val="a3"/>
        <w:ind w:left="0"/>
        <w:rPr>
          <w:rFonts w:ascii="Times New Roman" w:hAnsi="Times New Roman" w:cs="Times New Roman"/>
          <w:sz w:val="24"/>
          <w:szCs w:val="24"/>
        </w:rPr>
      </w:pPr>
    </w:p>
    <w:p w:rsidR="004A5A19" w:rsidRPr="009D641B" w:rsidRDefault="004A5A19" w:rsidP="004A5A19">
      <w:pPr>
        <w:pStyle w:val="a3"/>
        <w:ind w:left="0"/>
        <w:rPr>
          <w:rFonts w:ascii="Times New Roman" w:hAnsi="Times New Roman" w:cs="Times New Roman"/>
          <w:color w:val="F975E6"/>
          <w:sz w:val="24"/>
          <w:szCs w:val="24"/>
        </w:rPr>
      </w:pPr>
      <w:r w:rsidRPr="009D641B">
        <w:rPr>
          <w:rFonts w:ascii="Times New Roman" w:hAnsi="Times New Roman" w:cs="Times New Roman"/>
          <w:color w:val="F975E6"/>
          <w:sz w:val="24"/>
          <w:szCs w:val="24"/>
        </w:rPr>
        <w:t>ΟΔΗΓΙΕΣ</w:t>
      </w:r>
    </w:p>
    <w:p w:rsidR="004A5A19" w:rsidRDefault="004A5A19" w:rsidP="004A5A19">
      <w:pPr>
        <w:pStyle w:val="a3"/>
        <w:ind w:left="0"/>
        <w:jc w:val="both"/>
        <w:rPr>
          <w:rFonts w:ascii="Times New Roman" w:hAnsi="Times New Roman" w:cs="Times New Roman"/>
          <w:sz w:val="24"/>
          <w:szCs w:val="24"/>
        </w:rPr>
      </w:pPr>
      <w:r>
        <w:rPr>
          <w:rFonts w:ascii="Times New Roman" w:hAnsi="Times New Roman" w:cs="Times New Roman"/>
          <w:sz w:val="24"/>
          <w:szCs w:val="24"/>
        </w:rPr>
        <w:t>Σε αυτή την δραστηριότητα τα παιδιά θα διαβάσουν από ένα σενάριο. Στην συνέχεια, θα πρέπει να ονομάσουν το σωστό συναίσθημα που λείπει από το κενό σε κάθε σενάριο και να πάρουν την έκφραση προσώπου που ταιριάζει με αυτό το συναίσθημα.</w:t>
      </w:r>
    </w:p>
    <w:p w:rsidR="004A5A19" w:rsidRDefault="004A5A19" w:rsidP="004A5A19">
      <w:pPr>
        <w:pStyle w:val="a3"/>
        <w:ind w:left="0"/>
        <w:rPr>
          <w:rFonts w:ascii="Times New Roman" w:hAnsi="Times New Roman" w:cs="Times New Roman"/>
          <w:sz w:val="24"/>
          <w:szCs w:val="24"/>
        </w:rPr>
      </w:pPr>
    </w:p>
    <w:p w:rsidR="004A5A19" w:rsidRPr="005F5534" w:rsidRDefault="004A5A19" w:rsidP="004A5A19">
      <w:pPr>
        <w:pStyle w:val="a3"/>
        <w:ind w:left="0"/>
        <w:rPr>
          <w:rFonts w:ascii="Times New Roman" w:hAnsi="Times New Roman" w:cs="Times New Roman"/>
          <w:b/>
          <w:color w:val="F975E6"/>
          <w:sz w:val="24"/>
          <w:szCs w:val="24"/>
        </w:rPr>
      </w:pPr>
      <w:r w:rsidRPr="005F5534">
        <w:rPr>
          <w:rFonts w:ascii="Times New Roman" w:hAnsi="Times New Roman" w:cs="Times New Roman"/>
          <w:b/>
          <w:color w:val="F975E6"/>
          <w:sz w:val="24"/>
          <w:szCs w:val="24"/>
        </w:rPr>
        <w:t>ΣΕΝΑΡΙΑ</w:t>
      </w:r>
    </w:p>
    <w:p w:rsidR="004A5A19" w:rsidRDefault="004A5A19" w:rsidP="004A5A19">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Ο Θωμάς άνοιξε την εξώπορτα του σχολείου. Παραπάτησε και έπεσε. Τα άλλα παιδιά γέλασαν. Ο Θωμάς ένοιωσε ……………………………….</w:t>
      </w:r>
    </w:p>
    <w:p w:rsidR="004A5A19" w:rsidRDefault="004A5A19" w:rsidP="004A5A19">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Η Μαρία έμεινε όλη την νύχτα μόνη στο σπίτι. Έξω ακούστηκε ένας φοβερός κεραυνός και ξέσπασε καταιγίδα. Τα φώτα έσβησαν. Όλα βυθίστηκαν στο σκοτάδι. Η Μαρία ένιωσε  ……………………………….</w:t>
      </w:r>
    </w:p>
    <w:p w:rsidR="004A5A19" w:rsidRDefault="004A5A19" w:rsidP="004A5A19">
      <w:pPr>
        <w:pStyle w:val="a3"/>
        <w:numPr>
          <w:ilvl w:val="0"/>
          <w:numId w:val="3"/>
        </w:numPr>
        <w:jc w:val="both"/>
        <w:rPr>
          <w:rFonts w:ascii="Times New Roman" w:hAnsi="Times New Roman" w:cs="Times New Roman"/>
          <w:sz w:val="24"/>
          <w:szCs w:val="24"/>
        </w:rPr>
      </w:pPr>
      <w:r w:rsidRPr="00E06F4E">
        <w:rPr>
          <w:rFonts w:ascii="Times New Roman" w:hAnsi="Times New Roman" w:cs="Times New Roman"/>
          <w:sz w:val="24"/>
          <w:szCs w:val="24"/>
        </w:rPr>
        <w:t xml:space="preserve">Ο Βασίλης είναι ένα υπέρβαρο αγόρι που οι συμμαθητές του τον κοροϊδεύουν εξαιτίας του βάρους του. Σήμερα φορούσε ένα πουκάμισο που ήταν πολύ εφαρμοστό πάνω του. Δύο παιδιά από την τάξη του τον κορόιδεψαν και τον αποκάλεσαν &lt;&lt; μελιτζάνα &gt;&gt;. Ο Βασίλης ένιωσε </w:t>
      </w:r>
      <w:r>
        <w:rPr>
          <w:rFonts w:ascii="Times New Roman" w:hAnsi="Times New Roman" w:cs="Times New Roman"/>
          <w:sz w:val="24"/>
          <w:szCs w:val="24"/>
        </w:rPr>
        <w:t>……………………………….</w:t>
      </w:r>
    </w:p>
    <w:p w:rsidR="004A5A19" w:rsidRDefault="004A5A19" w:rsidP="004A5A19">
      <w:pPr>
        <w:pStyle w:val="a3"/>
        <w:numPr>
          <w:ilvl w:val="0"/>
          <w:numId w:val="3"/>
        </w:numPr>
        <w:jc w:val="both"/>
        <w:rPr>
          <w:rFonts w:ascii="Times New Roman" w:hAnsi="Times New Roman" w:cs="Times New Roman"/>
          <w:sz w:val="24"/>
          <w:szCs w:val="24"/>
        </w:rPr>
      </w:pPr>
      <w:r w:rsidRPr="00E06F4E">
        <w:rPr>
          <w:rFonts w:ascii="Times New Roman" w:hAnsi="Times New Roman" w:cs="Times New Roman"/>
          <w:sz w:val="24"/>
          <w:szCs w:val="24"/>
        </w:rPr>
        <w:t xml:space="preserve">Η Ελένη έχασε την γάτα της την προηγούμενη εβδομάδα. Δεν κατάφερε να την βρει πουθενά. Αγαπάει πολύ την γάτα της. Η Ελένη νιώθει </w:t>
      </w:r>
      <w:r>
        <w:rPr>
          <w:rFonts w:ascii="Times New Roman" w:hAnsi="Times New Roman" w:cs="Times New Roman"/>
          <w:sz w:val="24"/>
          <w:szCs w:val="24"/>
        </w:rPr>
        <w:t>……………………………….</w:t>
      </w:r>
    </w:p>
    <w:p w:rsidR="004A5A19" w:rsidRDefault="004A5A19" w:rsidP="004A5A19">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Ο Αντώνης πίστευε ότι δεν τα είχε πάει καθόλου καλά στο τεστ των μαθηματικών. Όταν το πήρε στα χέρια του είδε ότι είχε πάρει Άριστα. Ο Αντώνης ήταν πολύ ……………………………….</w:t>
      </w:r>
    </w:p>
    <w:p w:rsidR="004A5A19" w:rsidRDefault="004A5A19" w:rsidP="004A5A19">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Ο δάσκαλος ζήτησε από την Γεωργία να περιγράψει την ζωή της στην Αλβανία εκείνη όμως δεν ήταν έτοιμη να μιλήσει στα ελληνικά. Η Γεωργία ένιωσε ……………………………….</w:t>
      </w:r>
    </w:p>
    <w:p w:rsidR="004A5A19" w:rsidRDefault="004A5A19" w:rsidP="004A5A19">
      <w:pPr>
        <w:pStyle w:val="a3"/>
        <w:jc w:val="both"/>
        <w:rPr>
          <w:rFonts w:ascii="Times New Roman" w:hAnsi="Times New Roman" w:cs="Times New Roman"/>
          <w:sz w:val="24"/>
          <w:szCs w:val="24"/>
        </w:rPr>
      </w:pPr>
    </w:p>
    <w:p w:rsidR="004A5A19" w:rsidRDefault="004A5A19" w:rsidP="004A5A19">
      <w:pPr>
        <w:pStyle w:val="a3"/>
        <w:ind w:left="0"/>
        <w:jc w:val="both"/>
        <w:rPr>
          <w:rFonts w:ascii="Times New Roman" w:hAnsi="Times New Roman" w:cs="Times New Roman"/>
          <w:sz w:val="24"/>
          <w:szCs w:val="24"/>
        </w:rPr>
      </w:pPr>
      <w:r>
        <w:rPr>
          <w:rFonts w:ascii="Times New Roman" w:hAnsi="Times New Roman" w:cs="Times New Roman"/>
          <w:sz w:val="24"/>
          <w:szCs w:val="24"/>
        </w:rPr>
        <w:t>Από την δραστηριότητα αυτή τα παιδιά θα μάθουν να διαχωρίζουν τα συναισθήματα, και μέσω της μη λεκτικής έκφρασης θα κατανοήσουν πόσο εύκολα ή δύσκολα είναι να εκφράζουν τα συναισθήματα τους με αυτόν τον τρόπο.</w:t>
      </w:r>
    </w:p>
    <w:p w:rsidR="004A5A19" w:rsidRDefault="004A5A19" w:rsidP="004A5A19">
      <w:pPr>
        <w:pStyle w:val="a3"/>
        <w:ind w:left="0"/>
        <w:jc w:val="both"/>
        <w:rPr>
          <w:rFonts w:ascii="Times New Roman" w:hAnsi="Times New Roman" w:cs="Times New Roman"/>
          <w:sz w:val="24"/>
          <w:szCs w:val="24"/>
        </w:rPr>
      </w:pPr>
    </w:p>
    <w:p w:rsidR="00A71B68" w:rsidRDefault="00A71B68"/>
    <w:sectPr w:rsidR="00A71B68" w:rsidSect="00A71B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E56D9"/>
    <w:multiLevelType w:val="hybridMultilevel"/>
    <w:tmpl w:val="FC4481DA"/>
    <w:lvl w:ilvl="0" w:tplc="D0329D14">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6DB241E"/>
    <w:multiLevelType w:val="hybridMultilevel"/>
    <w:tmpl w:val="F0FEF9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7FF6C2D"/>
    <w:multiLevelType w:val="hybridMultilevel"/>
    <w:tmpl w:val="FCCEEF44"/>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A19"/>
    <w:rsid w:val="00035B64"/>
    <w:rsid w:val="004A5A19"/>
    <w:rsid w:val="005F5534"/>
    <w:rsid w:val="009D641B"/>
    <w:rsid w:val="00A71B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A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1513</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2020-04-02T11:35:00Z</dcterms:created>
  <dcterms:modified xsi:type="dcterms:W3CDTF">2020-11-17T15:19:00Z</dcterms:modified>
</cp:coreProperties>
</file>