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8" w:rsidRPr="00445818" w:rsidRDefault="00445818" w:rsidP="00445818">
      <w:pPr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1. Βρίσκω τους πρωταγωνιστές των προτάσεων.</w:t>
      </w:r>
      <w:r w:rsidRPr="00445818">
        <w:rPr>
          <w:rFonts w:asciiTheme="majorHAnsi" w:hAnsiTheme="majorHAnsi"/>
          <w:sz w:val="24"/>
          <w:szCs w:val="24"/>
        </w:rPr>
        <w:br/>
      </w:r>
      <w:r w:rsidRPr="00445818">
        <w:rPr>
          <w:rFonts w:asciiTheme="majorHAnsi" w:hAnsiTheme="majorHAnsi"/>
          <w:sz w:val="24"/>
          <w:szCs w:val="24"/>
        </w:rPr>
        <w:br/>
        <w:t xml:space="preserve">Η εκδρομή ήταν αποτυχία .          </w:t>
      </w:r>
      <w:r>
        <w:rPr>
          <w:rFonts w:asciiTheme="majorHAnsi" w:hAnsiTheme="majorHAnsi"/>
          <w:sz w:val="24"/>
          <w:szCs w:val="24"/>
        </w:rPr>
        <w:t>Η γιαγιά ετοίμασε το τσάι</w:t>
      </w:r>
      <w:r w:rsidRPr="00445818">
        <w:rPr>
          <w:rFonts w:asciiTheme="majorHAnsi" w:hAnsiTheme="majorHAnsi"/>
          <w:sz w:val="24"/>
          <w:szCs w:val="24"/>
        </w:rPr>
        <w:t>.</w:t>
      </w:r>
      <w:r w:rsidRPr="00445818">
        <w:rPr>
          <w:rFonts w:asciiTheme="majorHAnsi" w:hAnsiTheme="majorHAnsi"/>
          <w:sz w:val="24"/>
          <w:szCs w:val="24"/>
        </w:rPr>
        <w:br/>
        <w:t>Ο κηπουρός φυτεύει τον κήπο.  </w:t>
      </w:r>
      <w:r>
        <w:rPr>
          <w:rFonts w:asciiTheme="majorHAnsi" w:hAnsiTheme="majorHAnsi"/>
          <w:sz w:val="24"/>
          <w:szCs w:val="24"/>
        </w:rPr>
        <w:t xml:space="preserve">  Η Ρέα φαίνεται υγιής.</w:t>
      </w:r>
      <w:r w:rsidRPr="00445818">
        <w:rPr>
          <w:rFonts w:asciiTheme="majorHAnsi" w:hAnsiTheme="majorHAnsi"/>
          <w:sz w:val="24"/>
          <w:szCs w:val="24"/>
        </w:rPr>
        <w:br/>
        <w:t xml:space="preserve">Τα παιδιά είναι πολύ ζωηρά.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445818">
        <w:rPr>
          <w:rFonts w:asciiTheme="majorHAnsi" w:hAnsiTheme="majorHAnsi"/>
          <w:sz w:val="24"/>
          <w:szCs w:val="24"/>
        </w:rPr>
        <w:t xml:space="preserve">Τη βλάβη διόρθωσε ο </w:t>
      </w:r>
      <w:r>
        <w:rPr>
          <w:rFonts w:asciiTheme="majorHAnsi" w:hAnsiTheme="majorHAnsi"/>
          <w:sz w:val="24"/>
          <w:szCs w:val="24"/>
        </w:rPr>
        <w:t>θείος</w:t>
      </w:r>
      <w:r w:rsidRPr="00445818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  <w:r w:rsidRPr="00445818">
        <w:rPr>
          <w:rFonts w:asciiTheme="majorHAnsi" w:hAnsiTheme="majorHAnsi"/>
          <w:sz w:val="24"/>
          <w:szCs w:val="24"/>
        </w:rPr>
        <w:br/>
      </w:r>
    </w:p>
    <w:p w:rsidR="00445818" w:rsidRPr="00445818" w:rsidRDefault="00445818" w:rsidP="00445818">
      <w:pPr>
        <w:ind w:right="36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2.Κλίνω</w:t>
      </w:r>
      <w:r w:rsidRPr="00445818">
        <w:rPr>
          <w:rFonts w:asciiTheme="majorHAnsi" w:hAnsiTheme="majorHAnsi"/>
          <w:b/>
          <w:sz w:val="24"/>
          <w:szCs w:val="24"/>
        </w:rPr>
        <w:t xml:space="preserve"> το ουσιαστικό  «ο ταπεινός </w:t>
      </w:r>
      <w:r w:rsidRPr="00445818">
        <w:rPr>
          <w:rFonts w:asciiTheme="majorHAnsi" w:hAnsiTheme="majorHAnsi"/>
          <w:b/>
          <w:sz w:val="24"/>
          <w:szCs w:val="24"/>
          <w:u w:val="single"/>
        </w:rPr>
        <w:t>ψαράς</w:t>
      </w:r>
      <w:r w:rsidRPr="00445818">
        <w:rPr>
          <w:rFonts w:asciiTheme="majorHAnsi" w:hAnsiTheme="majorHAnsi"/>
          <w:b/>
          <w:sz w:val="24"/>
          <w:szCs w:val="24"/>
        </w:rPr>
        <w:t>»</w:t>
      </w:r>
      <w:r>
        <w:rPr>
          <w:rFonts w:asciiTheme="majorHAnsi" w:hAnsiTheme="majorHAnsi"/>
          <w:b/>
          <w:sz w:val="24"/>
          <w:szCs w:val="24"/>
        </w:rPr>
        <w:t>. Είναι</w:t>
      </w:r>
      <w:r w:rsidRPr="00445818">
        <w:rPr>
          <w:rFonts w:asciiTheme="majorHAnsi" w:hAnsiTheme="majorHAnsi"/>
          <w:b/>
          <w:sz w:val="24"/>
          <w:szCs w:val="24"/>
        </w:rPr>
        <w:t xml:space="preserve"> </w:t>
      </w:r>
      <w:r w:rsidRPr="00445818">
        <w:rPr>
          <w:rFonts w:asciiTheme="majorHAnsi" w:hAnsiTheme="majorHAnsi"/>
          <w:b/>
          <w:sz w:val="24"/>
          <w:szCs w:val="24"/>
          <w:u w:val="single"/>
        </w:rPr>
        <w:t>Ισοσύλλαβο</w:t>
      </w:r>
      <w:r w:rsidRPr="00445818">
        <w:rPr>
          <w:rFonts w:asciiTheme="majorHAnsi" w:hAnsiTheme="majorHAnsi"/>
          <w:b/>
          <w:sz w:val="24"/>
          <w:szCs w:val="24"/>
        </w:rPr>
        <w:t xml:space="preserve"> ή </w:t>
      </w:r>
      <w:r w:rsidRPr="00445818">
        <w:rPr>
          <w:rFonts w:asciiTheme="majorHAnsi" w:hAnsiTheme="majorHAnsi"/>
          <w:b/>
          <w:sz w:val="24"/>
          <w:szCs w:val="24"/>
          <w:u w:val="single"/>
        </w:rPr>
        <w:t>ανισοσύλλαβο</w:t>
      </w:r>
      <w:r w:rsidRPr="00445818">
        <w:rPr>
          <w:rFonts w:asciiTheme="majorHAnsi" w:hAnsiTheme="majorHAnsi"/>
          <w:b/>
          <w:sz w:val="24"/>
          <w:szCs w:val="24"/>
        </w:rPr>
        <w:t>; Κύκλωσε το σωστό.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4329"/>
      </w:tblGrid>
      <w:tr w:rsidR="00445818" w:rsidRPr="00445818" w:rsidTr="00445818">
        <w:trPr>
          <w:trHeight w:val="514"/>
        </w:trPr>
        <w:tc>
          <w:tcPr>
            <w:tcW w:w="3665" w:type="dxa"/>
          </w:tcPr>
          <w:p w:rsidR="00445818" w:rsidRPr="00445818" w:rsidRDefault="00445818" w:rsidP="00445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45818">
              <w:rPr>
                <w:rFonts w:asciiTheme="majorHAnsi" w:hAnsiTheme="majorHAnsi"/>
                <w:b/>
                <w:sz w:val="24"/>
                <w:szCs w:val="24"/>
              </w:rPr>
              <w:t>Ενικός</w:t>
            </w:r>
          </w:p>
        </w:tc>
        <w:tc>
          <w:tcPr>
            <w:tcW w:w="4329" w:type="dxa"/>
          </w:tcPr>
          <w:p w:rsidR="00445818" w:rsidRPr="00445818" w:rsidRDefault="00445818" w:rsidP="004458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45818">
              <w:rPr>
                <w:rFonts w:asciiTheme="majorHAnsi" w:hAnsiTheme="majorHAnsi"/>
                <w:b/>
                <w:sz w:val="24"/>
                <w:szCs w:val="24"/>
              </w:rPr>
              <w:t>Πληθυντικός</w:t>
            </w:r>
          </w:p>
        </w:tc>
      </w:tr>
      <w:tr w:rsidR="00445818" w:rsidRPr="00445818" w:rsidTr="00445818">
        <w:trPr>
          <w:trHeight w:val="514"/>
        </w:trPr>
        <w:tc>
          <w:tcPr>
            <w:tcW w:w="3665" w:type="dxa"/>
          </w:tcPr>
          <w:p w:rsidR="00445818" w:rsidRPr="00445818" w:rsidRDefault="00445818" w:rsidP="00445818"/>
        </w:tc>
        <w:tc>
          <w:tcPr>
            <w:tcW w:w="4329" w:type="dxa"/>
          </w:tcPr>
          <w:p w:rsidR="00445818" w:rsidRPr="00445818" w:rsidRDefault="00445818" w:rsidP="00445818"/>
        </w:tc>
      </w:tr>
      <w:tr w:rsidR="00445818" w:rsidRPr="00445818" w:rsidTr="00445818">
        <w:trPr>
          <w:trHeight w:val="502"/>
        </w:trPr>
        <w:tc>
          <w:tcPr>
            <w:tcW w:w="3665" w:type="dxa"/>
          </w:tcPr>
          <w:p w:rsidR="00445818" w:rsidRPr="00445818" w:rsidRDefault="00445818" w:rsidP="00445818"/>
        </w:tc>
        <w:tc>
          <w:tcPr>
            <w:tcW w:w="4329" w:type="dxa"/>
          </w:tcPr>
          <w:p w:rsidR="00445818" w:rsidRPr="00445818" w:rsidRDefault="00445818" w:rsidP="00445818"/>
        </w:tc>
      </w:tr>
      <w:tr w:rsidR="00445818" w:rsidRPr="00445818" w:rsidTr="00445818">
        <w:trPr>
          <w:trHeight w:val="502"/>
        </w:trPr>
        <w:tc>
          <w:tcPr>
            <w:tcW w:w="3665" w:type="dxa"/>
          </w:tcPr>
          <w:p w:rsidR="00445818" w:rsidRPr="00445818" w:rsidRDefault="00445818" w:rsidP="00445818"/>
        </w:tc>
        <w:tc>
          <w:tcPr>
            <w:tcW w:w="4329" w:type="dxa"/>
          </w:tcPr>
          <w:p w:rsidR="00445818" w:rsidRPr="00445818" w:rsidRDefault="00445818" w:rsidP="00445818"/>
        </w:tc>
      </w:tr>
      <w:tr w:rsidR="00445818" w:rsidRPr="00445818" w:rsidTr="00445818">
        <w:trPr>
          <w:trHeight w:val="514"/>
        </w:trPr>
        <w:tc>
          <w:tcPr>
            <w:tcW w:w="3665" w:type="dxa"/>
          </w:tcPr>
          <w:p w:rsidR="00445818" w:rsidRPr="00445818" w:rsidRDefault="00445818" w:rsidP="00445818"/>
        </w:tc>
        <w:tc>
          <w:tcPr>
            <w:tcW w:w="4329" w:type="dxa"/>
          </w:tcPr>
          <w:p w:rsidR="00445818" w:rsidRPr="00445818" w:rsidRDefault="00445818" w:rsidP="00445818"/>
        </w:tc>
      </w:tr>
    </w:tbl>
    <w:p w:rsidR="005F50FA" w:rsidRPr="00445818" w:rsidRDefault="00445818" w:rsidP="00445818">
      <w:pPr>
        <w:ind w:right="368"/>
        <w:rPr>
          <w:rFonts w:asciiTheme="majorHAnsi" w:eastAsia="Times New Roman" w:hAnsiTheme="majorHAnsi"/>
          <w:b/>
          <w:color w:val="000000"/>
          <w:sz w:val="24"/>
          <w:szCs w:val="24"/>
          <w:lang w:eastAsia="el-GR"/>
        </w:rPr>
      </w:pPr>
      <w:r w:rsidRPr="00445818">
        <w:br/>
      </w:r>
      <w:r>
        <w:rPr>
          <w:rFonts w:asciiTheme="majorHAnsi" w:eastAsia="Times New Roman" w:hAnsiTheme="majorHAnsi"/>
          <w:b/>
          <w:color w:val="000000"/>
          <w:sz w:val="24"/>
          <w:szCs w:val="24"/>
          <w:lang w:eastAsia="el-GR"/>
        </w:rPr>
        <w:t xml:space="preserve">3.Κλίνω το ρήμα </w:t>
      </w:r>
      <w:r w:rsidRPr="00445818">
        <w:rPr>
          <w:rFonts w:asciiTheme="majorHAnsi" w:eastAsia="Times New Roman" w:hAnsiTheme="majorHAnsi"/>
          <w:b/>
          <w:color w:val="000000"/>
          <w:sz w:val="24"/>
          <w:szCs w:val="24"/>
          <w:u w:val="single"/>
          <w:lang w:eastAsia="el-GR"/>
        </w:rPr>
        <w:t>ρωτάω</w:t>
      </w:r>
      <w:r w:rsidRPr="00445818">
        <w:rPr>
          <w:rFonts w:asciiTheme="majorHAnsi" w:eastAsia="Times New Roman" w:hAnsiTheme="majorHAnsi"/>
          <w:b/>
          <w:color w:val="000000"/>
          <w:sz w:val="24"/>
          <w:szCs w:val="24"/>
          <w:lang w:eastAsia="el-GR"/>
        </w:rPr>
        <w:t xml:space="preserve"> σε Ενεστώτα και Παρατατικό (</w:t>
      </w:r>
      <w:r>
        <w:rPr>
          <w:rFonts w:asciiTheme="majorHAnsi" w:eastAsia="Times New Roman" w:hAnsiTheme="majorHAnsi"/>
          <w:b/>
          <w:color w:val="000000"/>
          <w:sz w:val="24"/>
          <w:szCs w:val="24"/>
          <w:lang w:eastAsia="el-GR"/>
        </w:rPr>
        <w:t>2 τύποι</w:t>
      </w:r>
      <w:r w:rsidRPr="00445818">
        <w:rPr>
          <w:rFonts w:asciiTheme="majorHAnsi" w:eastAsia="Times New Roman" w:hAnsiTheme="majorHAnsi"/>
          <w:b/>
          <w:color w:val="000000"/>
          <w:sz w:val="24"/>
          <w:szCs w:val="24"/>
          <w:lang w:eastAsia="el-GR"/>
        </w:rPr>
        <w:t>)</w:t>
      </w:r>
      <w:r>
        <w:rPr>
          <w:rFonts w:asciiTheme="majorHAnsi" w:eastAsia="Times New Roman" w:hAnsiTheme="majorHAnsi"/>
          <w:b/>
          <w:color w:val="000000"/>
          <w:sz w:val="24"/>
          <w:szCs w:val="24"/>
          <w:lang w:eastAsia="el-G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445818" w:rsidTr="007653CB">
        <w:trPr>
          <w:trHeight w:val="479"/>
        </w:trPr>
        <w:tc>
          <w:tcPr>
            <w:tcW w:w="4020" w:type="dxa"/>
            <w:gridSpan w:val="2"/>
          </w:tcPr>
          <w:p w:rsidR="00445818" w:rsidRPr="00445818" w:rsidRDefault="00445818" w:rsidP="004458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5818">
              <w:rPr>
                <w:rFonts w:asciiTheme="majorHAnsi" w:hAnsiTheme="majorHAnsi"/>
                <w:b/>
                <w:sz w:val="24"/>
                <w:szCs w:val="24"/>
              </w:rPr>
              <w:t>ΕΝΕΣΤΩΤΑΣ</w:t>
            </w:r>
          </w:p>
        </w:tc>
        <w:tc>
          <w:tcPr>
            <w:tcW w:w="4022" w:type="dxa"/>
            <w:gridSpan w:val="2"/>
          </w:tcPr>
          <w:p w:rsidR="00445818" w:rsidRPr="00445818" w:rsidRDefault="00445818" w:rsidP="004458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5818">
              <w:rPr>
                <w:rFonts w:asciiTheme="majorHAnsi" w:hAnsiTheme="majorHAnsi"/>
                <w:b/>
                <w:sz w:val="24"/>
                <w:szCs w:val="24"/>
              </w:rPr>
              <w:t>ΠΑΡΑΤΑΤΙΚΟΣ</w:t>
            </w:r>
          </w:p>
        </w:tc>
      </w:tr>
      <w:tr w:rsidR="00445818" w:rsidTr="00445818">
        <w:trPr>
          <w:trHeight w:val="458"/>
        </w:trPr>
        <w:tc>
          <w:tcPr>
            <w:tcW w:w="2010" w:type="dxa"/>
          </w:tcPr>
          <w:p w:rsidR="00445818" w:rsidRDefault="00445818"/>
        </w:tc>
        <w:tc>
          <w:tcPr>
            <w:tcW w:w="2010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</w:tr>
      <w:tr w:rsidR="00445818" w:rsidTr="00445818">
        <w:trPr>
          <w:trHeight w:val="458"/>
        </w:trPr>
        <w:tc>
          <w:tcPr>
            <w:tcW w:w="2010" w:type="dxa"/>
          </w:tcPr>
          <w:p w:rsidR="00445818" w:rsidRDefault="00445818"/>
        </w:tc>
        <w:tc>
          <w:tcPr>
            <w:tcW w:w="2010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</w:tr>
      <w:tr w:rsidR="00445818" w:rsidTr="00445818">
        <w:trPr>
          <w:trHeight w:val="458"/>
        </w:trPr>
        <w:tc>
          <w:tcPr>
            <w:tcW w:w="2010" w:type="dxa"/>
          </w:tcPr>
          <w:p w:rsidR="00445818" w:rsidRDefault="00445818"/>
        </w:tc>
        <w:tc>
          <w:tcPr>
            <w:tcW w:w="2010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</w:tr>
      <w:tr w:rsidR="00445818" w:rsidTr="00445818">
        <w:trPr>
          <w:trHeight w:val="458"/>
        </w:trPr>
        <w:tc>
          <w:tcPr>
            <w:tcW w:w="2010" w:type="dxa"/>
          </w:tcPr>
          <w:p w:rsidR="00445818" w:rsidRDefault="00445818"/>
        </w:tc>
        <w:tc>
          <w:tcPr>
            <w:tcW w:w="2010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</w:tr>
      <w:tr w:rsidR="00445818" w:rsidTr="00445818">
        <w:trPr>
          <w:trHeight w:val="479"/>
        </w:trPr>
        <w:tc>
          <w:tcPr>
            <w:tcW w:w="2010" w:type="dxa"/>
          </w:tcPr>
          <w:p w:rsidR="00445818" w:rsidRDefault="00445818"/>
        </w:tc>
        <w:tc>
          <w:tcPr>
            <w:tcW w:w="2010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</w:tr>
      <w:tr w:rsidR="00445818" w:rsidTr="00445818">
        <w:trPr>
          <w:trHeight w:val="479"/>
        </w:trPr>
        <w:tc>
          <w:tcPr>
            <w:tcW w:w="2010" w:type="dxa"/>
          </w:tcPr>
          <w:p w:rsidR="00445818" w:rsidRDefault="00445818"/>
        </w:tc>
        <w:tc>
          <w:tcPr>
            <w:tcW w:w="2010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  <w:tc>
          <w:tcPr>
            <w:tcW w:w="2011" w:type="dxa"/>
          </w:tcPr>
          <w:p w:rsidR="00445818" w:rsidRDefault="00445818"/>
        </w:tc>
      </w:tr>
    </w:tbl>
    <w:p w:rsidR="00445818" w:rsidRDefault="00445818"/>
    <w:p w:rsidR="00445818" w:rsidRDefault="00445818"/>
    <w:sectPr w:rsidR="00445818" w:rsidSect="001204A1">
      <w:pgSz w:w="11906" w:h="16838"/>
      <w:pgMar w:top="1440" w:right="28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8"/>
    <w:rsid w:val="001204A1"/>
    <w:rsid w:val="00445818"/>
    <w:rsid w:val="005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2021-11-04T17:26:00Z</dcterms:created>
  <dcterms:modified xsi:type="dcterms:W3CDTF">2021-11-08T17:51:00Z</dcterms:modified>
</cp:coreProperties>
</file>