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6"/>
        <w:tblW w:w="9855" w:type="dxa"/>
        <w:tblBorders>
          <w:top w:val="single" w:sz="4" w:space="0" w:color="567A84"/>
          <w:left w:val="single" w:sz="4" w:space="0" w:color="567A84"/>
          <w:bottom w:val="single" w:sz="4" w:space="0" w:color="567A84"/>
          <w:right w:val="single" w:sz="4" w:space="0" w:color="567A84"/>
          <w:insideH w:val="single" w:sz="4" w:space="0" w:color="567A84"/>
          <w:insideV w:val="single" w:sz="4" w:space="0" w:color="567A84"/>
        </w:tblBorders>
        <w:tblLayout w:type="fixed"/>
        <w:tblLook w:val="04A0" w:firstRow="1" w:lastRow="0" w:firstColumn="1" w:lastColumn="0" w:noHBand="0" w:noVBand="1"/>
      </w:tblPr>
      <w:tblGrid>
        <w:gridCol w:w="2972"/>
        <w:gridCol w:w="6883"/>
      </w:tblGrid>
      <w:tr w:rsidR="00D26A24" w:rsidRPr="00D26A24" w14:paraId="034B91F0" w14:textId="77777777" w:rsidTr="002F5E9E">
        <w:trPr>
          <w:trHeight w:val="966"/>
        </w:trPr>
        <w:tc>
          <w:tcPr>
            <w:tcW w:w="9855" w:type="dxa"/>
            <w:gridSpan w:val="2"/>
          </w:tcPr>
          <w:p w14:paraId="1DF28B2E" w14:textId="77777777" w:rsidR="00D26A24" w:rsidRPr="00D26A24" w:rsidRDefault="00D26A24" w:rsidP="00D26A24">
            <w:pPr>
              <w:tabs>
                <w:tab w:val="left" w:pos="5966"/>
              </w:tabs>
              <w:spacing w:before="120" w:after="120" w:line="312" w:lineRule="auto"/>
              <w:jc w:val="both"/>
              <w:rPr>
                <w:rFonts w:ascii="Arial" w:hAnsi="Arial" w:cs="Arial"/>
                <w:b/>
                <w:color w:val="567A84"/>
                <w:sz w:val="24"/>
                <w:szCs w:val="24"/>
              </w:rPr>
            </w:pPr>
            <w:r w:rsidRPr="00D26A24">
              <w:rPr>
                <w:rFonts w:ascii="Arial" w:hAnsi="Arial" w:cs="Arial"/>
                <w:b/>
                <w:color w:val="567A84"/>
                <w:sz w:val="24"/>
                <w:szCs w:val="24"/>
              </w:rPr>
              <w:t xml:space="preserve">Εισαγωγική Επιμόρφωση για την εκπαιδευτική αξιοποίηση Τ.Π.Ε. </w:t>
            </w:r>
          </w:p>
          <w:p w14:paraId="7CD235AE" w14:textId="77777777" w:rsidR="00D26A24" w:rsidRPr="00D26A24" w:rsidRDefault="00D26A24" w:rsidP="00D26A24">
            <w:pPr>
              <w:pStyle w:val="a4"/>
              <w:spacing w:before="120" w:after="120" w:line="312" w:lineRule="auto"/>
              <w:ind w:left="22"/>
              <w:jc w:val="both"/>
              <w:rPr>
                <w:rFonts w:ascii="Arial" w:eastAsia="Calibri" w:hAnsi="Arial" w:cs="Arial"/>
                <w:bCs w:val="0"/>
                <w:color w:val="C00000"/>
                <w:kern w:val="0"/>
                <w:sz w:val="24"/>
                <w:szCs w:val="24"/>
                <w:lang w:val="el-GR"/>
              </w:rPr>
            </w:pPr>
            <w:r w:rsidRPr="00D26A24">
              <w:rPr>
                <w:rFonts w:ascii="Arial" w:eastAsia="Calibri" w:hAnsi="Arial" w:cs="Arial"/>
                <w:bCs w:val="0"/>
                <w:color w:val="C00000"/>
                <w:kern w:val="0"/>
                <w:sz w:val="24"/>
                <w:szCs w:val="24"/>
                <w:lang w:val="el-GR"/>
              </w:rPr>
              <w:t>Επιμόρφωση Β1 επιπέδου ΤΠΕ</w:t>
            </w:r>
          </w:p>
          <w:p w14:paraId="2762497A" w14:textId="77777777" w:rsidR="00D26A24" w:rsidRPr="00D26A24" w:rsidRDefault="00D26A24" w:rsidP="00D26A24">
            <w:pPr>
              <w:tabs>
                <w:tab w:val="left" w:pos="5966"/>
              </w:tabs>
              <w:spacing w:before="120" w:after="120" w:line="312" w:lineRule="auto"/>
              <w:ind w:left="22"/>
              <w:jc w:val="both"/>
              <w:rPr>
                <w:rFonts w:ascii="Arial" w:hAnsi="Arial" w:cs="Arial"/>
                <w:b/>
                <w:sz w:val="24"/>
                <w:szCs w:val="24"/>
              </w:rPr>
            </w:pPr>
            <w:r w:rsidRPr="00D26A24">
              <w:rPr>
                <w:rFonts w:ascii="Arial" w:hAnsi="Arial" w:cs="Arial"/>
                <w:b/>
                <w:sz w:val="24"/>
                <w:szCs w:val="24"/>
              </w:rPr>
              <w:t>Συστάδα: &lt;</w:t>
            </w:r>
            <w:r w:rsidR="00D63E3B">
              <w:rPr>
                <w:rFonts w:ascii="Arial" w:hAnsi="Arial" w:cs="Arial"/>
                <w:b/>
                <w:sz w:val="24"/>
                <w:szCs w:val="24"/>
              </w:rPr>
              <w:t>Β1.1 ΦΙΛΟΛΟΓΙΚΑ</w:t>
            </w:r>
            <w:r w:rsidRPr="00D26A24">
              <w:rPr>
                <w:rFonts w:ascii="Arial" w:hAnsi="Arial" w:cs="Arial"/>
                <w:b/>
                <w:sz w:val="24"/>
                <w:szCs w:val="24"/>
              </w:rPr>
              <w:t>&gt;</w:t>
            </w:r>
          </w:p>
          <w:p w14:paraId="00A98B24" w14:textId="77777777" w:rsidR="00D26A24" w:rsidRPr="00D26A24" w:rsidRDefault="00D26A24" w:rsidP="00D26A24">
            <w:pPr>
              <w:spacing w:before="120" w:after="120" w:line="312" w:lineRule="auto"/>
              <w:ind w:left="22"/>
              <w:jc w:val="both"/>
              <w:rPr>
                <w:rFonts w:ascii="Arial" w:hAnsi="Arial" w:cs="Arial"/>
                <w:sz w:val="24"/>
                <w:szCs w:val="24"/>
              </w:rPr>
            </w:pPr>
            <w:r w:rsidRPr="00D26A24">
              <w:rPr>
                <w:rFonts w:ascii="Arial" w:hAnsi="Arial" w:cs="Arial"/>
                <w:b/>
                <w:color w:val="567A84"/>
                <w:sz w:val="24"/>
                <w:szCs w:val="24"/>
              </w:rPr>
              <w:t>ΕΠΙΜΟΡΦΩΤΙΚΟ ΥΛΙΚΟ</w:t>
            </w:r>
          </w:p>
        </w:tc>
      </w:tr>
      <w:tr w:rsidR="00D26A24" w:rsidRPr="00D26A24" w14:paraId="51CB7D6D" w14:textId="77777777" w:rsidTr="002F5E9E">
        <w:trPr>
          <w:trHeight w:val="3090"/>
        </w:trPr>
        <w:tc>
          <w:tcPr>
            <w:tcW w:w="9855" w:type="dxa"/>
            <w:gridSpan w:val="2"/>
          </w:tcPr>
          <w:p w14:paraId="052A5DF6" w14:textId="77777777" w:rsidR="00D26A24" w:rsidRPr="00D26A24" w:rsidRDefault="00D26A24" w:rsidP="00D26A24">
            <w:pPr>
              <w:spacing w:before="120" w:after="120" w:line="312" w:lineRule="auto"/>
              <w:jc w:val="both"/>
              <w:rPr>
                <w:rFonts w:ascii="Arial" w:hAnsi="Arial" w:cs="Arial"/>
                <w:sz w:val="24"/>
                <w:szCs w:val="24"/>
              </w:rPr>
            </w:pPr>
            <w:bookmarkStart w:id="0" w:name="_Toc331597395"/>
          </w:p>
          <w:p w14:paraId="45636711" w14:textId="77777777" w:rsidR="00D63E3B" w:rsidRPr="00D63E3B" w:rsidRDefault="00D63E3B" w:rsidP="00D63E3B">
            <w:pPr>
              <w:pStyle w:val="Web"/>
              <w:jc w:val="center"/>
              <w:rPr>
                <w:rFonts w:ascii="Arial" w:hAnsi="Arial" w:cs="Arial"/>
                <w:b/>
              </w:rPr>
            </w:pPr>
            <w:bookmarkStart w:id="1" w:name="_Toc331597396"/>
            <w:bookmarkEnd w:id="0"/>
            <w:r w:rsidRPr="00D63E3B">
              <w:rPr>
                <w:rFonts w:ascii="Arial" w:hAnsi="Arial" w:cs="Arial"/>
                <w:b/>
                <w:u w:val="single"/>
              </w:rPr>
              <w:t>ΔΙΔΑΚΤΙΚΟ ΣΕΝΑΡΙΟ</w:t>
            </w:r>
          </w:p>
          <w:p w14:paraId="1175C753" w14:textId="4A9ACF55" w:rsidR="00D63E3B" w:rsidRPr="00D63E3B" w:rsidRDefault="004F00DB" w:rsidP="00D63E3B">
            <w:pPr>
              <w:pStyle w:val="Web"/>
              <w:jc w:val="center"/>
              <w:rPr>
                <w:rFonts w:ascii="Arial" w:hAnsi="Arial" w:cs="Arial"/>
                <w:b/>
              </w:rPr>
            </w:pPr>
            <w:r>
              <w:rPr>
                <w:rFonts w:ascii="Arial" w:hAnsi="Arial" w:cs="Arial"/>
                <w:b/>
              </w:rPr>
              <w:t>ΓΕΩΡΓΙΑ ΜΑΝΩΛΗ</w:t>
            </w:r>
            <w:r w:rsidR="00D63E3B" w:rsidRPr="00D63E3B">
              <w:rPr>
                <w:rFonts w:ascii="Arial" w:hAnsi="Arial" w:cs="Arial"/>
                <w:b/>
              </w:rPr>
              <w:t xml:space="preserve"> (ατομική εργασία)</w:t>
            </w:r>
          </w:p>
          <w:bookmarkEnd w:id="1"/>
          <w:p w14:paraId="6E6C74D8" w14:textId="77777777" w:rsidR="00D26A24" w:rsidRPr="00D26A24" w:rsidRDefault="00D26A24" w:rsidP="00D63E3B">
            <w:pPr>
              <w:pStyle w:val="Web"/>
              <w:spacing w:before="120" w:beforeAutospacing="0" w:after="120" w:afterAutospacing="0" w:line="312" w:lineRule="auto"/>
              <w:ind w:firstLine="720"/>
              <w:jc w:val="center"/>
              <w:rPr>
                <w:rFonts w:ascii="Arial" w:hAnsi="Arial" w:cs="Arial"/>
              </w:rPr>
            </w:pPr>
          </w:p>
        </w:tc>
      </w:tr>
      <w:tr w:rsidR="00D26A24" w:rsidRPr="00D26A24" w14:paraId="3869A4A8" w14:textId="77777777" w:rsidTr="002F5E9E">
        <w:trPr>
          <w:trHeight w:val="966"/>
        </w:trPr>
        <w:tc>
          <w:tcPr>
            <w:tcW w:w="9855" w:type="dxa"/>
            <w:gridSpan w:val="2"/>
          </w:tcPr>
          <w:p w14:paraId="06979B4A" w14:textId="77777777" w:rsidR="00D26A24" w:rsidRPr="00D26A24" w:rsidRDefault="00D26A24" w:rsidP="00D26A24">
            <w:pPr>
              <w:pStyle w:val="1"/>
              <w:spacing w:before="120" w:after="120" w:line="312" w:lineRule="auto"/>
              <w:jc w:val="both"/>
              <w:rPr>
                <w:rFonts w:ascii="Arial" w:eastAsia="Calibri" w:hAnsi="Arial" w:cs="Arial"/>
                <w:bCs w:val="0"/>
                <w:kern w:val="0"/>
                <w:sz w:val="24"/>
                <w:szCs w:val="24"/>
              </w:rPr>
            </w:pPr>
            <w:r w:rsidRPr="00D26A24">
              <w:rPr>
                <w:rFonts w:ascii="Arial" w:eastAsia="Calibri" w:hAnsi="Arial" w:cs="Arial"/>
                <w:bCs w:val="0"/>
                <w:kern w:val="0"/>
                <w:sz w:val="24"/>
                <w:szCs w:val="24"/>
              </w:rPr>
              <w:t>Έκδοση 1η</w:t>
            </w:r>
          </w:p>
          <w:p w14:paraId="012D0D73" w14:textId="77777777" w:rsidR="00D26A24" w:rsidRPr="00D26A24" w:rsidRDefault="00D63E3B" w:rsidP="00D26A24">
            <w:pPr>
              <w:pStyle w:val="1"/>
              <w:spacing w:before="120" w:after="120" w:line="312" w:lineRule="auto"/>
              <w:jc w:val="both"/>
              <w:rPr>
                <w:rFonts w:ascii="Arial" w:eastAsia="Calibri" w:hAnsi="Arial" w:cs="Arial"/>
                <w:bCs w:val="0"/>
                <w:color w:val="567A84"/>
                <w:kern w:val="0"/>
                <w:sz w:val="24"/>
                <w:szCs w:val="24"/>
              </w:rPr>
            </w:pPr>
            <w:r>
              <w:rPr>
                <w:rFonts w:ascii="Arial" w:eastAsia="Calibri" w:hAnsi="Arial" w:cs="Arial"/>
                <w:bCs w:val="0"/>
                <w:color w:val="567A84"/>
                <w:kern w:val="0"/>
                <w:sz w:val="24"/>
                <w:szCs w:val="24"/>
              </w:rPr>
              <w:t>ΙΟΥΛΙΟΣ</w:t>
            </w:r>
            <w:r w:rsidR="00D26A24" w:rsidRPr="00D26A24">
              <w:rPr>
                <w:rFonts w:ascii="Arial" w:eastAsia="Calibri" w:hAnsi="Arial" w:cs="Arial"/>
                <w:bCs w:val="0"/>
                <w:color w:val="567A84"/>
                <w:kern w:val="0"/>
                <w:sz w:val="24"/>
                <w:szCs w:val="24"/>
              </w:rPr>
              <w:t xml:space="preserve"> 2024</w:t>
            </w:r>
          </w:p>
        </w:tc>
      </w:tr>
      <w:tr w:rsidR="00D26A24" w:rsidRPr="00D26A24" w14:paraId="18AC0F5A" w14:textId="77777777" w:rsidTr="002F5E9E">
        <w:trPr>
          <w:trHeight w:val="966"/>
        </w:trPr>
        <w:tc>
          <w:tcPr>
            <w:tcW w:w="2972" w:type="dxa"/>
          </w:tcPr>
          <w:p w14:paraId="47DE9D7E" w14:textId="77777777" w:rsidR="00D26A24" w:rsidRPr="00D26A24" w:rsidRDefault="00D26A24" w:rsidP="00D26A24">
            <w:pPr>
              <w:pStyle w:val="a5"/>
              <w:spacing w:line="312" w:lineRule="auto"/>
              <w:jc w:val="both"/>
              <w:rPr>
                <w:rFonts w:ascii="Arial" w:hAnsi="Arial" w:cs="Arial"/>
                <w:sz w:val="24"/>
                <w:szCs w:val="24"/>
              </w:rPr>
            </w:pPr>
            <w:r w:rsidRPr="00D26A24">
              <w:rPr>
                <w:rFonts w:ascii="Arial" w:hAnsi="Arial" w:cs="Arial"/>
                <w:sz w:val="24"/>
                <w:szCs w:val="24"/>
              </w:rPr>
              <w:br w:type="page"/>
              <w:t xml:space="preserve">Πράξη:  </w:t>
            </w:r>
          </w:p>
        </w:tc>
        <w:tc>
          <w:tcPr>
            <w:tcW w:w="6883" w:type="dxa"/>
          </w:tcPr>
          <w:p w14:paraId="424CD59F" w14:textId="77777777" w:rsidR="00D26A24" w:rsidRPr="00D26A24" w:rsidRDefault="00D26A24" w:rsidP="00D26A24">
            <w:pPr>
              <w:pStyle w:val="a5"/>
              <w:spacing w:line="312" w:lineRule="auto"/>
              <w:jc w:val="both"/>
              <w:rPr>
                <w:rFonts w:ascii="Arial" w:hAnsi="Arial" w:cs="Arial"/>
                <w:sz w:val="24"/>
                <w:szCs w:val="24"/>
              </w:rPr>
            </w:pPr>
            <w:r w:rsidRPr="00D26A24">
              <w:rPr>
                <w:rFonts w:ascii="Arial" w:hAnsi="Arial" w:cs="Arial"/>
                <w:sz w:val="24"/>
                <w:szCs w:val="24"/>
              </w:rPr>
              <w:t>ΕΠΙΜΟΡΦΩΣΗ ΕΚΠΑΙΔΕΥΤΙΚΩΝ ΓΙΑ ΤΗΝ ΑΞΙΟΠΟΙΗΣΗ ΚΑΙ ΕΦΑΡΜΟΓΗ ΤΩΝ ΨΗΦΙΑΚΩΝ ΤΕΧΝΟΛΟΓΙΩΝ ΣΤΗ ΔΙΔΑΚΤΙΚΗ ΠΡΑΞΗ (ΕΠΙΜΟΡΦΩΣΗ Β’ ΕΠΙΠΕΔΟΥ ΤΠΕ)/ Β’ Κύκλος</w:t>
            </w:r>
          </w:p>
        </w:tc>
      </w:tr>
      <w:tr w:rsidR="00D26A24" w:rsidRPr="00D26A24" w14:paraId="51349A43" w14:textId="77777777" w:rsidTr="002F5E9E">
        <w:trPr>
          <w:trHeight w:val="1956"/>
        </w:trPr>
        <w:tc>
          <w:tcPr>
            <w:tcW w:w="2972" w:type="dxa"/>
            <w:vMerge w:val="restart"/>
          </w:tcPr>
          <w:p w14:paraId="1BD5BA54" w14:textId="77777777" w:rsidR="00D26A24" w:rsidRPr="00D26A24" w:rsidRDefault="00D26A24" w:rsidP="00D26A24">
            <w:pPr>
              <w:pStyle w:val="a5"/>
              <w:spacing w:line="312" w:lineRule="auto"/>
              <w:jc w:val="both"/>
              <w:rPr>
                <w:rFonts w:ascii="Arial" w:hAnsi="Arial" w:cs="Arial"/>
                <w:sz w:val="24"/>
                <w:szCs w:val="24"/>
              </w:rPr>
            </w:pPr>
            <w:r w:rsidRPr="00D26A24">
              <w:rPr>
                <w:rFonts w:ascii="Arial" w:hAnsi="Arial" w:cs="Arial"/>
                <w:sz w:val="24"/>
                <w:szCs w:val="24"/>
              </w:rPr>
              <w:t>Φορείς Υλοποίησης:</w:t>
            </w:r>
          </w:p>
        </w:tc>
        <w:tc>
          <w:tcPr>
            <w:tcW w:w="6883" w:type="dxa"/>
          </w:tcPr>
          <w:p w14:paraId="7159D8B1" w14:textId="77777777" w:rsidR="00D26A24" w:rsidRPr="00D26A24" w:rsidRDefault="00D26A24" w:rsidP="00D26A24">
            <w:pPr>
              <w:pStyle w:val="a5"/>
              <w:spacing w:line="312" w:lineRule="auto"/>
              <w:jc w:val="both"/>
              <w:rPr>
                <w:rFonts w:ascii="Arial" w:hAnsi="Arial" w:cs="Arial"/>
                <w:sz w:val="24"/>
                <w:szCs w:val="24"/>
              </w:rPr>
            </w:pPr>
            <w:r w:rsidRPr="00D26A24">
              <w:rPr>
                <w:rFonts w:ascii="Arial" w:hAnsi="Arial" w:cs="Arial"/>
                <w:noProof/>
                <w:sz w:val="24"/>
                <w:szCs w:val="24"/>
              </w:rPr>
              <w:drawing>
                <wp:anchor distT="0" distB="0" distL="114300" distR="114300" simplePos="0" relativeHeight="251659264" behindDoc="0" locked="0" layoutInCell="1" allowOverlap="1" wp14:anchorId="3D877149" wp14:editId="518C5271">
                  <wp:simplePos x="0" y="0"/>
                  <wp:positionH relativeFrom="column">
                    <wp:posOffset>974725</wp:posOffset>
                  </wp:positionH>
                  <wp:positionV relativeFrom="paragraph">
                    <wp:posOffset>85090</wp:posOffset>
                  </wp:positionV>
                  <wp:extent cx="1972800" cy="1054800"/>
                  <wp:effectExtent l="0" t="0" r="0" b="0"/>
                  <wp:wrapThrough wrapText="bothSides">
                    <wp:wrapPolygon edited="0">
                      <wp:start x="209" y="390"/>
                      <wp:lineTo x="209" y="20677"/>
                      <wp:lineTo x="2295" y="20677"/>
                      <wp:lineTo x="12935" y="18726"/>
                      <wp:lineTo x="21071" y="15995"/>
                      <wp:lineTo x="20863" y="1951"/>
                      <wp:lineTo x="20028" y="390"/>
                      <wp:lineTo x="209" y="39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2800" cy="10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A24">
              <w:rPr>
                <w:rFonts w:ascii="Arial" w:hAnsi="Arial" w:cs="Arial"/>
                <w:sz w:val="24"/>
                <w:szCs w:val="24"/>
              </w:rPr>
              <w:t xml:space="preserve">Δικαιούχος </w:t>
            </w:r>
          </w:p>
          <w:p w14:paraId="1EDAF6A3" w14:textId="77777777" w:rsidR="00D26A24" w:rsidRPr="00D26A24" w:rsidRDefault="00D26A24" w:rsidP="00D26A24">
            <w:pPr>
              <w:pStyle w:val="a5"/>
              <w:spacing w:line="312" w:lineRule="auto"/>
              <w:jc w:val="both"/>
              <w:rPr>
                <w:rFonts w:ascii="Arial" w:hAnsi="Arial" w:cs="Arial"/>
                <w:sz w:val="24"/>
                <w:szCs w:val="24"/>
                <w:lang w:val="en-US"/>
              </w:rPr>
            </w:pPr>
            <w:r w:rsidRPr="00D26A24">
              <w:rPr>
                <w:rFonts w:ascii="Arial" w:hAnsi="Arial" w:cs="Arial"/>
                <w:sz w:val="24"/>
                <w:szCs w:val="24"/>
              </w:rPr>
              <w:t>φορέας:</w:t>
            </w:r>
          </w:p>
        </w:tc>
      </w:tr>
      <w:tr w:rsidR="00D26A24" w:rsidRPr="00D26A24" w14:paraId="58FE8BFE" w14:textId="77777777" w:rsidTr="002F5E9E">
        <w:trPr>
          <w:trHeight w:val="1275"/>
        </w:trPr>
        <w:tc>
          <w:tcPr>
            <w:tcW w:w="2972" w:type="dxa"/>
            <w:vMerge/>
          </w:tcPr>
          <w:p w14:paraId="6A0EEE61" w14:textId="77777777" w:rsidR="00D26A24" w:rsidRPr="00D26A24" w:rsidRDefault="00D26A24" w:rsidP="00D26A24">
            <w:pPr>
              <w:pStyle w:val="a5"/>
              <w:spacing w:line="312" w:lineRule="auto"/>
              <w:jc w:val="both"/>
              <w:rPr>
                <w:rFonts w:ascii="Arial" w:hAnsi="Arial" w:cs="Arial"/>
                <w:sz w:val="24"/>
                <w:szCs w:val="24"/>
              </w:rPr>
            </w:pPr>
          </w:p>
        </w:tc>
        <w:tc>
          <w:tcPr>
            <w:tcW w:w="6883" w:type="dxa"/>
          </w:tcPr>
          <w:p w14:paraId="59DBEA9C" w14:textId="77777777" w:rsidR="00D26A24" w:rsidRPr="00D26A24" w:rsidRDefault="00D26A24" w:rsidP="00D26A24">
            <w:pPr>
              <w:pStyle w:val="a5"/>
              <w:spacing w:line="312" w:lineRule="auto"/>
              <w:jc w:val="both"/>
              <w:rPr>
                <w:rFonts w:ascii="Arial" w:hAnsi="Arial" w:cs="Arial"/>
                <w:sz w:val="24"/>
                <w:szCs w:val="24"/>
              </w:rPr>
            </w:pPr>
            <w:r w:rsidRPr="00D26A24">
              <w:rPr>
                <w:rFonts w:ascii="Arial" w:hAnsi="Arial" w:cs="Arial"/>
                <w:noProof/>
                <w:sz w:val="24"/>
                <w:szCs w:val="24"/>
              </w:rPr>
              <w:drawing>
                <wp:anchor distT="0" distB="0" distL="114300" distR="114300" simplePos="0" relativeHeight="251660288" behindDoc="0" locked="0" layoutInCell="1" allowOverlap="1" wp14:anchorId="18404D6E" wp14:editId="75E746C8">
                  <wp:simplePos x="0" y="0"/>
                  <wp:positionH relativeFrom="column">
                    <wp:posOffset>1030605</wp:posOffset>
                  </wp:positionH>
                  <wp:positionV relativeFrom="paragraph">
                    <wp:posOffset>103505</wp:posOffset>
                  </wp:positionV>
                  <wp:extent cx="3235325" cy="523875"/>
                  <wp:effectExtent l="0" t="0" r="3175" b="9525"/>
                  <wp:wrapSquare wrapText="bothSides"/>
                  <wp:docPr id="5" name="Picture 3" descr="INCLUSIVE SCHOOLS - 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SCHOOLS - Ινστιτούτο Εκπαιδευτικής Πολιτική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5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A24">
              <w:rPr>
                <w:rFonts w:ascii="Arial" w:hAnsi="Arial" w:cs="Arial"/>
                <w:sz w:val="24"/>
                <w:szCs w:val="24"/>
              </w:rPr>
              <w:t xml:space="preserve">Συμπράττων </w:t>
            </w:r>
          </w:p>
          <w:p w14:paraId="64C447AC" w14:textId="77777777" w:rsidR="00D26A24" w:rsidRPr="00D26A24" w:rsidRDefault="00D26A24" w:rsidP="00D26A24">
            <w:pPr>
              <w:pStyle w:val="a5"/>
              <w:spacing w:line="312" w:lineRule="auto"/>
              <w:jc w:val="both"/>
              <w:rPr>
                <w:rFonts w:ascii="Arial" w:hAnsi="Arial" w:cs="Arial"/>
                <w:sz w:val="24"/>
                <w:szCs w:val="24"/>
              </w:rPr>
            </w:pPr>
            <w:r w:rsidRPr="00D26A24">
              <w:rPr>
                <w:rFonts w:ascii="Arial" w:hAnsi="Arial" w:cs="Arial"/>
                <w:sz w:val="24"/>
                <w:szCs w:val="24"/>
              </w:rPr>
              <w:t xml:space="preserve">φορέας:   </w:t>
            </w:r>
          </w:p>
        </w:tc>
      </w:tr>
    </w:tbl>
    <w:p w14:paraId="384D6870" w14:textId="77777777" w:rsidR="00D26A24" w:rsidRPr="00D26A24" w:rsidRDefault="00D26A24" w:rsidP="00D26A24">
      <w:pPr>
        <w:pStyle w:val="Web"/>
        <w:spacing w:before="120" w:beforeAutospacing="0" w:after="120" w:afterAutospacing="0" w:line="312" w:lineRule="auto"/>
        <w:ind w:firstLine="720"/>
        <w:jc w:val="both"/>
        <w:rPr>
          <w:rFonts w:ascii="Arial" w:hAnsi="Arial" w:cs="Arial"/>
          <w:b/>
          <w:u w:val="single"/>
        </w:rPr>
      </w:pPr>
    </w:p>
    <w:p w14:paraId="0CAC7060" w14:textId="77777777" w:rsidR="00D26A24" w:rsidRPr="00D26A24" w:rsidRDefault="00D26A24" w:rsidP="00D26A24">
      <w:pPr>
        <w:pStyle w:val="Web"/>
        <w:spacing w:before="120" w:beforeAutospacing="0" w:after="120" w:afterAutospacing="0" w:line="312" w:lineRule="auto"/>
        <w:ind w:firstLine="720"/>
        <w:jc w:val="both"/>
        <w:rPr>
          <w:rFonts w:ascii="Arial" w:hAnsi="Arial" w:cs="Arial"/>
          <w:b/>
          <w:u w:val="single"/>
        </w:rPr>
      </w:pPr>
    </w:p>
    <w:p w14:paraId="4E5FC4A0" w14:textId="77777777" w:rsidR="00D26A24" w:rsidRPr="00D26A24" w:rsidRDefault="00D26A24" w:rsidP="00D26A24">
      <w:pPr>
        <w:pStyle w:val="Web"/>
        <w:spacing w:before="120" w:beforeAutospacing="0" w:after="120" w:afterAutospacing="0" w:line="312" w:lineRule="auto"/>
        <w:ind w:firstLine="720"/>
        <w:jc w:val="both"/>
        <w:rPr>
          <w:rFonts w:ascii="Arial" w:hAnsi="Arial" w:cs="Arial"/>
          <w:b/>
          <w:u w:val="single"/>
        </w:rPr>
      </w:pPr>
    </w:p>
    <w:p w14:paraId="4B071F57" w14:textId="77777777" w:rsidR="00D26A24" w:rsidRPr="00D26A24" w:rsidRDefault="00D26A24" w:rsidP="00D26A24">
      <w:pPr>
        <w:pStyle w:val="Web"/>
        <w:spacing w:before="120" w:beforeAutospacing="0" w:after="120" w:afterAutospacing="0" w:line="312" w:lineRule="auto"/>
        <w:ind w:firstLine="720"/>
        <w:jc w:val="both"/>
        <w:rPr>
          <w:rFonts w:ascii="Arial" w:hAnsi="Arial" w:cs="Arial"/>
          <w:b/>
          <w:u w:val="single"/>
        </w:rPr>
      </w:pPr>
    </w:p>
    <w:p w14:paraId="6B4A380D" w14:textId="77777777" w:rsidR="00D26A24" w:rsidRDefault="00D26A24" w:rsidP="00D26A24">
      <w:pPr>
        <w:pStyle w:val="Web"/>
        <w:spacing w:before="120" w:beforeAutospacing="0" w:after="120" w:afterAutospacing="0" w:line="312" w:lineRule="auto"/>
        <w:ind w:firstLine="720"/>
        <w:jc w:val="both"/>
        <w:rPr>
          <w:rFonts w:ascii="Arial" w:hAnsi="Arial" w:cs="Arial"/>
          <w:b/>
          <w:u w:val="single"/>
        </w:rPr>
      </w:pPr>
    </w:p>
    <w:p w14:paraId="195536B2" w14:textId="77777777" w:rsidR="00D26A24" w:rsidRDefault="00D26A24" w:rsidP="00D26A24">
      <w:pPr>
        <w:pStyle w:val="Web"/>
        <w:spacing w:before="120" w:beforeAutospacing="0" w:after="120" w:afterAutospacing="0" w:line="312" w:lineRule="auto"/>
        <w:ind w:firstLine="720"/>
        <w:jc w:val="both"/>
        <w:rPr>
          <w:rFonts w:ascii="Arial" w:hAnsi="Arial" w:cs="Arial"/>
          <w:b/>
          <w:u w:val="single"/>
        </w:rPr>
      </w:pPr>
    </w:p>
    <w:p w14:paraId="75201AC2" w14:textId="77777777" w:rsidR="00AA1F59" w:rsidRPr="00503D0E" w:rsidRDefault="00D26A24" w:rsidP="00D26A24">
      <w:pPr>
        <w:pStyle w:val="Web"/>
        <w:spacing w:before="120" w:beforeAutospacing="0" w:after="120" w:afterAutospacing="0" w:line="312" w:lineRule="auto"/>
        <w:ind w:firstLine="720"/>
        <w:jc w:val="center"/>
        <w:rPr>
          <w:rFonts w:asciiTheme="minorHAnsi" w:hAnsiTheme="minorHAnsi" w:cstheme="minorHAnsi"/>
          <w:b/>
          <w:sz w:val="22"/>
          <w:szCs w:val="22"/>
          <w:u w:val="single"/>
        </w:rPr>
      </w:pPr>
      <w:r w:rsidRPr="00503D0E">
        <w:rPr>
          <w:rFonts w:asciiTheme="minorHAnsi" w:hAnsiTheme="minorHAnsi" w:cstheme="minorHAnsi"/>
          <w:b/>
          <w:sz w:val="22"/>
          <w:szCs w:val="22"/>
          <w:u w:val="single"/>
        </w:rPr>
        <w:lastRenderedPageBreak/>
        <w:t>ΑΤΟΜΙΚΗ ΕΡΓΑΣΙΑ</w:t>
      </w:r>
    </w:p>
    <w:p w14:paraId="6BAF8B58" w14:textId="5DEC6931" w:rsidR="00AA1F59" w:rsidRPr="00503D0E" w:rsidRDefault="00AA1F59" w:rsidP="00D26A24">
      <w:pPr>
        <w:pStyle w:val="Web"/>
        <w:spacing w:before="120" w:beforeAutospacing="0" w:after="120" w:afterAutospacing="0" w:line="312" w:lineRule="auto"/>
        <w:ind w:firstLine="720"/>
        <w:jc w:val="both"/>
        <w:rPr>
          <w:rFonts w:asciiTheme="minorHAnsi" w:hAnsiTheme="minorHAnsi" w:cstheme="minorHAnsi"/>
          <w:sz w:val="22"/>
          <w:szCs w:val="22"/>
        </w:rPr>
      </w:pPr>
      <w:r w:rsidRPr="00503D0E">
        <w:rPr>
          <w:rFonts w:asciiTheme="minorHAnsi" w:hAnsiTheme="minorHAnsi" w:cstheme="minorHAnsi"/>
          <w:b/>
          <w:sz w:val="22"/>
          <w:szCs w:val="22"/>
          <w:u w:val="single"/>
        </w:rPr>
        <w:t xml:space="preserve">Τίτλος: </w:t>
      </w:r>
      <w:r w:rsidR="004F00DB" w:rsidRPr="00503D0E">
        <w:rPr>
          <w:rFonts w:asciiTheme="minorHAnsi" w:hAnsiTheme="minorHAnsi" w:cstheme="minorHAnsi"/>
          <w:sz w:val="22"/>
          <w:szCs w:val="22"/>
        </w:rPr>
        <w:t>Ο Μυκηναϊκός κόσμος</w:t>
      </w:r>
    </w:p>
    <w:p w14:paraId="4881AD5F" w14:textId="77777777" w:rsidR="00AA1F59" w:rsidRPr="00503D0E" w:rsidRDefault="00AA1F59" w:rsidP="00D26A24">
      <w:pPr>
        <w:pStyle w:val="Web"/>
        <w:spacing w:before="120" w:beforeAutospacing="0" w:after="120" w:afterAutospacing="0" w:line="312" w:lineRule="auto"/>
        <w:ind w:firstLine="720"/>
        <w:jc w:val="both"/>
        <w:rPr>
          <w:rFonts w:asciiTheme="minorHAnsi" w:hAnsiTheme="minorHAnsi" w:cstheme="minorHAnsi"/>
          <w:b/>
          <w:sz w:val="22"/>
          <w:szCs w:val="22"/>
          <w:u w:val="single"/>
        </w:rPr>
      </w:pPr>
      <w:r w:rsidRPr="00503D0E">
        <w:rPr>
          <w:rFonts w:asciiTheme="minorHAnsi" w:hAnsiTheme="minorHAnsi" w:cstheme="minorHAnsi"/>
          <w:b/>
          <w:sz w:val="22"/>
          <w:szCs w:val="22"/>
          <w:u w:val="single"/>
        </w:rPr>
        <w:t xml:space="preserve">Γνωστικό αντικείμενο: </w:t>
      </w:r>
      <w:r w:rsidRPr="00503D0E">
        <w:rPr>
          <w:rFonts w:asciiTheme="minorHAnsi" w:hAnsiTheme="minorHAnsi" w:cstheme="minorHAnsi"/>
          <w:sz w:val="22"/>
          <w:szCs w:val="22"/>
        </w:rPr>
        <w:t>Αρχαία Ιστορία</w:t>
      </w:r>
      <w:r w:rsidRPr="00503D0E">
        <w:rPr>
          <w:rFonts w:asciiTheme="minorHAnsi" w:hAnsiTheme="minorHAnsi" w:cstheme="minorHAnsi"/>
          <w:b/>
          <w:sz w:val="22"/>
          <w:szCs w:val="22"/>
          <w:u w:val="single"/>
        </w:rPr>
        <w:t xml:space="preserve"> </w:t>
      </w:r>
    </w:p>
    <w:p w14:paraId="31E4FFD6" w14:textId="77777777" w:rsidR="00AA1F59" w:rsidRPr="00503D0E" w:rsidRDefault="00AA1F59" w:rsidP="00D26A24">
      <w:pPr>
        <w:pStyle w:val="Web"/>
        <w:spacing w:before="120" w:beforeAutospacing="0" w:after="120" w:afterAutospacing="0" w:line="312" w:lineRule="auto"/>
        <w:ind w:firstLine="720"/>
        <w:jc w:val="both"/>
        <w:rPr>
          <w:rFonts w:asciiTheme="minorHAnsi" w:hAnsiTheme="minorHAnsi" w:cstheme="minorHAnsi"/>
          <w:sz w:val="22"/>
          <w:szCs w:val="22"/>
        </w:rPr>
      </w:pPr>
      <w:r w:rsidRPr="00503D0E">
        <w:rPr>
          <w:rFonts w:asciiTheme="minorHAnsi" w:hAnsiTheme="minorHAnsi" w:cstheme="minorHAnsi"/>
          <w:b/>
          <w:sz w:val="22"/>
          <w:szCs w:val="22"/>
          <w:u w:val="single"/>
        </w:rPr>
        <w:t xml:space="preserve">Τάξη: </w:t>
      </w:r>
      <w:r w:rsidRPr="00503D0E">
        <w:rPr>
          <w:rFonts w:asciiTheme="minorHAnsi" w:hAnsiTheme="minorHAnsi" w:cstheme="minorHAnsi"/>
          <w:sz w:val="22"/>
          <w:szCs w:val="22"/>
        </w:rPr>
        <w:t xml:space="preserve">Α΄ Γυμνασίου </w:t>
      </w:r>
    </w:p>
    <w:p w14:paraId="393784EB" w14:textId="716090F9" w:rsidR="00AA1F59" w:rsidRPr="00E148D1" w:rsidRDefault="00AA1F59" w:rsidP="00D26A24">
      <w:pPr>
        <w:pStyle w:val="Web"/>
        <w:spacing w:before="120" w:beforeAutospacing="0" w:after="120" w:afterAutospacing="0" w:line="312" w:lineRule="auto"/>
        <w:ind w:firstLine="720"/>
        <w:jc w:val="both"/>
        <w:rPr>
          <w:rFonts w:asciiTheme="minorHAnsi" w:hAnsiTheme="minorHAnsi" w:cstheme="minorHAnsi"/>
          <w:sz w:val="22"/>
          <w:szCs w:val="22"/>
        </w:rPr>
      </w:pPr>
      <w:r w:rsidRPr="00503D0E">
        <w:rPr>
          <w:rFonts w:asciiTheme="minorHAnsi" w:hAnsiTheme="minorHAnsi" w:cstheme="minorHAnsi"/>
          <w:b/>
          <w:sz w:val="22"/>
          <w:szCs w:val="22"/>
          <w:u w:val="single"/>
        </w:rPr>
        <w:t>Διδάσκουσα</w:t>
      </w:r>
      <w:r w:rsidRPr="00503D0E">
        <w:rPr>
          <w:rFonts w:asciiTheme="minorHAnsi" w:hAnsiTheme="minorHAnsi" w:cstheme="minorHAnsi"/>
          <w:sz w:val="22"/>
          <w:szCs w:val="22"/>
        </w:rPr>
        <w:t>:</w:t>
      </w:r>
      <w:r w:rsidR="00E148D1">
        <w:rPr>
          <w:rFonts w:asciiTheme="minorHAnsi" w:hAnsiTheme="minorHAnsi" w:cstheme="minorHAnsi"/>
          <w:sz w:val="22"/>
          <w:szCs w:val="22"/>
          <w:lang w:val="en-US"/>
        </w:rPr>
        <w:t xml:space="preserve"> </w:t>
      </w:r>
      <w:r w:rsidR="00E148D1">
        <w:rPr>
          <w:rFonts w:asciiTheme="minorHAnsi" w:hAnsiTheme="minorHAnsi" w:cstheme="minorHAnsi"/>
          <w:sz w:val="22"/>
          <w:szCs w:val="22"/>
        </w:rPr>
        <w:t>Γεωργία Μανώλη</w:t>
      </w:r>
    </w:p>
    <w:p w14:paraId="21F2EC7C" w14:textId="77777777" w:rsidR="00AA1F59" w:rsidRDefault="00AA1F59" w:rsidP="00D26A24">
      <w:pPr>
        <w:pStyle w:val="Web"/>
        <w:spacing w:before="120" w:beforeAutospacing="0" w:after="120" w:afterAutospacing="0" w:line="312" w:lineRule="auto"/>
        <w:ind w:firstLine="720"/>
        <w:jc w:val="both"/>
        <w:rPr>
          <w:rFonts w:asciiTheme="minorHAnsi" w:hAnsiTheme="minorHAnsi" w:cstheme="minorHAnsi"/>
          <w:b/>
          <w:sz w:val="22"/>
          <w:szCs w:val="22"/>
          <w:u w:val="single"/>
        </w:rPr>
      </w:pPr>
      <w:r w:rsidRPr="00503D0E">
        <w:rPr>
          <w:rFonts w:asciiTheme="minorHAnsi" w:hAnsiTheme="minorHAnsi" w:cstheme="minorHAnsi"/>
          <w:b/>
          <w:sz w:val="22"/>
          <w:szCs w:val="22"/>
          <w:u w:val="single"/>
        </w:rPr>
        <w:t xml:space="preserve">Χρονική διάρκεια: </w:t>
      </w:r>
      <w:r w:rsidRPr="00503D0E">
        <w:rPr>
          <w:rFonts w:asciiTheme="minorHAnsi" w:hAnsiTheme="minorHAnsi" w:cstheme="minorHAnsi"/>
          <w:sz w:val="22"/>
          <w:szCs w:val="22"/>
        </w:rPr>
        <w:t>2 ώρες</w:t>
      </w:r>
      <w:r w:rsidRPr="00503D0E">
        <w:rPr>
          <w:rFonts w:asciiTheme="minorHAnsi" w:hAnsiTheme="minorHAnsi" w:cstheme="minorHAnsi"/>
          <w:b/>
          <w:sz w:val="22"/>
          <w:szCs w:val="22"/>
          <w:u w:val="single"/>
        </w:rPr>
        <w:t xml:space="preserve"> </w:t>
      </w:r>
    </w:p>
    <w:p w14:paraId="41ADD521" w14:textId="2F93EB0A" w:rsidR="00962B6F" w:rsidRPr="00547304" w:rsidRDefault="00E148D1" w:rsidP="00D26A24">
      <w:pPr>
        <w:pStyle w:val="Web"/>
        <w:spacing w:before="120" w:beforeAutospacing="0" w:after="120" w:afterAutospacing="0" w:line="312" w:lineRule="auto"/>
        <w:ind w:firstLine="720"/>
        <w:jc w:val="both"/>
        <w:rPr>
          <w:rFonts w:asciiTheme="minorHAnsi" w:hAnsiTheme="minorHAnsi" w:cstheme="minorHAnsi"/>
          <w:bCs/>
          <w:sz w:val="22"/>
          <w:szCs w:val="22"/>
        </w:rPr>
      </w:pPr>
      <w:r>
        <w:rPr>
          <w:rFonts w:asciiTheme="minorHAnsi" w:hAnsiTheme="minorHAnsi" w:cstheme="minorHAnsi"/>
          <w:b/>
          <w:sz w:val="22"/>
          <w:szCs w:val="22"/>
          <w:u w:val="single"/>
        </w:rPr>
        <w:t xml:space="preserve">Χώρος: </w:t>
      </w:r>
      <w:r>
        <w:rPr>
          <w:rFonts w:asciiTheme="minorHAnsi" w:hAnsiTheme="minorHAnsi" w:cstheme="minorHAnsi"/>
          <w:bCs/>
          <w:sz w:val="22"/>
          <w:szCs w:val="22"/>
        </w:rPr>
        <w:t>σχολική αίθουσα με διαδραστικό πίνακα/ή αίθουσα Πληροφορικής</w:t>
      </w:r>
    </w:p>
    <w:p w14:paraId="586F2B19" w14:textId="77777777" w:rsidR="005156D9" w:rsidRDefault="005156D9" w:rsidP="005156D9">
      <w:pPr>
        <w:pStyle w:val="Web"/>
        <w:spacing w:before="120" w:after="120" w:line="312" w:lineRule="auto"/>
        <w:ind w:firstLine="720"/>
        <w:jc w:val="both"/>
        <w:rPr>
          <w:rFonts w:asciiTheme="minorHAnsi" w:hAnsiTheme="minorHAnsi" w:cstheme="minorHAnsi"/>
          <w:b/>
          <w:sz w:val="22"/>
          <w:szCs w:val="22"/>
          <w:u w:val="single"/>
        </w:rPr>
      </w:pPr>
      <w:r w:rsidRPr="005156D9">
        <w:rPr>
          <w:rFonts w:asciiTheme="minorHAnsi" w:hAnsiTheme="minorHAnsi" w:cstheme="minorHAnsi"/>
          <w:b/>
          <w:sz w:val="22"/>
          <w:szCs w:val="22"/>
          <w:u w:val="single"/>
        </w:rPr>
        <w:t>Προσδοκώμενα μαθησιακά αποτελέσματα</w:t>
      </w:r>
    </w:p>
    <w:p w14:paraId="3A56A826" w14:textId="4DADEC64" w:rsidR="00B27A95" w:rsidRPr="005156D9" w:rsidRDefault="00B27A95" w:rsidP="00B27A95">
      <w:pPr>
        <w:pStyle w:val="Web"/>
        <w:spacing w:before="120" w:after="120" w:line="312" w:lineRule="auto"/>
        <w:ind w:firstLine="720"/>
        <w:jc w:val="center"/>
        <w:rPr>
          <w:rFonts w:asciiTheme="minorHAnsi" w:hAnsiTheme="minorHAnsi" w:cstheme="minorHAnsi"/>
          <w:b/>
          <w:sz w:val="22"/>
          <w:szCs w:val="22"/>
          <w:u w:val="single"/>
        </w:rPr>
      </w:pPr>
      <w:r>
        <w:rPr>
          <w:noProof/>
        </w:rPr>
        <w:drawing>
          <wp:inline distT="0" distB="0" distL="0" distR="0" wp14:anchorId="73A329F7" wp14:editId="0D9A07F0">
            <wp:extent cx="2331720" cy="982980"/>
            <wp:effectExtent l="0" t="0" r="0" b="7620"/>
            <wp:docPr id="65312968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720" cy="982980"/>
                    </a:xfrm>
                    <a:prstGeom prst="rect">
                      <a:avLst/>
                    </a:prstGeom>
                    <a:noFill/>
                    <a:ln>
                      <a:noFill/>
                    </a:ln>
                  </pic:spPr>
                </pic:pic>
              </a:graphicData>
            </a:graphic>
          </wp:inline>
        </w:drawing>
      </w:r>
    </w:p>
    <w:p w14:paraId="0130637C" w14:textId="7F125F01" w:rsidR="005156D9" w:rsidRPr="005156D9" w:rsidRDefault="005156D9" w:rsidP="001E1FDE">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Οι μαθητές και οι μαθήτριες θα χωριστούν σε 3 ομάδες που θα μελετήσουν διάφορες πτυχές του μυκηναϊκού πολιτισμού</w:t>
      </w:r>
      <w:r w:rsidR="001E1FDE">
        <w:rPr>
          <w:rFonts w:asciiTheme="minorHAnsi" w:hAnsiTheme="minorHAnsi" w:cstheme="minorHAnsi"/>
          <w:bCs/>
          <w:sz w:val="22"/>
          <w:szCs w:val="22"/>
        </w:rPr>
        <w:t xml:space="preserve"> με π</w:t>
      </w:r>
      <w:r w:rsidRPr="005156D9">
        <w:rPr>
          <w:rFonts w:asciiTheme="minorHAnsi" w:hAnsiTheme="minorHAnsi" w:cstheme="minorHAnsi"/>
          <w:bCs/>
          <w:sz w:val="22"/>
          <w:szCs w:val="22"/>
        </w:rPr>
        <w:t>ροσδοκώμενα μαθησιακά αποτελέσματα:</w:t>
      </w:r>
    </w:p>
    <w:p w14:paraId="38653243"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1. Ως προς το γνωστικό αντικείμενο επιδιώκεται οι μαθητές/τριες:</w:t>
      </w:r>
    </w:p>
    <w:p w14:paraId="1D46003F"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γνωρίσουν τον πρώτο μεγάλο ελληνικό πολιτισμό, τον Μυκηναϊκό.</w:t>
      </w:r>
    </w:p>
    <w:p w14:paraId="21842FE7" w14:textId="1779444F"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έλθουν σε επαφή με την τέχνη των Μυκηναίων, αρχιτεκτονική, ζωγραφική και</w:t>
      </w:r>
      <w:r w:rsidR="001E1FDE">
        <w:rPr>
          <w:rFonts w:asciiTheme="minorHAnsi" w:hAnsiTheme="minorHAnsi" w:cstheme="minorHAnsi"/>
          <w:bCs/>
          <w:sz w:val="22"/>
          <w:szCs w:val="22"/>
        </w:rPr>
        <w:t xml:space="preserve"> </w:t>
      </w:r>
      <w:r w:rsidRPr="005156D9">
        <w:rPr>
          <w:rFonts w:asciiTheme="minorHAnsi" w:hAnsiTheme="minorHAnsi" w:cstheme="minorHAnsi"/>
          <w:bCs/>
          <w:sz w:val="22"/>
          <w:szCs w:val="22"/>
        </w:rPr>
        <w:t xml:space="preserve">κεραμική, μεταλλοτεχνία </w:t>
      </w:r>
    </w:p>
    <w:p w14:paraId="672E818A" w14:textId="08FF6B7A"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 xml:space="preserve">Να διερευνήσουν μέσω της τέχνης ποικίλες πτυχές της ζωής των Μυκηναίων, </w:t>
      </w:r>
      <w:r w:rsidR="001E1FDE">
        <w:rPr>
          <w:rFonts w:asciiTheme="minorHAnsi" w:hAnsiTheme="minorHAnsi" w:cstheme="minorHAnsi"/>
          <w:bCs/>
          <w:sz w:val="22"/>
          <w:szCs w:val="22"/>
        </w:rPr>
        <w:t xml:space="preserve">όπως </w:t>
      </w:r>
      <w:r w:rsidRPr="005156D9">
        <w:rPr>
          <w:rFonts w:asciiTheme="minorHAnsi" w:hAnsiTheme="minorHAnsi" w:cstheme="minorHAnsi"/>
          <w:bCs/>
          <w:sz w:val="22"/>
          <w:szCs w:val="22"/>
        </w:rPr>
        <w:t>καθημερινές ασχολίες, ενδυμασία, έθιμα και πρακτικές ταφής</w:t>
      </w:r>
    </w:p>
    <w:p w14:paraId="7E2C760D"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αναπτύξουν την ικανότητα να αντλούν από έργα τέχνης συγκεκριμένες πληροφορίες για τους δημιουργούς τους και την κοινωνία που τα δημιούργησε</w:t>
      </w:r>
    </w:p>
    <w:p w14:paraId="0AB9D8A5"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 xml:space="preserve">Να καλλιεργήσουν την ικανότητα να παράγουν γραπτά και ψηφιακά κείμενα . </w:t>
      </w:r>
    </w:p>
    <w:p w14:paraId="5125EA6F" w14:textId="49CAEB21" w:rsidR="005156D9" w:rsidRPr="005156D9" w:rsidRDefault="005156D9" w:rsidP="001E1FDE">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συνειδητοποιήσουν ότι για το σχεδιασμό των κειμενικών νοημάτων μπορούν να αξιοποιηθούν και οι μη γλωσσικοί σημειωτικοί τρόποι (π.χ. εικόνες, κολάζ, κλπ.)</w:t>
      </w:r>
    </w:p>
    <w:p w14:paraId="369F90E5"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2.</w:t>
      </w:r>
      <w:r w:rsidRPr="005156D9">
        <w:rPr>
          <w:rFonts w:asciiTheme="minorHAnsi" w:hAnsiTheme="minorHAnsi" w:cstheme="minorHAnsi"/>
          <w:bCs/>
          <w:sz w:val="22"/>
          <w:szCs w:val="22"/>
        </w:rPr>
        <w:tab/>
        <w:t>Ως προς τη χρήση Τ.Π.Ε. επιδιώκεται οι μαθητές/τριες:</w:t>
      </w:r>
    </w:p>
    <w:p w14:paraId="2286829A"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εξοικειωθούν με τη χρήση των εικονικών περιηγήσεων σε μουσεία και τόπους ιστορικού ενδιαφέροντος</w:t>
      </w:r>
    </w:p>
    <w:p w14:paraId="2EFFD51D" w14:textId="08AB3998" w:rsidR="005156D9" w:rsidRPr="005156D9" w:rsidRDefault="005156D9" w:rsidP="001E1FDE">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lastRenderedPageBreak/>
        <w:t>•</w:t>
      </w:r>
      <w:r w:rsidRPr="005156D9">
        <w:rPr>
          <w:rFonts w:asciiTheme="minorHAnsi" w:hAnsiTheme="minorHAnsi" w:cstheme="minorHAnsi"/>
          <w:bCs/>
          <w:sz w:val="22"/>
          <w:szCs w:val="22"/>
        </w:rPr>
        <w:tab/>
        <w:t>Να αποκτήσουν ψηφιακό εγγραμματισμό.</w:t>
      </w:r>
    </w:p>
    <w:p w14:paraId="279F873D"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3.</w:t>
      </w:r>
      <w:r w:rsidRPr="005156D9">
        <w:rPr>
          <w:rFonts w:asciiTheme="minorHAnsi" w:hAnsiTheme="minorHAnsi" w:cstheme="minorHAnsi"/>
          <w:bCs/>
          <w:sz w:val="22"/>
          <w:szCs w:val="22"/>
        </w:rPr>
        <w:tab/>
        <w:t>Ως προς τη μαθησιακή διδασκαλία επιδιώκεται οι μαθητές/τριες:</w:t>
      </w:r>
    </w:p>
    <w:p w14:paraId="2E13F080"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αναπτύξουν δεξιότητες επικοινωνίας σε προφορικό, γραπτό και ψηφιακό λόγο.</w:t>
      </w:r>
    </w:p>
    <w:p w14:paraId="4DFE20F6"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καλλιεργήσουν τις αξίες της υπευθυνότητας, του σεβασμού και της δικαιοσύνης συνεργαζόμενοι/ες με τους άλλους.</w:t>
      </w:r>
    </w:p>
    <w:p w14:paraId="29435BA1"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βελτιώσουν την αυτοεκτίμησή τους μέσα από την ενεργή και δημιουργική συμμετοχή τους στη διαδικασία της μάθησης</w:t>
      </w:r>
    </w:p>
    <w:p w14:paraId="181EF64C" w14:textId="77777777" w:rsidR="005156D9" w:rsidRPr="005156D9" w:rsidRDefault="005156D9" w:rsidP="005156D9">
      <w:pPr>
        <w:pStyle w:val="Web"/>
        <w:spacing w:before="120" w:after="12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εκτιμήσουν την αισθητική αξία και ομορφιά έργων τέχνης του μακρινού παρελθόντος</w:t>
      </w:r>
    </w:p>
    <w:p w14:paraId="7BFFF53A" w14:textId="76DB8E09" w:rsidR="00A85A94" w:rsidRPr="005156D9" w:rsidRDefault="005156D9" w:rsidP="005156D9">
      <w:pPr>
        <w:pStyle w:val="Web"/>
        <w:spacing w:before="120" w:beforeAutospacing="0" w:after="120" w:afterAutospacing="0" w:line="312" w:lineRule="auto"/>
        <w:ind w:firstLine="720"/>
        <w:jc w:val="both"/>
        <w:rPr>
          <w:rFonts w:asciiTheme="minorHAnsi" w:hAnsiTheme="minorHAnsi" w:cstheme="minorHAnsi"/>
          <w:bCs/>
          <w:sz w:val="22"/>
          <w:szCs w:val="22"/>
        </w:rPr>
      </w:pPr>
      <w:r w:rsidRPr="005156D9">
        <w:rPr>
          <w:rFonts w:asciiTheme="minorHAnsi" w:hAnsiTheme="minorHAnsi" w:cstheme="minorHAnsi"/>
          <w:bCs/>
          <w:sz w:val="22"/>
          <w:szCs w:val="22"/>
        </w:rPr>
        <w:t>•</w:t>
      </w:r>
      <w:r w:rsidRPr="005156D9">
        <w:rPr>
          <w:rFonts w:asciiTheme="minorHAnsi" w:hAnsiTheme="minorHAnsi" w:cstheme="minorHAnsi"/>
          <w:bCs/>
          <w:sz w:val="22"/>
          <w:szCs w:val="22"/>
        </w:rPr>
        <w:tab/>
        <w:t>Να αντιμετωπίσουν κριτικά το υλικό που εκτίθεται στα μουσεία.</w:t>
      </w:r>
    </w:p>
    <w:p w14:paraId="77332DC9" w14:textId="77777777" w:rsidR="001E1FDE" w:rsidRDefault="001E1FDE" w:rsidP="00962B6F">
      <w:pPr>
        <w:pStyle w:val="Web"/>
        <w:spacing w:before="120" w:beforeAutospacing="0" w:after="120" w:afterAutospacing="0" w:line="312" w:lineRule="auto"/>
        <w:ind w:firstLine="720"/>
        <w:jc w:val="both"/>
        <w:rPr>
          <w:rFonts w:asciiTheme="minorHAnsi" w:hAnsiTheme="minorHAnsi" w:cstheme="minorHAnsi"/>
          <w:b/>
          <w:sz w:val="22"/>
          <w:szCs w:val="22"/>
          <w:u w:val="single"/>
        </w:rPr>
      </w:pPr>
    </w:p>
    <w:p w14:paraId="7D8FC5A3" w14:textId="0D5855C7" w:rsidR="00962B6F" w:rsidRDefault="00962B6F" w:rsidP="00962B6F">
      <w:pPr>
        <w:pStyle w:val="Web"/>
        <w:spacing w:before="120" w:beforeAutospacing="0" w:after="120" w:afterAutospacing="0" w:line="312" w:lineRule="auto"/>
        <w:ind w:firstLine="720"/>
        <w:jc w:val="both"/>
        <w:rPr>
          <w:rFonts w:asciiTheme="minorHAnsi" w:hAnsiTheme="minorHAnsi" w:cstheme="minorHAnsi"/>
          <w:b/>
          <w:sz w:val="22"/>
          <w:szCs w:val="22"/>
          <w:u w:val="single"/>
        </w:rPr>
      </w:pPr>
      <w:r>
        <w:rPr>
          <w:rFonts w:asciiTheme="minorHAnsi" w:hAnsiTheme="minorHAnsi" w:cstheme="minorHAnsi"/>
          <w:b/>
          <w:sz w:val="22"/>
          <w:szCs w:val="22"/>
          <w:u w:val="single"/>
        </w:rPr>
        <w:t>Περιγραφή</w:t>
      </w:r>
      <w:r w:rsidR="00547304">
        <w:rPr>
          <w:rFonts w:asciiTheme="minorHAnsi" w:hAnsiTheme="minorHAnsi" w:cstheme="minorHAnsi"/>
          <w:b/>
          <w:sz w:val="22"/>
          <w:szCs w:val="22"/>
          <w:u w:val="single"/>
        </w:rPr>
        <w:t xml:space="preserve"> σεναρίου</w:t>
      </w:r>
      <w:r w:rsidR="00A85A94">
        <w:rPr>
          <w:rFonts w:asciiTheme="minorHAnsi" w:hAnsiTheme="minorHAnsi" w:cstheme="minorHAnsi"/>
          <w:b/>
          <w:sz w:val="22"/>
          <w:szCs w:val="22"/>
          <w:u w:val="single"/>
        </w:rPr>
        <w:t>:</w:t>
      </w:r>
    </w:p>
    <w:p w14:paraId="6873119F" w14:textId="1ECE4A8E" w:rsidR="00A85A94" w:rsidRDefault="00A85A94" w:rsidP="00962B6F">
      <w:pPr>
        <w:pStyle w:val="Web"/>
        <w:spacing w:before="120" w:beforeAutospacing="0" w:after="120" w:afterAutospacing="0" w:line="312" w:lineRule="auto"/>
        <w:ind w:firstLine="72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A85A94">
        <w:rPr>
          <w:rFonts w:asciiTheme="minorHAnsi" w:hAnsiTheme="minorHAnsi" w:cstheme="minorHAnsi"/>
          <w:b/>
          <w:sz w:val="22"/>
          <w:szCs w:val="22"/>
          <w:u w:val="single"/>
          <w:vertAlign w:val="superscript"/>
        </w:rPr>
        <w:t>η</w:t>
      </w:r>
      <w:r>
        <w:rPr>
          <w:rFonts w:asciiTheme="minorHAnsi" w:hAnsiTheme="minorHAnsi" w:cstheme="minorHAnsi"/>
          <w:b/>
          <w:sz w:val="22"/>
          <w:szCs w:val="22"/>
          <w:u w:val="single"/>
        </w:rPr>
        <w:t xml:space="preserve"> διδακτική ώρα</w:t>
      </w:r>
    </w:p>
    <w:p w14:paraId="38319339" w14:textId="0B126337" w:rsidR="00A85A94" w:rsidRPr="00DD5821" w:rsidRDefault="00A85A94" w:rsidP="00A85A94">
      <w:pPr>
        <w:pStyle w:val="Web"/>
        <w:spacing w:before="120" w:beforeAutospacing="0" w:after="120" w:afterAutospacing="0" w:line="312" w:lineRule="auto"/>
        <w:ind w:firstLine="720"/>
        <w:jc w:val="center"/>
        <w:rPr>
          <w:rFonts w:asciiTheme="minorHAnsi" w:hAnsiTheme="minorHAnsi" w:cstheme="minorHAnsi"/>
          <w:bCs/>
          <w:sz w:val="22"/>
          <w:szCs w:val="22"/>
        </w:rPr>
      </w:pPr>
      <w:r>
        <w:rPr>
          <w:noProof/>
        </w:rPr>
        <w:drawing>
          <wp:inline distT="0" distB="0" distL="0" distR="0" wp14:anchorId="13926056" wp14:editId="7E33C711">
            <wp:extent cx="2080396" cy="1356360"/>
            <wp:effectExtent l="0" t="0" r="0" b="0"/>
            <wp:docPr id="4692429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532" cy="1359057"/>
                    </a:xfrm>
                    <a:prstGeom prst="rect">
                      <a:avLst/>
                    </a:prstGeom>
                    <a:noFill/>
                    <a:ln>
                      <a:noFill/>
                    </a:ln>
                  </pic:spPr>
                </pic:pic>
              </a:graphicData>
            </a:graphic>
          </wp:inline>
        </w:drawing>
      </w:r>
    </w:p>
    <w:p w14:paraId="2A242857" w14:textId="77777777" w:rsidR="00B27A95" w:rsidRDefault="00962B6F" w:rsidP="005156D9">
      <w:pPr>
        <w:pStyle w:val="Web"/>
        <w:spacing w:before="120" w:beforeAutospacing="0" w:after="120" w:afterAutospacing="0" w:line="312" w:lineRule="auto"/>
        <w:jc w:val="both"/>
        <w:rPr>
          <w:rFonts w:asciiTheme="minorHAnsi" w:hAnsiTheme="minorHAnsi" w:cstheme="minorHAnsi"/>
          <w:b/>
          <w:sz w:val="22"/>
          <w:szCs w:val="22"/>
          <w:u w:val="single"/>
        </w:rPr>
      </w:pPr>
      <w:r w:rsidRPr="00962B6F">
        <w:rPr>
          <w:rFonts w:asciiTheme="minorHAnsi" w:hAnsiTheme="minorHAnsi" w:cstheme="minorHAnsi"/>
          <w:bCs/>
          <w:sz w:val="22"/>
          <w:szCs w:val="22"/>
        </w:rPr>
        <w:t>Στο μάθημα της αρχαίας ιστορίας οι μαθητές και οι μαθήτριες της Α΄ γυμνασίου θα γνωρίσουν τον μυκηναϊκό πολιτισμό. Ο Μυκηναϊκός πολιτισμός αναπτύχθηκε στην ηπειρωτική Ελλάδα κατά την ύστερη Εποχή του Χαλκού (1600-1100 π.Χ.) και ήταν ο πρώτος μεγάλος ελληνικός πολιτισμός. Την αρχή του σημαδεύουν οι πλούσιοι βασιλικοί τάφοι που ανέσκαψε στην ακρόπολη των Μυκηνών ο Ερρίκος Σλήμαν.</w:t>
      </w:r>
      <w:r w:rsidR="005156D9">
        <w:rPr>
          <w:rFonts w:asciiTheme="minorHAnsi" w:hAnsiTheme="minorHAnsi" w:cstheme="minorHAnsi"/>
          <w:b/>
          <w:sz w:val="22"/>
          <w:szCs w:val="22"/>
          <w:u w:val="single"/>
        </w:rPr>
        <w:t xml:space="preserve"> </w:t>
      </w:r>
    </w:p>
    <w:p w14:paraId="0DBB997A" w14:textId="0926A211" w:rsidR="00962B6F" w:rsidRPr="005156D9" w:rsidRDefault="00962B6F" w:rsidP="005156D9">
      <w:pPr>
        <w:pStyle w:val="Web"/>
        <w:spacing w:before="120" w:beforeAutospacing="0" w:after="120" w:afterAutospacing="0" w:line="312" w:lineRule="auto"/>
        <w:jc w:val="both"/>
        <w:rPr>
          <w:rFonts w:asciiTheme="minorHAnsi" w:hAnsiTheme="minorHAnsi" w:cstheme="minorHAnsi"/>
          <w:b/>
          <w:sz w:val="22"/>
          <w:szCs w:val="22"/>
          <w:u w:val="single"/>
        </w:rPr>
      </w:pPr>
      <w:r w:rsidRPr="00962B6F">
        <w:rPr>
          <w:rFonts w:asciiTheme="minorHAnsi" w:hAnsiTheme="minorHAnsi" w:cstheme="minorHAnsi"/>
          <w:bCs/>
          <w:sz w:val="22"/>
          <w:szCs w:val="22"/>
        </w:rPr>
        <w:t>Μια πρώτη γεύση από τον μυκηναϊκό κόσμο θα πάρετε πατώντας στους παρακάτω συνδέσμους:</w:t>
      </w:r>
    </w:p>
    <w:p w14:paraId="70FB9178" w14:textId="77777777" w:rsidR="00962B6F" w:rsidRPr="00962B6F" w:rsidRDefault="00962B6F" w:rsidP="00962B6F">
      <w:pPr>
        <w:pStyle w:val="Web"/>
        <w:spacing w:before="120" w:after="120" w:line="312" w:lineRule="auto"/>
        <w:ind w:firstLine="720"/>
        <w:jc w:val="both"/>
        <w:rPr>
          <w:rFonts w:asciiTheme="minorHAnsi" w:hAnsiTheme="minorHAnsi" w:cstheme="minorHAnsi"/>
          <w:bCs/>
          <w:sz w:val="22"/>
          <w:szCs w:val="22"/>
        </w:rPr>
      </w:pPr>
      <w:r w:rsidRPr="00962B6F">
        <w:rPr>
          <w:rFonts w:asciiTheme="minorHAnsi" w:hAnsiTheme="minorHAnsi" w:cstheme="minorHAnsi"/>
          <w:bCs/>
          <w:sz w:val="22"/>
          <w:szCs w:val="22"/>
        </w:rPr>
        <w:t>http://photodentro.edu.gr/aggregator/lo/photodentro-educationalvideo-8522-521</w:t>
      </w:r>
    </w:p>
    <w:p w14:paraId="7E08929D" w14:textId="77777777" w:rsidR="00962B6F" w:rsidRPr="00962B6F" w:rsidRDefault="00962B6F" w:rsidP="00962B6F">
      <w:pPr>
        <w:pStyle w:val="Web"/>
        <w:spacing w:before="120" w:after="120" w:line="312" w:lineRule="auto"/>
        <w:ind w:firstLine="720"/>
        <w:jc w:val="both"/>
        <w:rPr>
          <w:rFonts w:asciiTheme="minorHAnsi" w:hAnsiTheme="minorHAnsi" w:cstheme="minorHAnsi"/>
          <w:bCs/>
          <w:sz w:val="22"/>
          <w:szCs w:val="22"/>
        </w:rPr>
      </w:pPr>
      <w:r w:rsidRPr="00962B6F">
        <w:rPr>
          <w:rFonts w:asciiTheme="minorHAnsi" w:hAnsiTheme="minorHAnsi" w:cstheme="minorHAnsi"/>
          <w:bCs/>
          <w:sz w:val="22"/>
          <w:szCs w:val="22"/>
        </w:rPr>
        <w:t>http://photodentro.edu.gr/aggregator/lo/photodentro-educationalvideo-8522-522</w:t>
      </w:r>
    </w:p>
    <w:p w14:paraId="4E49FB6C" w14:textId="29ED9223" w:rsidR="00962B6F" w:rsidRPr="00962B6F" w:rsidRDefault="00962B6F" w:rsidP="00962B6F">
      <w:pPr>
        <w:pStyle w:val="Web"/>
        <w:spacing w:before="120" w:beforeAutospacing="0" w:after="120" w:afterAutospacing="0" w:line="312" w:lineRule="auto"/>
        <w:ind w:firstLine="720"/>
        <w:jc w:val="both"/>
        <w:rPr>
          <w:rFonts w:asciiTheme="minorHAnsi" w:hAnsiTheme="minorHAnsi" w:cstheme="minorHAnsi"/>
          <w:bCs/>
          <w:sz w:val="22"/>
          <w:szCs w:val="22"/>
        </w:rPr>
      </w:pPr>
      <w:r w:rsidRPr="00962B6F">
        <w:rPr>
          <w:rFonts w:asciiTheme="minorHAnsi" w:hAnsiTheme="minorHAnsi" w:cstheme="minorHAnsi"/>
          <w:bCs/>
          <w:sz w:val="22"/>
          <w:szCs w:val="22"/>
        </w:rPr>
        <w:t>http://photodentro.edu.gr/aggregator/lo/photodentro-educationalvideo-8522-525</w:t>
      </w:r>
    </w:p>
    <w:p w14:paraId="7650C060" w14:textId="77777777" w:rsidR="00B27A95" w:rsidRDefault="00B27A95" w:rsidP="00D26A24">
      <w:pPr>
        <w:spacing w:before="120" w:after="120" w:line="312" w:lineRule="auto"/>
        <w:jc w:val="both"/>
        <w:rPr>
          <w:rFonts w:eastAsia="Times New Roman" w:cstheme="minorHAnsi"/>
          <w:iCs/>
          <w:lang w:eastAsia="el-GR"/>
        </w:rPr>
      </w:pPr>
    </w:p>
    <w:p w14:paraId="39DA5668" w14:textId="17018335" w:rsidR="00B27A95" w:rsidRPr="00B27A95" w:rsidRDefault="00B27A95" w:rsidP="00B27A95">
      <w:pPr>
        <w:spacing w:before="120" w:after="120" w:line="312" w:lineRule="auto"/>
        <w:jc w:val="both"/>
        <w:rPr>
          <w:rFonts w:eastAsia="Times New Roman" w:cstheme="minorHAnsi"/>
          <w:iCs/>
          <w:lang w:eastAsia="el-GR"/>
        </w:rPr>
      </w:pPr>
      <w:r>
        <w:rPr>
          <w:rFonts w:eastAsia="Times New Roman" w:cstheme="minorHAnsi"/>
          <w:iCs/>
          <w:lang w:eastAsia="el-GR"/>
        </w:rPr>
        <w:t>Στη συνέχεια, θα εργαστείτε κατά ομάδες</w:t>
      </w:r>
      <w:r w:rsidR="006C0639">
        <w:rPr>
          <w:rFonts w:eastAsia="Times New Roman" w:cstheme="minorHAnsi"/>
          <w:iCs/>
          <w:lang w:eastAsia="el-GR"/>
        </w:rPr>
        <w:t xml:space="preserve"> και τα αποτελέσματα της εργασίας σας θα τα αναρτήσετε στο συνεργατικό έγγραφο του </w:t>
      </w:r>
      <w:r w:rsidR="006C0639">
        <w:rPr>
          <w:rFonts w:eastAsia="Times New Roman" w:cstheme="minorHAnsi"/>
          <w:iCs/>
          <w:lang w:val="en-US" w:eastAsia="el-GR"/>
        </w:rPr>
        <w:t>padlet</w:t>
      </w:r>
      <w:r w:rsidR="00B3344D">
        <w:rPr>
          <w:rFonts w:eastAsia="Times New Roman" w:cstheme="minorHAnsi"/>
          <w:iCs/>
          <w:lang w:eastAsia="el-GR"/>
        </w:rPr>
        <w:t>,</w:t>
      </w:r>
      <w:r w:rsidR="006C0639">
        <w:rPr>
          <w:rFonts w:eastAsia="Times New Roman" w:cstheme="minorHAnsi"/>
          <w:iCs/>
          <w:lang w:eastAsia="el-GR"/>
        </w:rPr>
        <w:t xml:space="preserve"> που θα βρείτε πατώντας στο σύνδεσμο </w:t>
      </w:r>
    </w:p>
    <w:p w14:paraId="376841EA" w14:textId="3DC70CF5" w:rsidR="006C0639" w:rsidRPr="006C0639" w:rsidRDefault="006C0639" w:rsidP="006B40DA">
      <w:pPr>
        <w:spacing w:before="100" w:beforeAutospacing="1" w:after="100" w:afterAutospacing="1" w:line="240" w:lineRule="auto"/>
        <w:ind w:firstLine="426"/>
        <w:rPr>
          <w:rFonts w:eastAsia="Times New Roman" w:cstheme="minorHAnsi"/>
          <w:bCs/>
          <w:lang w:eastAsia="el-GR"/>
        </w:rPr>
      </w:pPr>
      <w:r w:rsidRPr="006C0639">
        <w:rPr>
          <w:rFonts w:eastAsia="Times New Roman" w:cstheme="minorHAnsi"/>
          <w:bCs/>
          <w:lang w:eastAsia="el-GR"/>
        </w:rPr>
        <w:t>https://padlet.com/georgiaman1674/padlet-csz7t33swgismpfb</w:t>
      </w:r>
    </w:p>
    <w:p w14:paraId="31A8F418" w14:textId="608DB511" w:rsidR="006B40DA" w:rsidRPr="00B27A95" w:rsidRDefault="006B40DA" w:rsidP="006B40DA">
      <w:pPr>
        <w:spacing w:before="100" w:beforeAutospacing="1" w:after="100" w:afterAutospacing="1" w:line="240" w:lineRule="auto"/>
        <w:ind w:firstLine="426"/>
        <w:rPr>
          <w:rFonts w:eastAsia="Times New Roman" w:cstheme="minorHAnsi"/>
          <w:b/>
          <w:lang w:eastAsia="el-GR"/>
        </w:rPr>
      </w:pPr>
      <w:r w:rsidRPr="00B27A95">
        <w:rPr>
          <w:rFonts w:eastAsia="Times New Roman" w:cstheme="minorHAnsi"/>
          <w:b/>
          <w:lang w:eastAsia="el-GR"/>
        </w:rPr>
        <w:lastRenderedPageBreak/>
        <w:t>ΟΜΑΔΑ Α΄ - Ο Μυκηναίος: Η καθημερινή ζωή και ο πόλεμος</w:t>
      </w:r>
    </w:p>
    <w:p w14:paraId="4C803BFB" w14:textId="570B6581" w:rsidR="00B27A95" w:rsidRDefault="00B27A95" w:rsidP="00B27A95">
      <w:pPr>
        <w:spacing w:before="100" w:beforeAutospacing="1" w:after="100" w:afterAutospacing="1" w:line="240" w:lineRule="auto"/>
        <w:jc w:val="center"/>
        <w:rPr>
          <w:rFonts w:eastAsia="Times New Roman" w:cstheme="minorHAnsi"/>
          <w:b/>
          <w:color w:val="C00000"/>
          <w:lang w:eastAsia="el-GR"/>
        </w:rPr>
      </w:pPr>
      <w:r>
        <w:rPr>
          <w:noProof/>
        </w:rPr>
        <w:drawing>
          <wp:inline distT="0" distB="0" distL="0" distR="0" wp14:anchorId="6B41FCFF" wp14:editId="3BE2BB50">
            <wp:extent cx="1835603" cy="1374775"/>
            <wp:effectExtent l="0" t="0" r="0" b="0"/>
            <wp:docPr id="19464479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47957" name=""/>
                    <pic:cNvPicPr/>
                  </pic:nvPicPr>
                  <pic:blipFill>
                    <a:blip r:embed="rId11"/>
                    <a:stretch>
                      <a:fillRect/>
                    </a:stretch>
                  </pic:blipFill>
                  <pic:spPr>
                    <a:xfrm>
                      <a:off x="0" y="0"/>
                      <a:ext cx="1849797" cy="1385405"/>
                    </a:xfrm>
                    <a:prstGeom prst="rect">
                      <a:avLst/>
                    </a:prstGeom>
                  </pic:spPr>
                </pic:pic>
              </a:graphicData>
            </a:graphic>
          </wp:inline>
        </w:drawing>
      </w:r>
    </w:p>
    <w:p w14:paraId="39A8FDD5" w14:textId="40AD1EB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 xml:space="preserve">Θα ασχοληθούμε με τον Μυκηναίο και τις καθημερινές ασχολίες του. Πατήστε στο σύνδεσμο </w:t>
      </w:r>
    </w:p>
    <w:p w14:paraId="231EA84D" w14:textId="7777777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https://www.namuseum.gr/psifiaki-eikoniki-periigisi-gia-empodizomena-kinitika-atoma-i-atoma-me-provlimata-akois-sto-plaisio-toy-ethnikoy-schedioy-drasis-gia-amea/</w:t>
      </w:r>
    </w:p>
    <w:p w14:paraId="6A2B563B" w14:textId="77777777" w:rsidR="006B40DA" w:rsidRPr="006B40DA" w:rsidRDefault="006B40DA" w:rsidP="006B40DA">
      <w:pPr>
        <w:spacing w:before="100" w:beforeAutospacing="1" w:after="100" w:afterAutospacing="1" w:line="240" w:lineRule="auto"/>
        <w:jc w:val="both"/>
        <w:rPr>
          <w:rFonts w:eastAsia="Times New Roman" w:cstheme="minorHAnsi"/>
          <w:bCs/>
          <w:lang w:eastAsia="el-GR"/>
        </w:rPr>
      </w:pPr>
      <w:r w:rsidRPr="006B40DA">
        <w:rPr>
          <w:rFonts w:eastAsia="Times New Roman" w:cstheme="minorHAnsi"/>
          <w:bCs/>
          <w:lang w:eastAsia="el-GR"/>
        </w:rPr>
        <w:t xml:space="preserve">για μια ψηφιακή εικονική περιήγηση στο Εθνικό Αρχαιολογικό Μουσείο στην Αθήνα Όταν μπείτε στο περιβάλλον της εικονικής περιήγησης, πηγαίνετε κάτω αριστερά και πατήστε πάνω στο εικονίδιο view floor plan και επιλέξτε τις αίθουσες 3 και 4 με τη συλλογή μυκηναϊκών αρχαιοτήτων. Εκεί θα βρείτε αντικείμενα και παραστάσεις που σχετίζονται με τον πόλεμο και άλλες ασχολίες των αντρών. Μπορείτε να ξεκινήσετε την περιήγησή σας από την ενότητα «οι Μυκηναίοι και ο πόλεμος» και να συνεχίσετε παρατηρώντας ό,τι σας εντυπωσιάζει. Στη συνέχεια, απαντήστε στα ακόλουθα ερωτήματα στο συνεργατικό έγγραφο του padlet. </w:t>
      </w:r>
    </w:p>
    <w:p w14:paraId="1B98017C" w14:textId="7777777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w:t>
      </w:r>
      <w:r w:rsidRPr="006B40DA">
        <w:rPr>
          <w:rFonts w:eastAsia="Times New Roman" w:cstheme="minorHAnsi"/>
          <w:bCs/>
          <w:lang w:eastAsia="el-GR"/>
        </w:rPr>
        <w:tab/>
        <w:t xml:space="preserve">Ποια όπλα-αμυντικά και επιθετικά- χρησιμοποιούσαν οι Μυκηναίοι στο πόλεμο; </w:t>
      </w:r>
    </w:p>
    <w:p w14:paraId="317DA2AD" w14:textId="7777777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w:t>
      </w:r>
      <w:r w:rsidRPr="006B40DA">
        <w:rPr>
          <w:rFonts w:eastAsia="Times New Roman" w:cstheme="minorHAnsi"/>
          <w:bCs/>
          <w:lang w:eastAsia="el-GR"/>
        </w:rPr>
        <w:tab/>
        <w:t>Ποια θεωρείτε ότι ήταν η σημασία του πολέμου για τα μυκηναϊκά βασίλεια;</w:t>
      </w:r>
    </w:p>
    <w:p w14:paraId="3BD69C44" w14:textId="7777777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w:t>
      </w:r>
      <w:r w:rsidRPr="006B40DA">
        <w:rPr>
          <w:rFonts w:eastAsia="Times New Roman" w:cstheme="minorHAnsi"/>
          <w:bCs/>
          <w:lang w:eastAsia="el-GR"/>
        </w:rPr>
        <w:tab/>
        <w:t>Ποια άλλα εργαλεία χρησιμοποιούσαν και με ποιες ασχολίες συνδέονται;</w:t>
      </w:r>
    </w:p>
    <w:p w14:paraId="3335B93E" w14:textId="7777777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w:t>
      </w:r>
      <w:r w:rsidRPr="006B40DA">
        <w:rPr>
          <w:rFonts w:eastAsia="Times New Roman" w:cstheme="minorHAnsi"/>
          <w:bCs/>
          <w:lang w:eastAsia="el-GR"/>
        </w:rPr>
        <w:tab/>
        <w:t>Από ποια υλικά ήταν κατασκευασμένα τα όπλα και τα εργαλεία τους;</w:t>
      </w:r>
    </w:p>
    <w:p w14:paraId="2F103F83" w14:textId="77777777"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w:t>
      </w:r>
      <w:r w:rsidRPr="006B40DA">
        <w:rPr>
          <w:rFonts w:eastAsia="Times New Roman" w:cstheme="minorHAnsi"/>
          <w:bCs/>
          <w:lang w:eastAsia="el-GR"/>
        </w:rPr>
        <w:tab/>
        <w:t>Μπορείτε να περιγράψετε σύντομα μια ημέρα από τη ζωή ενός Μυκηναίου;</w:t>
      </w:r>
    </w:p>
    <w:p w14:paraId="2DE1D81C" w14:textId="1D616314" w:rsidR="006B40DA" w:rsidRPr="006B40DA" w:rsidRDefault="006B40DA" w:rsidP="006B40DA">
      <w:pPr>
        <w:spacing w:before="100" w:beforeAutospacing="1" w:after="100" w:afterAutospacing="1" w:line="240" w:lineRule="auto"/>
        <w:ind w:firstLine="426"/>
        <w:rPr>
          <w:rFonts w:eastAsia="Times New Roman" w:cstheme="minorHAnsi"/>
          <w:bCs/>
          <w:lang w:eastAsia="el-GR"/>
        </w:rPr>
      </w:pPr>
      <w:r w:rsidRPr="006B40DA">
        <w:rPr>
          <w:rFonts w:eastAsia="Times New Roman" w:cstheme="minorHAnsi"/>
          <w:bCs/>
          <w:lang w:eastAsia="el-GR"/>
        </w:rPr>
        <w:t>Να φτιάξετε ένα collage στο canvas με τα αντικείμενα και τις παραστάσεις που σας εντυπωσίασαν περισσότερο.</w:t>
      </w:r>
    </w:p>
    <w:p w14:paraId="4692E167" w14:textId="77777777" w:rsidR="00FA691F" w:rsidRPr="00B27A95" w:rsidRDefault="00FA691F" w:rsidP="00B27A95">
      <w:pPr>
        <w:spacing w:before="120" w:after="120" w:line="312" w:lineRule="auto"/>
        <w:jc w:val="both"/>
        <w:rPr>
          <w:rFonts w:cstheme="minorHAnsi"/>
        </w:rPr>
      </w:pPr>
    </w:p>
    <w:p w14:paraId="077756A8" w14:textId="4C0713E4" w:rsidR="006B40DA" w:rsidRPr="00B27A95" w:rsidRDefault="006B40DA" w:rsidP="00B27A95">
      <w:pPr>
        <w:spacing w:before="120" w:after="120" w:line="312" w:lineRule="auto"/>
        <w:jc w:val="both"/>
        <w:rPr>
          <w:rFonts w:cstheme="minorHAnsi"/>
          <w:b/>
          <w:bCs/>
        </w:rPr>
      </w:pPr>
      <w:r w:rsidRPr="00B27A95">
        <w:rPr>
          <w:rFonts w:cstheme="minorHAnsi"/>
          <w:b/>
          <w:bCs/>
        </w:rPr>
        <w:t>ΟΜΑΔΑ Β΄ - Η Μυκηναία: ενδυμασία, καλλωπισμός, καθημερινή ζωή</w:t>
      </w:r>
    </w:p>
    <w:p w14:paraId="69276D4C" w14:textId="77777777" w:rsidR="00FA691F" w:rsidRDefault="00FA691F" w:rsidP="006B40DA">
      <w:pPr>
        <w:pStyle w:val="a3"/>
        <w:spacing w:before="120" w:after="120" w:line="312" w:lineRule="auto"/>
        <w:ind w:firstLine="720"/>
        <w:jc w:val="both"/>
        <w:rPr>
          <w:rFonts w:cstheme="minorHAnsi"/>
        </w:rPr>
      </w:pPr>
    </w:p>
    <w:p w14:paraId="77BB5E6B" w14:textId="2598AA42" w:rsidR="00FA691F" w:rsidRPr="00FA691F" w:rsidRDefault="00B27A95" w:rsidP="00B27A95">
      <w:pPr>
        <w:pStyle w:val="a3"/>
        <w:spacing w:before="120" w:after="120" w:line="312" w:lineRule="auto"/>
        <w:ind w:firstLine="720"/>
        <w:jc w:val="center"/>
        <w:rPr>
          <w:rFonts w:cstheme="minorHAnsi"/>
          <w:b/>
          <w:bCs/>
          <w:color w:val="C00000"/>
        </w:rPr>
      </w:pPr>
      <w:r>
        <w:rPr>
          <w:noProof/>
        </w:rPr>
        <w:drawing>
          <wp:inline distT="0" distB="0" distL="0" distR="0" wp14:anchorId="6CC85EEB" wp14:editId="43B191F1">
            <wp:extent cx="1757680" cy="1424009"/>
            <wp:effectExtent l="0" t="0" r="0" b="5080"/>
            <wp:docPr id="180978985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89858" name=""/>
                    <pic:cNvPicPr/>
                  </pic:nvPicPr>
                  <pic:blipFill>
                    <a:blip r:embed="rId12"/>
                    <a:stretch>
                      <a:fillRect/>
                    </a:stretch>
                  </pic:blipFill>
                  <pic:spPr>
                    <a:xfrm>
                      <a:off x="0" y="0"/>
                      <a:ext cx="1767636" cy="1432075"/>
                    </a:xfrm>
                    <a:prstGeom prst="rect">
                      <a:avLst/>
                    </a:prstGeom>
                  </pic:spPr>
                </pic:pic>
              </a:graphicData>
            </a:graphic>
          </wp:inline>
        </w:drawing>
      </w:r>
    </w:p>
    <w:p w14:paraId="084410E0" w14:textId="77777777" w:rsidR="006B40DA" w:rsidRPr="006B40DA" w:rsidRDefault="006B40DA" w:rsidP="006B40DA">
      <w:pPr>
        <w:pStyle w:val="a3"/>
        <w:spacing w:before="120" w:after="120" w:line="312" w:lineRule="auto"/>
        <w:ind w:firstLine="720"/>
        <w:jc w:val="both"/>
        <w:rPr>
          <w:rFonts w:cstheme="minorHAnsi"/>
        </w:rPr>
      </w:pPr>
      <w:r w:rsidRPr="006B40DA">
        <w:rPr>
          <w:rFonts w:cstheme="minorHAnsi"/>
        </w:rPr>
        <w:t xml:space="preserve">Θα ασχοληθούμε με την Μυκηναία και τις καθημερινές ασχολίες της. Πατήστε στο σύνδεσμο </w:t>
      </w:r>
    </w:p>
    <w:p w14:paraId="36480A70" w14:textId="77777777" w:rsidR="006B40DA" w:rsidRPr="006B40DA" w:rsidRDefault="006B40DA" w:rsidP="006B40DA">
      <w:pPr>
        <w:pStyle w:val="a3"/>
        <w:spacing w:before="120" w:after="120" w:line="312" w:lineRule="auto"/>
        <w:ind w:firstLine="720"/>
        <w:jc w:val="both"/>
        <w:rPr>
          <w:rFonts w:cstheme="minorHAnsi"/>
        </w:rPr>
      </w:pPr>
      <w:r w:rsidRPr="006B40DA">
        <w:rPr>
          <w:rFonts w:cstheme="minorHAnsi"/>
        </w:rPr>
        <w:lastRenderedPageBreak/>
        <w:t>https://www.namuseum.gr/psifiaki-eikoniki-periigisi-gia-empodizomena-kinitika-atoma-i-atoma-me-provlimata-akois-sto-plaisio-toy-ethnikoy-schedioy-drasis-gia-amea/</w:t>
      </w:r>
    </w:p>
    <w:p w14:paraId="04C532D9" w14:textId="77777777" w:rsidR="006B40DA" w:rsidRPr="006B40DA" w:rsidRDefault="006B40DA" w:rsidP="00FA691F">
      <w:pPr>
        <w:pStyle w:val="a3"/>
        <w:spacing w:before="120" w:after="120" w:line="312" w:lineRule="auto"/>
        <w:jc w:val="both"/>
        <w:rPr>
          <w:rFonts w:cstheme="minorHAnsi"/>
        </w:rPr>
      </w:pPr>
      <w:r w:rsidRPr="006B40DA">
        <w:rPr>
          <w:rFonts w:cstheme="minorHAnsi"/>
        </w:rPr>
        <w:t>για μια ψηφιακή εικονική περιήγηση στο Εθνικό Αρχαιολογικό Μουσείο στην Αθήνα Όταν μπείτε στο περιβάλλον της εικονικής περιήγησης, πηγαίνετε κάτω αριστερά και πατήστε πάνω στο εικονίδιο view floor plan και επιλέξτε τις αίθουσες 3 και 4 με τη συλλογή μυκηναϊκών αρχαιοτήτων. Εκεί θα βρείτε αντικείμενα και παραστάσεις που σχετίζονται με την ενδυμασία-καλλωπισμό και τις ασχολίες των γυναικών. Μπορείτε να ξεκινήσετε την περιήγησή σας από τις τοιχογραφίες με παραστάσεις γυναικών και να συνεχίσετε παρατηρώντας ό,τι σας εντυπωσιάζει. Στη συνέχεια, απαντήστε στα ακόλουθα ερωτήματα στο συνεργατικό έγγραφο του padlet.</w:t>
      </w:r>
    </w:p>
    <w:p w14:paraId="1C3C5F3D" w14:textId="77777777" w:rsidR="006B40DA" w:rsidRPr="006B40DA" w:rsidRDefault="006B40DA" w:rsidP="006B40DA">
      <w:pPr>
        <w:pStyle w:val="a3"/>
        <w:spacing w:before="120" w:after="120" w:line="312" w:lineRule="auto"/>
        <w:ind w:firstLine="720"/>
        <w:jc w:val="both"/>
        <w:rPr>
          <w:rFonts w:cstheme="minorHAnsi"/>
        </w:rPr>
      </w:pPr>
      <w:r w:rsidRPr="006B40DA">
        <w:rPr>
          <w:rFonts w:cstheme="minorHAnsi"/>
        </w:rPr>
        <w:t>•</w:t>
      </w:r>
      <w:r w:rsidRPr="006B40DA">
        <w:rPr>
          <w:rFonts w:cstheme="minorHAnsi"/>
        </w:rPr>
        <w:tab/>
        <w:t>Τι φορούσαν οι Μυκηναίες, πώς έφτιαχναν τα μαλλιά τους, ποια χρώματα προτιμούσαν;</w:t>
      </w:r>
    </w:p>
    <w:p w14:paraId="531E67AC" w14:textId="77777777" w:rsidR="006B40DA" w:rsidRPr="006B40DA" w:rsidRDefault="006B40DA" w:rsidP="006B40DA">
      <w:pPr>
        <w:pStyle w:val="a3"/>
        <w:spacing w:before="120" w:after="120" w:line="312" w:lineRule="auto"/>
        <w:ind w:firstLine="720"/>
        <w:jc w:val="both"/>
        <w:rPr>
          <w:rFonts w:cstheme="minorHAnsi"/>
        </w:rPr>
      </w:pPr>
      <w:r w:rsidRPr="006B40DA">
        <w:rPr>
          <w:rFonts w:cstheme="minorHAnsi"/>
        </w:rPr>
        <w:t>•</w:t>
      </w:r>
      <w:r w:rsidRPr="006B40DA">
        <w:rPr>
          <w:rFonts w:cstheme="minorHAnsi"/>
        </w:rPr>
        <w:tab/>
        <w:t>Ποια κοσμήματα τις στόλιζαν και από ποια υλικά ήταν κατασκευασμένα;</w:t>
      </w:r>
    </w:p>
    <w:p w14:paraId="507C1A62" w14:textId="77777777" w:rsidR="006B40DA" w:rsidRPr="006B40DA" w:rsidRDefault="006B40DA" w:rsidP="006B40DA">
      <w:pPr>
        <w:pStyle w:val="a3"/>
        <w:spacing w:before="120" w:after="120" w:line="312" w:lineRule="auto"/>
        <w:ind w:firstLine="720"/>
        <w:jc w:val="both"/>
        <w:rPr>
          <w:rFonts w:cstheme="minorHAnsi"/>
        </w:rPr>
      </w:pPr>
      <w:r w:rsidRPr="006B40DA">
        <w:rPr>
          <w:rFonts w:cstheme="minorHAnsi"/>
        </w:rPr>
        <w:t>•</w:t>
      </w:r>
      <w:r w:rsidRPr="006B40DA">
        <w:rPr>
          <w:rFonts w:cstheme="minorHAnsi"/>
        </w:rPr>
        <w:tab/>
        <w:t>Ποια άλλα αντικείμενα χρησιμοποιούσαν στην καθημερινότητά τους και σε ποια συμπεράσματα καταλήγετε για τις ασχολίες τους;</w:t>
      </w:r>
    </w:p>
    <w:p w14:paraId="440D06D4" w14:textId="77777777" w:rsidR="006B40DA" w:rsidRPr="006B40DA" w:rsidRDefault="006B40DA" w:rsidP="006B40DA">
      <w:pPr>
        <w:pStyle w:val="a3"/>
        <w:spacing w:before="120" w:after="120" w:line="312" w:lineRule="auto"/>
        <w:ind w:firstLine="720"/>
        <w:jc w:val="both"/>
        <w:rPr>
          <w:rFonts w:cstheme="minorHAnsi"/>
        </w:rPr>
      </w:pPr>
      <w:r w:rsidRPr="006B40DA">
        <w:rPr>
          <w:rFonts w:cstheme="minorHAnsi"/>
        </w:rPr>
        <w:t>•</w:t>
      </w:r>
      <w:r w:rsidRPr="006B40DA">
        <w:rPr>
          <w:rFonts w:cstheme="minorHAnsi"/>
        </w:rPr>
        <w:tab/>
        <w:t>Μπορείτε να περιγράψετε σύντομα μια ημέρα από τη ζωή της Μυκηναίας;</w:t>
      </w:r>
    </w:p>
    <w:p w14:paraId="03B2FBC8" w14:textId="42CBDC11" w:rsidR="00EF0226" w:rsidRPr="00503D0E" w:rsidRDefault="006B40DA" w:rsidP="006B40DA">
      <w:pPr>
        <w:pStyle w:val="a3"/>
        <w:spacing w:before="120" w:after="120" w:line="312" w:lineRule="auto"/>
        <w:ind w:firstLine="720"/>
        <w:jc w:val="both"/>
        <w:rPr>
          <w:rFonts w:cstheme="minorHAnsi"/>
        </w:rPr>
      </w:pPr>
      <w:r w:rsidRPr="006B40DA">
        <w:rPr>
          <w:rFonts w:cstheme="minorHAnsi"/>
        </w:rPr>
        <w:t>Να φτιάξετε ένα collage στο canvas με τα αντικείμενα και τις παραστάσεις που σας εντυπωσίασαν περισσότερο.</w:t>
      </w:r>
    </w:p>
    <w:p w14:paraId="26454E9E" w14:textId="77777777" w:rsidR="00B85E9F" w:rsidRPr="00503D0E" w:rsidRDefault="00B85E9F" w:rsidP="00D26A24">
      <w:pPr>
        <w:spacing w:before="120" w:after="120" w:line="312" w:lineRule="auto"/>
        <w:jc w:val="both"/>
        <w:rPr>
          <w:rFonts w:cstheme="minorHAnsi"/>
        </w:rPr>
      </w:pPr>
    </w:p>
    <w:p w14:paraId="14B14912" w14:textId="2D499400" w:rsidR="00FA691F" w:rsidRPr="00B27A95" w:rsidRDefault="00FA691F" w:rsidP="00FA691F">
      <w:pPr>
        <w:spacing w:before="120" w:after="120" w:line="312" w:lineRule="auto"/>
        <w:jc w:val="both"/>
        <w:rPr>
          <w:rFonts w:cstheme="minorHAnsi"/>
          <w:b/>
          <w:bCs/>
        </w:rPr>
      </w:pPr>
      <w:r w:rsidRPr="00B27A95">
        <w:rPr>
          <w:rFonts w:cstheme="minorHAnsi"/>
          <w:b/>
          <w:bCs/>
        </w:rPr>
        <w:t xml:space="preserve">ΟΜΑΔΑ Γ΄- Ταφικά έθιμα και μεταθανάτιες δοξασίες </w:t>
      </w:r>
    </w:p>
    <w:p w14:paraId="0F0AB310" w14:textId="1F87E6C9" w:rsidR="00FA691F" w:rsidRPr="00FA691F" w:rsidRDefault="00B27A95" w:rsidP="00B27A95">
      <w:pPr>
        <w:spacing w:before="120" w:after="120" w:line="312" w:lineRule="auto"/>
        <w:jc w:val="center"/>
        <w:rPr>
          <w:rFonts w:cstheme="minorHAnsi"/>
          <w:b/>
          <w:bCs/>
          <w:color w:val="C00000"/>
        </w:rPr>
      </w:pPr>
      <w:r>
        <w:rPr>
          <w:noProof/>
        </w:rPr>
        <w:drawing>
          <wp:inline distT="0" distB="0" distL="0" distR="0" wp14:anchorId="3BAD8031" wp14:editId="243B2F80">
            <wp:extent cx="1463832" cy="1478280"/>
            <wp:effectExtent l="0" t="0" r="3175" b="7620"/>
            <wp:docPr id="179706360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63609" name=""/>
                    <pic:cNvPicPr/>
                  </pic:nvPicPr>
                  <pic:blipFill>
                    <a:blip r:embed="rId13"/>
                    <a:stretch>
                      <a:fillRect/>
                    </a:stretch>
                  </pic:blipFill>
                  <pic:spPr>
                    <a:xfrm>
                      <a:off x="0" y="0"/>
                      <a:ext cx="1470181" cy="1484691"/>
                    </a:xfrm>
                    <a:prstGeom prst="rect">
                      <a:avLst/>
                    </a:prstGeom>
                  </pic:spPr>
                </pic:pic>
              </a:graphicData>
            </a:graphic>
          </wp:inline>
        </w:drawing>
      </w:r>
    </w:p>
    <w:p w14:paraId="704CEC49" w14:textId="77777777" w:rsidR="00FA691F" w:rsidRPr="00FA691F" w:rsidRDefault="00FA691F" w:rsidP="00B315D8">
      <w:pPr>
        <w:spacing w:before="120" w:after="120" w:line="312" w:lineRule="auto"/>
        <w:ind w:firstLine="720"/>
        <w:jc w:val="both"/>
        <w:rPr>
          <w:rFonts w:cstheme="minorHAnsi"/>
        </w:rPr>
      </w:pPr>
      <w:r w:rsidRPr="00FA691F">
        <w:rPr>
          <w:rFonts w:cstheme="minorHAnsi"/>
        </w:rPr>
        <w:t xml:space="preserve">Θα ασχοληθούμε με την μεταθανάτια ζωή. τα έθιμα και τις ταφικές συνήθειες των Μυκηναίων. Πατήστε στο σύνδεσμο </w:t>
      </w:r>
    </w:p>
    <w:p w14:paraId="5211A7ED" w14:textId="77777777" w:rsidR="00FA691F" w:rsidRPr="00FA691F" w:rsidRDefault="00FA691F" w:rsidP="00FA691F">
      <w:pPr>
        <w:spacing w:before="120" w:after="120" w:line="312" w:lineRule="auto"/>
        <w:jc w:val="both"/>
        <w:rPr>
          <w:rFonts w:cstheme="minorHAnsi"/>
        </w:rPr>
      </w:pPr>
      <w:r w:rsidRPr="00FA691F">
        <w:rPr>
          <w:rFonts w:cstheme="minorHAnsi"/>
        </w:rPr>
        <w:t>https://www.namuseum.gr/psifiaki-eikoniki-periigisi-gia-empodizomena-kinitika-atoma-i-atoma-me-provlimata-akois-sto-plaisio-toy-ethnikoy-schedioy-drasis-gia-amea/</w:t>
      </w:r>
    </w:p>
    <w:p w14:paraId="0A640F3C" w14:textId="77777777" w:rsidR="00FA691F" w:rsidRPr="00FA691F" w:rsidRDefault="00FA691F" w:rsidP="00FA691F">
      <w:pPr>
        <w:spacing w:before="120" w:after="120" w:line="312" w:lineRule="auto"/>
        <w:jc w:val="both"/>
        <w:rPr>
          <w:rFonts w:cstheme="minorHAnsi"/>
        </w:rPr>
      </w:pPr>
      <w:r w:rsidRPr="00FA691F">
        <w:rPr>
          <w:rFonts w:cstheme="minorHAnsi"/>
        </w:rPr>
        <w:t>για μια ψηφιακή εικονική περιήγηση στο Εθνικό Αρχαιολογικό Μουσείο στην Αθήνα Όταν μπείτε στο περιβάλλον της εικονικής περιήγησης, πηγαίνετε κάτω αριστερά και πατήστε πάνω στο εικονίδιο view floor plan και επιλέξτε τις αίθουσες 3 και 4 με τη συλλογή μυκηναϊκών αρχαιοτήτων. Εκεί θα βρείτε αντικείμενα και παραστάσεις που σχετίζονται με ταφικά έθιμα της μυκηναϊκής εποχής. Μπορείτε να ξεκινήσετε την περιήγησή σας από τα ευρήματα του θολωτού τάφου του Βαφειού και να συνεχίσετε παρατηρώντας ό,τι σας εντυπωσιάζει. Στη συνέχεια, απαντήστε στα ακόλουθα ερωτήματα στο συνεργατικό έγγραφο του padlet:</w:t>
      </w:r>
    </w:p>
    <w:p w14:paraId="3BA925FF" w14:textId="77777777" w:rsidR="00FA691F" w:rsidRPr="00FA691F" w:rsidRDefault="00FA691F" w:rsidP="00FA691F">
      <w:pPr>
        <w:spacing w:before="120" w:after="120" w:line="312" w:lineRule="auto"/>
        <w:jc w:val="both"/>
        <w:rPr>
          <w:rFonts w:cstheme="minorHAnsi"/>
        </w:rPr>
      </w:pPr>
      <w:r w:rsidRPr="00FA691F">
        <w:rPr>
          <w:rFonts w:cstheme="minorHAnsi"/>
        </w:rPr>
        <w:t>•</w:t>
      </w:r>
      <w:r w:rsidRPr="00FA691F">
        <w:rPr>
          <w:rFonts w:cstheme="minorHAnsi"/>
        </w:rPr>
        <w:tab/>
        <w:t>Ποια κτερίσματα έβαζαν οι Μυκηναίοι στους τάφους των νεκρών; Ήταν ίδια για όλους ή διαφοροποιούνταν με βάση κάποια κριτήρια (π.χ. φύλο, ηλικία, ιδιότητα, κοινωνική θέση κλπ;)</w:t>
      </w:r>
    </w:p>
    <w:p w14:paraId="63238020" w14:textId="77777777" w:rsidR="00FA691F" w:rsidRPr="00FA691F" w:rsidRDefault="00FA691F" w:rsidP="00FA691F">
      <w:pPr>
        <w:spacing w:before="120" w:after="120" w:line="312" w:lineRule="auto"/>
        <w:jc w:val="both"/>
        <w:rPr>
          <w:rFonts w:cstheme="minorHAnsi"/>
        </w:rPr>
      </w:pPr>
      <w:r w:rsidRPr="00FA691F">
        <w:rPr>
          <w:rFonts w:cstheme="minorHAnsi"/>
        </w:rPr>
        <w:lastRenderedPageBreak/>
        <w:t>•</w:t>
      </w:r>
      <w:r w:rsidRPr="00FA691F">
        <w:rPr>
          <w:rFonts w:cstheme="minorHAnsi"/>
        </w:rPr>
        <w:tab/>
        <w:t>Από τι υλικά ήταν κατασκευασμένα; Ήταν ίδια για όλους τους νεκρούς ή υπήρχαν και εκεί κάποια κριτήρια επιλογής;</w:t>
      </w:r>
    </w:p>
    <w:p w14:paraId="63F73951" w14:textId="77777777" w:rsidR="00FA691F" w:rsidRPr="00FA691F" w:rsidRDefault="00FA691F" w:rsidP="00FA691F">
      <w:pPr>
        <w:spacing w:before="120" w:after="120" w:line="312" w:lineRule="auto"/>
        <w:jc w:val="both"/>
        <w:rPr>
          <w:rFonts w:cstheme="minorHAnsi"/>
        </w:rPr>
      </w:pPr>
      <w:r w:rsidRPr="00FA691F">
        <w:rPr>
          <w:rFonts w:cstheme="minorHAnsi"/>
        </w:rPr>
        <w:t>•</w:t>
      </w:r>
      <w:r w:rsidRPr="00FA691F">
        <w:rPr>
          <w:rFonts w:cstheme="minorHAnsi"/>
        </w:rPr>
        <w:tab/>
        <w:t xml:space="preserve">Σε ποια συμπεράσματα μπορείτε να καταλήξετε σχετικά με τις αντιλήψεις των Μυκηναίων για το θάνατο και τη μεταθανάτια ζωή; </w:t>
      </w:r>
    </w:p>
    <w:p w14:paraId="1E5ED5A2" w14:textId="77777777" w:rsidR="00FA691F" w:rsidRPr="00FA691F" w:rsidRDefault="00FA691F" w:rsidP="00FA691F">
      <w:pPr>
        <w:spacing w:before="120" w:after="120" w:line="312" w:lineRule="auto"/>
        <w:jc w:val="both"/>
        <w:rPr>
          <w:rFonts w:cstheme="minorHAnsi"/>
        </w:rPr>
      </w:pPr>
      <w:r w:rsidRPr="00FA691F">
        <w:rPr>
          <w:rFonts w:cstheme="minorHAnsi"/>
        </w:rPr>
        <w:t>•</w:t>
      </w:r>
      <w:r w:rsidRPr="00FA691F">
        <w:rPr>
          <w:rFonts w:cstheme="minorHAnsi"/>
        </w:rPr>
        <w:tab/>
        <w:t>Μπορείτε να περιγράψετε σύντομα έναν θολωτό τάφο;</w:t>
      </w:r>
    </w:p>
    <w:p w14:paraId="4BE5CABB" w14:textId="37366F56" w:rsidR="00B85E9F" w:rsidRPr="00503D0E" w:rsidRDefault="00FA691F" w:rsidP="00FA691F">
      <w:pPr>
        <w:spacing w:before="120" w:after="120" w:line="312" w:lineRule="auto"/>
        <w:jc w:val="both"/>
        <w:rPr>
          <w:rFonts w:cstheme="minorHAnsi"/>
        </w:rPr>
      </w:pPr>
      <w:r w:rsidRPr="00FA691F">
        <w:rPr>
          <w:rFonts w:cstheme="minorHAnsi"/>
        </w:rPr>
        <w:t>Να φτιάξετε ένα collage στο canvas με τα αντικείμενα και τις παραστάσεις που σας εντυπωσίασαν περισσότερο.</w:t>
      </w:r>
    </w:p>
    <w:p w14:paraId="6A86437E" w14:textId="3305D56F" w:rsidR="00EF0226" w:rsidRPr="00682FFC" w:rsidRDefault="00EF0226" w:rsidP="00682FFC">
      <w:pPr>
        <w:pStyle w:val="a7"/>
        <w:rPr>
          <w:rFonts w:cstheme="minorHAnsi"/>
          <w:sz w:val="22"/>
          <w:szCs w:val="22"/>
        </w:rPr>
      </w:pPr>
    </w:p>
    <w:p w14:paraId="49F8BAA7" w14:textId="77777777" w:rsidR="00EF0226" w:rsidRDefault="00EF0226" w:rsidP="00EF0226">
      <w:pPr>
        <w:spacing w:before="120" w:after="120" w:line="312" w:lineRule="auto"/>
        <w:ind w:firstLine="426"/>
        <w:jc w:val="both"/>
        <w:rPr>
          <w:rFonts w:cstheme="minorHAnsi"/>
          <w:b/>
          <w:u w:val="single"/>
        </w:rPr>
      </w:pPr>
    </w:p>
    <w:p w14:paraId="61406D05" w14:textId="77777777" w:rsidR="00AB4542" w:rsidRPr="00503D0E" w:rsidRDefault="00AB4542" w:rsidP="00EF0226">
      <w:pPr>
        <w:spacing w:before="120" w:after="120" w:line="312" w:lineRule="auto"/>
        <w:ind w:firstLine="426"/>
        <w:jc w:val="both"/>
        <w:rPr>
          <w:rFonts w:cstheme="minorHAnsi"/>
          <w:b/>
          <w:u w:val="single"/>
        </w:rPr>
      </w:pPr>
    </w:p>
    <w:p w14:paraId="661D6E29" w14:textId="77777777" w:rsidR="001F3244" w:rsidRPr="00503D0E" w:rsidRDefault="001F3244" w:rsidP="00EF0226">
      <w:pPr>
        <w:spacing w:before="120" w:after="120" w:line="312" w:lineRule="auto"/>
        <w:ind w:firstLine="426"/>
        <w:jc w:val="both"/>
        <w:rPr>
          <w:rFonts w:cstheme="minorHAnsi"/>
          <w:b/>
          <w:u w:val="single"/>
        </w:rPr>
      </w:pPr>
      <w:r w:rsidRPr="00503D0E">
        <w:rPr>
          <w:rFonts w:cstheme="minorHAnsi"/>
          <w:b/>
          <w:u w:val="single"/>
        </w:rPr>
        <w:t>2</w:t>
      </w:r>
      <w:r w:rsidRPr="00503D0E">
        <w:rPr>
          <w:rFonts w:cstheme="minorHAnsi"/>
          <w:b/>
          <w:u w:val="single"/>
          <w:vertAlign w:val="superscript"/>
        </w:rPr>
        <w:t>η</w:t>
      </w:r>
      <w:r w:rsidRPr="00503D0E">
        <w:rPr>
          <w:rFonts w:cstheme="minorHAnsi"/>
          <w:b/>
          <w:u w:val="single"/>
        </w:rPr>
        <w:t xml:space="preserve"> διδακτική ώρα: </w:t>
      </w:r>
    </w:p>
    <w:p w14:paraId="65648C33" w14:textId="77777777" w:rsidR="00682FFC" w:rsidRPr="00B315D8" w:rsidRDefault="00682FFC" w:rsidP="00682FFC">
      <w:pPr>
        <w:spacing w:before="120" w:after="120" w:line="312" w:lineRule="auto"/>
        <w:ind w:left="360"/>
        <w:jc w:val="both"/>
        <w:rPr>
          <w:rFonts w:cstheme="minorHAnsi"/>
          <w:b/>
          <w:bCs/>
        </w:rPr>
      </w:pPr>
      <w:r w:rsidRPr="00B315D8">
        <w:rPr>
          <w:rFonts w:cstheme="minorHAnsi"/>
          <w:b/>
          <w:bCs/>
        </w:rPr>
        <w:t>ΤΕΛΙΚΕΣ ΕΡΓΑΣΙΕΣ ΟΛΟΜΕΛΕΙΑΣ</w:t>
      </w:r>
    </w:p>
    <w:p w14:paraId="1A189DB2" w14:textId="3EC50728" w:rsidR="00B8358C" w:rsidRPr="00682FFC" w:rsidRDefault="00B8358C" w:rsidP="00B8358C">
      <w:pPr>
        <w:spacing w:before="120" w:after="120" w:line="312" w:lineRule="auto"/>
        <w:ind w:left="360"/>
        <w:jc w:val="center"/>
        <w:rPr>
          <w:rFonts w:cstheme="minorHAnsi"/>
        </w:rPr>
      </w:pPr>
      <w:r>
        <w:rPr>
          <w:noProof/>
        </w:rPr>
        <w:drawing>
          <wp:inline distT="0" distB="0" distL="0" distR="0" wp14:anchorId="27B0688B" wp14:editId="78BD81DE">
            <wp:extent cx="1691640" cy="1365184"/>
            <wp:effectExtent l="0" t="0" r="3810" b="6985"/>
            <wp:docPr id="20785814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81423" name=""/>
                    <pic:cNvPicPr/>
                  </pic:nvPicPr>
                  <pic:blipFill>
                    <a:blip r:embed="rId14"/>
                    <a:stretch>
                      <a:fillRect/>
                    </a:stretch>
                  </pic:blipFill>
                  <pic:spPr>
                    <a:xfrm>
                      <a:off x="0" y="0"/>
                      <a:ext cx="1701473" cy="1373119"/>
                    </a:xfrm>
                    <a:prstGeom prst="rect">
                      <a:avLst/>
                    </a:prstGeom>
                  </pic:spPr>
                </pic:pic>
              </a:graphicData>
            </a:graphic>
          </wp:inline>
        </w:drawing>
      </w:r>
    </w:p>
    <w:p w14:paraId="5D635F89" w14:textId="77777777" w:rsidR="00682FFC" w:rsidRPr="00682FFC" w:rsidRDefault="00682FFC" w:rsidP="00682FFC">
      <w:pPr>
        <w:spacing w:before="120" w:after="120" w:line="312" w:lineRule="auto"/>
        <w:ind w:left="360"/>
        <w:jc w:val="both"/>
        <w:rPr>
          <w:rFonts w:cstheme="minorHAnsi"/>
        </w:rPr>
      </w:pPr>
      <w:r w:rsidRPr="00682FFC">
        <w:rPr>
          <w:rFonts w:cstheme="minorHAnsi"/>
        </w:rPr>
        <w:t>Όταν ολοκληρώσετε τις δραστηριότητες που σας ανατέθηκαν, να συνεργαστείτε με τις υπόλοιπες ομάδες των συμμαθητών και των συμμαθητριών σας και αξιοποιώντας τις απαντήσεις σας στα φύλλα εργασίας και τις πληροφορίες από τα βίντεο του φωτόδεντρου να συντάξετε ένα άρθρο με τίτλο «Ο Μυκηναϊκός κόσμος» που θα αναρτήσετε στην ιστοσελίδα του σχολείου. Φυσικά μπορείτε να το συνοδεύσετε με τις εικόνες που δημιουργήσατε.</w:t>
      </w:r>
    </w:p>
    <w:p w14:paraId="4854F0E6" w14:textId="77777777" w:rsidR="00682FFC" w:rsidRPr="00682FFC" w:rsidRDefault="00682FFC" w:rsidP="00682FFC">
      <w:pPr>
        <w:spacing w:before="120" w:after="120" w:line="312" w:lineRule="auto"/>
        <w:ind w:left="360"/>
        <w:jc w:val="both"/>
        <w:rPr>
          <w:rFonts w:cstheme="minorHAnsi"/>
        </w:rPr>
      </w:pPr>
    </w:p>
    <w:p w14:paraId="1217FE67" w14:textId="7DAA7121" w:rsidR="001F3244" w:rsidRDefault="00682FFC" w:rsidP="00682FFC">
      <w:pPr>
        <w:spacing w:before="120" w:after="120" w:line="312" w:lineRule="auto"/>
        <w:ind w:left="360"/>
        <w:jc w:val="both"/>
        <w:rPr>
          <w:rFonts w:cstheme="minorHAnsi"/>
        </w:rPr>
      </w:pPr>
      <w:r w:rsidRPr="00682FFC">
        <w:rPr>
          <w:rFonts w:cstheme="minorHAnsi"/>
        </w:rPr>
        <w:t>Να δημιουργήσετε το δικό σας μουσείο μυκηναϊκού πολιτισμού, για να ξεναγήσετε τους συμμαθητές σας από άλλα σχολεία της Ελλάδας και του εξωτερικού. Δημιουργήστε τη συλλογή σας από αντικείμενα της μυκηναϊκής εποχής, που θεωρείτε χρήσιμο να εκτεθούν. Χρησιμοποιείστε την εφαρμογή artsteps (https://www.artsteps.com/) και: επιλέξτε το κτίριο που θα την φιλοξενήσει, διαρρυθμίστε τις αίθουσες στο εσωτερικό, τοποθετήστε τα αντικείμενα της συλλογής και δημιουργήστε τα κατάλληλα συνοδευτικά κείμενα.</w:t>
      </w:r>
    </w:p>
    <w:p w14:paraId="14D498B8" w14:textId="77777777" w:rsidR="00262BC2" w:rsidRDefault="00262BC2" w:rsidP="00682FFC">
      <w:pPr>
        <w:spacing w:before="120" w:after="120" w:line="312" w:lineRule="auto"/>
        <w:ind w:left="360"/>
        <w:jc w:val="both"/>
        <w:rPr>
          <w:rFonts w:cstheme="minorHAnsi"/>
        </w:rPr>
      </w:pPr>
    </w:p>
    <w:p w14:paraId="70C6F9FC" w14:textId="77777777" w:rsidR="00B3344D" w:rsidRDefault="00B3344D" w:rsidP="00682FFC">
      <w:pPr>
        <w:spacing w:before="120" w:after="120" w:line="312" w:lineRule="auto"/>
        <w:ind w:left="360"/>
        <w:jc w:val="both"/>
        <w:rPr>
          <w:rFonts w:cstheme="minorHAnsi"/>
          <w:b/>
          <w:bCs/>
          <w:u w:val="single"/>
        </w:rPr>
      </w:pPr>
    </w:p>
    <w:p w14:paraId="2DBA1980" w14:textId="30135595" w:rsidR="00262BC2" w:rsidRDefault="00262BC2" w:rsidP="00682FFC">
      <w:pPr>
        <w:spacing w:before="120" w:after="120" w:line="312" w:lineRule="auto"/>
        <w:ind w:left="360"/>
        <w:jc w:val="both"/>
        <w:rPr>
          <w:rFonts w:cstheme="minorHAnsi"/>
          <w:b/>
          <w:bCs/>
          <w:u w:val="single"/>
        </w:rPr>
      </w:pPr>
      <w:r>
        <w:rPr>
          <w:rFonts w:cstheme="minorHAnsi"/>
          <w:b/>
          <w:bCs/>
          <w:u w:val="single"/>
        </w:rPr>
        <w:t>Θεωρητικό πλαίσιο</w:t>
      </w:r>
    </w:p>
    <w:p w14:paraId="0F213B46" w14:textId="3763E469" w:rsidR="00262BC2" w:rsidRDefault="00262BC2" w:rsidP="00682FFC">
      <w:pPr>
        <w:spacing w:before="120" w:after="120" w:line="312" w:lineRule="auto"/>
        <w:ind w:left="360"/>
        <w:jc w:val="both"/>
        <w:rPr>
          <w:rFonts w:cstheme="minorHAnsi"/>
        </w:rPr>
      </w:pPr>
      <w:r>
        <w:rPr>
          <w:rFonts w:cstheme="minorHAnsi"/>
        </w:rPr>
        <w:t xml:space="preserve">Οι δραστηριότητες του διδακτικού παραδείγματος εντάσσονται στις θεωρίες μάθησης του </w:t>
      </w:r>
      <w:r>
        <w:rPr>
          <w:rFonts w:cstheme="minorHAnsi"/>
          <w:u w:val="single"/>
        </w:rPr>
        <w:t>εποικοδομισμού,</w:t>
      </w:r>
      <w:r>
        <w:rPr>
          <w:rFonts w:cstheme="minorHAnsi"/>
        </w:rPr>
        <w:t xml:space="preserve"> όπου η διαδικασία απόκτησης της γνώσης είναι προσωπική και προκύπτει από την </w:t>
      </w:r>
      <w:r>
        <w:rPr>
          <w:rFonts w:cstheme="minorHAnsi"/>
        </w:rPr>
        <w:lastRenderedPageBreak/>
        <w:t>ενεργητική εμπλοκή των μαθητών/τριών, ενώ ο εκπαιδευτικός έχει ρόλο καθοδηγητή και διευκολυντή στην αναζήτηση και την κατασκευή της γνώσης.</w:t>
      </w:r>
    </w:p>
    <w:p w14:paraId="0336B21C" w14:textId="1C7135FB" w:rsidR="00A4677A" w:rsidRPr="00A4677A" w:rsidRDefault="00A4677A" w:rsidP="00682FFC">
      <w:pPr>
        <w:spacing w:before="120" w:after="120" w:line="312" w:lineRule="auto"/>
        <w:ind w:left="360"/>
        <w:jc w:val="both"/>
        <w:rPr>
          <w:rFonts w:cstheme="minorHAnsi"/>
        </w:rPr>
      </w:pPr>
      <w:r>
        <w:rPr>
          <w:rFonts w:cstheme="minorHAnsi"/>
        </w:rPr>
        <w:t xml:space="preserve">Αξιοποιήθηκε η </w:t>
      </w:r>
      <w:r>
        <w:rPr>
          <w:rFonts w:cstheme="minorHAnsi"/>
          <w:u w:val="single"/>
        </w:rPr>
        <w:t>ομαδοσυνεργατική μέθοδος</w:t>
      </w:r>
      <w:r>
        <w:rPr>
          <w:rFonts w:cstheme="minorHAnsi"/>
        </w:rPr>
        <w:t>, κατά την οποία οι μαθητές/τριες μελετούν το υλικό, συνεργάζονται, συζητούν, αλληλεπιδρούν, μοιράζονται και εναλλάσ</w:t>
      </w:r>
      <w:r w:rsidR="00B3344D">
        <w:rPr>
          <w:rFonts w:cstheme="minorHAnsi"/>
        </w:rPr>
        <w:t>σ</w:t>
      </w:r>
      <w:r>
        <w:rPr>
          <w:rFonts w:cstheme="minorHAnsi"/>
        </w:rPr>
        <w:t>ουν ρόλους και καθήκοντα (</w:t>
      </w:r>
      <w:r w:rsidR="008F2974">
        <w:rPr>
          <w:rFonts w:cstheme="minorHAnsi"/>
        </w:rPr>
        <w:t xml:space="preserve"> </w:t>
      </w:r>
      <w:r>
        <w:rPr>
          <w:rFonts w:cstheme="minorHAnsi"/>
        </w:rPr>
        <w:t xml:space="preserve">π.χ </w:t>
      </w:r>
      <w:r w:rsidR="008F2974">
        <w:rPr>
          <w:rFonts w:cstheme="minorHAnsi"/>
        </w:rPr>
        <w:t>κρατούν σημειώσεις, συντάσσουν τελικές απαντήσεις, επιλέγουν εικόνες, παρουσιάζουν στην ολομέλεια τα αποτελέσματα της εργασίας τους κλπ.), καλλιεργώντας, έτσι ήπιες και ανώτερες δεξιότητες, όπως συνεργασία, υπευθυνότητα, κριτική σκέψη.</w:t>
      </w:r>
    </w:p>
    <w:sectPr w:rsidR="00A4677A" w:rsidRPr="00A4677A" w:rsidSect="00EF0226">
      <w:footerReference w:type="default" r:id="rId15"/>
      <w:pgSz w:w="11906" w:h="16838"/>
      <w:pgMar w:top="1191" w:right="1191" w:bottom="119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AB45F" w14:textId="77777777" w:rsidR="004C21E3" w:rsidRDefault="004C21E3" w:rsidP="00BC16F6">
      <w:pPr>
        <w:spacing w:after="0" w:line="240" w:lineRule="auto"/>
      </w:pPr>
      <w:r>
        <w:separator/>
      </w:r>
    </w:p>
  </w:endnote>
  <w:endnote w:type="continuationSeparator" w:id="0">
    <w:p w14:paraId="78A5BC78" w14:textId="77777777" w:rsidR="004C21E3" w:rsidRDefault="004C21E3" w:rsidP="00BC1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7882088"/>
      <w:docPartObj>
        <w:docPartGallery w:val="Page Numbers (Bottom of Page)"/>
        <w:docPartUnique/>
      </w:docPartObj>
    </w:sdtPr>
    <w:sdtContent>
      <w:p w14:paraId="1BDA752C" w14:textId="77777777" w:rsidR="00BC16F6" w:rsidRDefault="00BC16F6">
        <w:pPr>
          <w:pStyle w:val="a9"/>
          <w:jc w:val="center"/>
        </w:pPr>
        <w:r>
          <w:fldChar w:fldCharType="begin"/>
        </w:r>
        <w:r>
          <w:instrText>PAGE   \* MERGEFORMAT</w:instrText>
        </w:r>
        <w:r>
          <w:fldChar w:fldCharType="separate"/>
        </w:r>
        <w:r w:rsidR="009B6201">
          <w:rPr>
            <w:noProof/>
          </w:rPr>
          <w:t>6</w:t>
        </w:r>
        <w:r>
          <w:fldChar w:fldCharType="end"/>
        </w:r>
      </w:p>
    </w:sdtContent>
  </w:sdt>
  <w:p w14:paraId="26CDE364" w14:textId="77777777" w:rsidR="00BC16F6" w:rsidRDefault="00BC16F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25AA0" w14:textId="77777777" w:rsidR="004C21E3" w:rsidRDefault="004C21E3" w:rsidP="00BC16F6">
      <w:pPr>
        <w:spacing w:after="0" w:line="240" w:lineRule="auto"/>
      </w:pPr>
      <w:r>
        <w:separator/>
      </w:r>
    </w:p>
  </w:footnote>
  <w:footnote w:type="continuationSeparator" w:id="0">
    <w:p w14:paraId="6B6D9028" w14:textId="77777777" w:rsidR="004C21E3" w:rsidRDefault="004C21E3" w:rsidP="00BC1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B4F40"/>
    <w:multiLevelType w:val="hybridMultilevel"/>
    <w:tmpl w:val="36245C6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04E16208"/>
    <w:multiLevelType w:val="hybridMultilevel"/>
    <w:tmpl w:val="95FA3620"/>
    <w:lvl w:ilvl="0" w:tplc="F57657C8">
      <w:start w:val="1"/>
      <w:numFmt w:val="decimal"/>
      <w:lvlText w:val="%1."/>
      <w:lvlJc w:val="left"/>
      <w:pPr>
        <w:ind w:left="720" w:hanging="360"/>
      </w:pPr>
      <w:rPr>
        <w:rFonts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5A73048"/>
    <w:multiLevelType w:val="hybridMultilevel"/>
    <w:tmpl w:val="F702B54A"/>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3" w15:restartNumberingAfterBreak="0">
    <w:nsid w:val="61CF1055"/>
    <w:multiLevelType w:val="multilevel"/>
    <w:tmpl w:val="7FD8E3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75086A"/>
    <w:multiLevelType w:val="hybridMultilevel"/>
    <w:tmpl w:val="FCC48258"/>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232473294">
    <w:abstractNumId w:val="1"/>
  </w:num>
  <w:num w:numId="2" w16cid:durableId="205915854">
    <w:abstractNumId w:val="4"/>
  </w:num>
  <w:num w:numId="3" w16cid:durableId="272397272">
    <w:abstractNumId w:val="2"/>
  </w:num>
  <w:num w:numId="4" w16cid:durableId="431900286">
    <w:abstractNumId w:val="0"/>
  </w:num>
  <w:num w:numId="5" w16cid:durableId="21268499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4AF"/>
    <w:rsid w:val="000E50D9"/>
    <w:rsid w:val="001E1FDE"/>
    <w:rsid w:val="001E4952"/>
    <w:rsid w:val="001F3244"/>
    <w:rsid w:val="00236AF9"/>
    <w:rsid w:val="00262BC2"/>
    <w:rsid w:val="002935AB"/>
    <w:rsid w:val="003A77D1"/>
    <w:rsid w:val="003C70D3"/>
    <w:rsid w:val="003D45C9"/>
    <w:rsid w:val="004C21E3"/>
    <w:rsid w:val="004F00DB"/>
    <w:rsid w:val="00503D0E"/>
    <w:rsid w:val="005154AF"/>
    <w:rsid w:val="005156D9"/>
    <w:rsid w:val="00545DF4"/>
    <w:rsid w:val="00547304"/>
    <w:rsid w:val="00676C6D"/>
    <w:rsid w:val="00682FFC"/>
    <w:rsid w:val="006B2276"/>
    <w:rsid w:val="006B40DA"/>
    <w:rsid w:val="006C0639"/>
    <w:rsid w:val="00801B9A"/>
    <w:rsid w:val="008C7A85"/>
    <w:rsid w:val="008F2974"/>
    <w:rsid w:val="00924238"/>
    <w:rsid w:val="00962B6F"/>
    <w:rsid w:val="009837E0"/>
    <w:rsid w:val="00984D98"/>
    <w:rsid w:val="009B6201"/>
    <w:rsid w:val="00A15BAC"/>
    <w:rsid w:val="00A4677A"/>
    <w:rsid w:val="00A84AF7"/>
    <w:rsid w:val="00A85A94"/>
    <w:rsid w:val="00AA1F59"/>
    <w:rsid w:val="00AB4542"/>
    <w:rsid w:val="00B057AE"/>
    <w:rsid w:val="00B16AC1"/>
    <w:rsid w:val="00B27A95"/>
    <w:rsid w:val="00B315D8"/>
    <w:rsid w:val="00B3344D"/>
    <w:rsid w:val="00B71018"/>
    <w:rsid w:val="00B8358C"/>
    <w:rsid w:val="00B85E9F"/>
    <w:rsid w:val="00BC16F6"/>
    <w:rsid w:val="00C8623B"/>
    <w:rsid w:val="00CB273F"/>
    <w:rsid w:val="00CB33EE"/>
    <w:rsid w:val="00CE10AB"/>
    <w:rsid w:val="00D26A24"/>
    <w:rsid w:val="00D63E3B"/>
    <w:rsid w:val="00D74D2A"/>
    <w:rsid w:val="00D97FAF"/>
    <w:rsid w:val="00DA7BC5"/>
    <w:rsid w:val="00DB048A"/>
    <w:rsid w:val="00DB40EB"/>
    <w:rsid w:val="00DD5821"/>
    <w:rsid w:val="00DE6D4B"/>
    <w:rsid w:val="00E148D1"/>
    <w:rsid w:val="00E14B3B"/>
    <w:rsid w:val="00EF0226"/>
    <w:rsid w:val="00F3184E"/>
    <w:rsid w:val="00F717AA"/>
    <w:rsid w:val="00FA69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D23F2"/>
  <w15:chartTrackingRefBased/>
  <w15:docId w15:val="{0D0B36B6-EC31-48AC-852D-3903235D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35A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935A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3A77D1"/>
    <w:rPr>
      <w:color w:val="0563C1" w:themeColor="hyperlink"/>
      <w:u w:val="single"/>
    </w:rPr>
  </w:style>
  <w:style w:type="paragraph" w:styleId="a3">
    <w:name w:val="List Paragraph"/>
    <w:basedOn w:val="a"/>
    <w:uiPriority w:val="34"/>
    <w:qFormat/>
    <w:rsid w:val="003A77D1"/>
    <w:pPr>
      <w:ind w:left="720"/>
      <w:contextualSpacing/>
    </w:pPr>
  </w:style>
  <w:style w:type="paragraph" w:styleId="a4">
    <w:name w:val="Title"/>
    <w:basedOn w:val="a"/>
    <w:next w:val="a"/>
    <w:link w:val="Char"/>
    <w:uiPriority w:val="10"/>
    <w:qFormat/>
    <w:rsid w:val="00D26A24"/>
    <w:pPr>
      <w:spacing w:before="240" w:after="60"/>
      <w:jc w:val="center"/>
      <w:outlineLvl w:val="0"/>
    </w:pPr>
    <w:rPr>
      <w:rFonts w:ascii="Verdana" w:eastAsia="Times New Roman" w:hAnsi="Verdana" w:cs="Times New Roman"/>
      <w:b/>
      <w:bCs/>
      <w:kern w:val="28"/>
      <w:sz w:val="48"/>
      <w:szCs w:val="32"/>
      <w:lang w:val="en-US"/>
    </w:rPr>
  </w:style>
  <w:style w:type="character" w:customStyle="1" w:styleId="Char">
    <w:name w:val="Τίτλος Char"/>
    <w:basedOn w:val="a0"/>
    <w:link w:val="a4"/>
    <w:uiPriority w:val="10"/>
    <w:rsid w:val="00D26A24"/>
    <w:rPr>
      <w:rFonts w:ascii="Verdana" w:eastAsia="Times New Roman" w:hAnsi="Verdana" w:cs="Times New Roman"/>
      <w:b/>
      <w:bCs/>
      <w:kern w:val="28"/>
      <w:sz w:val="48"/>
      <w:szCs w:val="32"/>
      <w:lang w:val="en-US"/>
    </w:rPr>
  </w:style>
  <w:style w:type="paragraph" w:customStyle="1" w:styleId="1">
    <w:name w:val="Υπότιτλος1"/>
    <w:basedOn w:val="a4"/>
    <w:qFormat/>
    <w:rsid w:val="00D26A24"/>
    <w:rPr>
      <w:sz w:val="36"/>
      <w:lang w:val="el-GR"/>
    </w:rPr>
  </w:style>
  <w:style w:type="paragraph" w:customStyle="1" w:styleId="a5">
    <w:name w:val="Συντελεστές"/>
    <w:basedOn w:val="a"/>
    <w:qFormat/>
    <w:rsid w:val="00D26A24"/>
    <w:pPr>
      <w:spacing w:before="120" w:after="120"/>
    </w:pPr>
    <w:rPr>
      <w:rFonts w:ascii="Verdana" w:eastAsia="Calibri" w:hAnsi="Verdana" w:cs="Times New Roman"/>
      <w:sz w:val="20"/>
    </w:rPr>
  </w:style>
  <w:style w:type="table" w:styleId="a6">
    <w:name w:val="Table Grid"/>
    <w:basedOn w:val="a1"/>
    <w:uiPriority w:val="59"/>
    <w:rsid w:val="00D26A24"/>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A15BAC"/>
    <w:pPr>
      <w:spacing w:line="240" w:lineRule="auto"/>
    </w:pPr>
    <w:rPr>
      <w:i/>
      <w:iCs/>
      <w:color w:val="44546A" w:themeColor="text2"/>
      <w:sz w:val="18"/>
      <w:szCs w:val="18"/>
    </w:rPr>
  </w:style>
  <w:style w:type="paragraph" w:styleId="a8">
    <w:name w:val="header"/>
    <w:basedOn w:val="a"/>
    <w:link w:val="Char0"/>
    <w:uiPriority w:val="99"/>
    <w:unhideWhenUsed/>
    <w:rsid w:val="00BC16F6"/>
    <w:pPr>
      <w:tabs>
        <w:tab w:val="center" w:pos="4153"/>
        <w:tab w:val="right" w:pos="8306"/>
      </w:tabs>
      <w:spacing w:after="0" w:line="240" w:lineRule="auto"/>
    </w:pPr>
  </w:style>
  <w:style w:type="character" w:customStyle="1" w:styleId="Char0">
    <w:name w:val="Κεφαλίδα Char"/>
    <w:basedOn w:val="a0"/>
    <w:link w:val="a8"/>
    <w:uiPriority w:val="99"/>
    <w:rsid w:val="00BC16F6"/>
  </w:style>
  <w:style w:type="paragraph" w:styleId="a9">
    <w:name w:val="footer"/>
    <w:basedOn w:val="a"/>
    <w:link w:val="Char1"/>
    <w:uiPriority w:val="99"/>
    <w:unhideWhenUsed/>
    <w:rsid w:val="00BC16F6"/>
    <w:pPr>
      <w:tabs>
        <w:tab w:val="center" w:pos="4153"/>
        <w:tab w:val="right" w:pos="8306"/>
      </w:tabs>
      <w:spacing w:after="0" w:line="240" w:lineRule="auto"/>
    </w:pPr>
  </w:style>
  <w:style w:type="character" w:customStyle="1" w:styleId="Char1">
    <w:name w:val="Υποσέλιδο Char"/>
    <w:basedOn w:val="a0"/>
    <w:link w:val="a9"/>
    <w:uiPriority w:val="99"/>
    <w:rsid w:val="00BC16F6"/>
  </w:style>
  <w:style w:type="character" w:styleId="-0">
    <w:name w:val="FollowedHyperlink"/>
    <w:basedOn w:val="a0"/>
    <w:uiPriority w:val="99"/>
    <w:semiHidden/>
    <w:unhideWhenUsed/>
    <w:rsid w:val="00B835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931821">
      <w:bodyDiv w:val="1"/>
      <w:marLeft w:val="0"/>
      <w:marRight w:val="0"/>
      <w:marTop w:val="0"/>
      <w:marBottom w:val="0"/>
      <w:divBdr>
        <w:top w:val="none" w:sz="0" w:space="0" w:color="auto"/>
        <w:left w:val="none" w:sz="0" w:space="0" w:color="auto"/>
        <w:bottom w:val="none" w:sz="0" w:space="0" w:color="auto"/>
        <w:right w:val="none" w:sz="0" w:space="0" w:color="auto"/>
      </w:divBdr>
    </w:div>
    <w:div w:id="200192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7</Pages>
  <Words>1449</Words>
  <Characters>7828</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ΓΕΩΡΓΙΑ ΜΑΝΩΛΗ</cp:lastModifiedBy>
  <cp:revision>42</cp:revision>
  <dcterms:created xsi:type="dcterms:W3CDTF">2024-06-10T12:02:00Z</dcterms:created>
  <dcterms:modified xsi:type="dcterms:W3CDTF">2024-07-11T13:39:00Z</dcterms:modified>
</cp:coreProperties>
</file>