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8E" w:rsidRDefault="008C4C8E" w:rsidP="008C4C8E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ΓΕΝΙΚΟ ΕΠΑΝΑΛΗΠΤΙΚΟ ΔΙΑΓΩΝΙΣΜΑ ΣΤΗ ΓΛΩΣΣΑ</w:t>
      </w:r>
    </w:p>
    <w:p w:rsidR="008C4C8E" w:rsidRDefault="003266A0" w:rsidP="008C4C8E">
      <w:pPr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margin-left:384.75pt;margin-top:17.1pt;width:108pt;height:99pt;z-index:251657728">
            <v:textbox style="layout-flow:vertical-ideographic"/>
          </v:shape>
        </w:pict>
      </w:r>
    </w:p>
    <w:p w:rsidR="008C4C8E" w:rsidRDefault="008C4C8E" w:rsidP="008C4C8E">
      <w:pPr>
        <w:rPr>
          <w:b/>
          <w:bCs/>
          <w:sz w:val="36"/>
          <w:szCs w:val="36"/>
          <w:u w:val="single"/>
        </w:rPr>
      </w:pPr>
    </w:p>
    <w:p w:rsidR="008C4C8E" w:rsidRDefault="008C4C8E" w:rsidP="008C4C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Ημερομηνία:                                                                         Όνομα:</w:t>
      </w:r>
    </w:p>
    <w:p w:rsidR="008C4C8E" w:rsidRDefault="008C4C8E" w:rsidP="008C4C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Τάξη:                                                                                     Επίθετο:</w:t>
      </w:r>
    </w:p>
    <w:p w:rsidR="008C4C8E" w:rsidRDefault="008C4C8E" w:rsidP="008C4C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Βαθμός:</w:t>
      </w:r>
    </w:p>
    <w:p w:rsidR="008C4C8E" w:rsidRDefault="008C4C8E" w:rsidP="008C4C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Υπογραφή γονέα:</w:t>
      </w:r>
    </w:p>
    <w:p w:rsidR="008C4C8E" w:rsidRDefault="008C4C8E" w:rsidP="008C4C8E">
      <w:pPr>
        <w:rPr>
          <w:b/>
          <w:bCs/>
          <w:sz w:val="28"/>
          <w:szCs w:val="28"/>
        </w:rPr>
      </w:pPr>
    </w:p>
    <w:p w:rsidR="008C4C8E" w:rsidRDefault="008C4C8E" w:rsidP="008C4C8E">
      <w:pPr>
        <w:rPr>
          <w:b/>
          <w:bCs/>
          <w:sz w:val="28"/>
          <w:szCs w:val="28"/>
        </w:rPr>
      </w:pPr>
    </w:p>
    <w:p w:rsidR="008C4C8E" w:rsidRDefault="008C4C8E" w:rsidP="008C4C8E">
      <w:pPr>
        <w:jc w:val="center"/>
        <w:rPr>
          <w:b/>
          <w:bCs/>
          <w:sz w:val="28"/>
          <w:szCs w:val="28"/>
        </w:rPr>
      </w:pPr>
    </w:p>
    <w:p w:rsidR="008C4C8E" w:rsidRDefault="008C4C8E" w:rsidP="008C4C8E">
      <w:pPr>
        <w:rPr>
          <w:b/>
          <w:bCs/>
          <w:sz w:val="28"/>
          <w:szCs w:val="28"/>
        </w:rPr>
      </w:pPr>
    </w:p>
    <w:p w:rsidR="008C4C8E" w:rsidRDefault="008C4C8E" w:rsidP="008C4C8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ΑΣΚΗΣΕΙΣ</w:t>
      </w:r>
    </w:p>
    <w:p w:rsidR="008C4C8E" w:rsidRDefault="008C4C8E" w:rsidP="008C4C8E">
      <w:pPr>
        <w:jc w:val="center"/>
        <w:rPr>
          <w:b/>
          <w:bCs/>
          <w:sz w:val="28"/>
          <w:szCs w:val="28"/>
          <w:u w:val="single"/>
        </w:rPr>
      </w:pPr>
    </w:p>
    <w:p w:rsidR="008C4C8E" w:rsidRDefault="008C4C8E" w:rsidP="008C4C8E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1. Στο παρακάτω κείμενο </w:t>
      </w:r>
      <w:r>
        <w:rPr>
          <w:b/>
          <w:bCs/>
          <w:sz w:val="28"/>
          <w:szCs w:val="28"/>
          <w:u w:val="single"/>
        </w:rPr>
        <w:t>υπογραμμίζω</w:t>
      </w:r>
      <w:r>
        <w:rPr>
          <w:b/>
          <w:bCs/>
          <w:sz w:val="28"/>
          <w:szCs w:val="28"/>
        </w:rPr>
        <w:t xml:space="preserve"> τα </w:t>
      </w:r>
      <w:r>
        <w:rPr>
          <w:b/>
          <w:bCs/>
          <w:sz w:val="28"/>
          <w:szCs w:val="28"/>
          <w:u w:val="single"/>
        </w:rPr>
        <w:t xml:space="preserve"> ορθογραφικά λάθη</w:t>
      </w:r>
      <w:r>
        <w:rPr>
          <w:b/>
          <w:bCs/>
          <w:sz w:val="28"/>
          <w:szCs w:val="28"/>
        </w:rPr>
        <w:t xml:space="preserve"> που έχει και </w:t>
      </w:r>
      <w:r>
        <w:rPr>
          <w:b/>
          <w:bCs/>
          <w:sz w:val="28"/>
          <w:szCs w:val="28"/>
          <w:u w:val="single"/>
        </w:rPr>
        <w:t>τα γράφω</w:t>
      </w:r>
      <w:r>
        <w:rPr>
          <w:b/>
          <w:bCs/>
          <w:sz w:val="28"/>
          <w:szCs w:val="28"/>
        </w:rPr>
        <w:t xml:space="preserve"> από μία φορά με το σωστό τρόπο κάτω από το κείμενο</w:t>
      </w:r>
      <w:r>
        <w:rPr>
          <w:b/>
          <w:sz w:val="28"/>
          <w:szCs w:val="28"/>
        </w:rPr>
        <w:t xml:space="preserve">( </w:t>
      </w:r>
      <w:r w:rsidR="003266A0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βαθμός</w:t>
      </w:r>
      <w:r w:rsidR="003266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):</w:t>
      </w:r>
    </w:p>
    <w:p w:rsidR="008C4C8E" w:rsidRDefault="008C4C8E" w:rsidP="008C4C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C4C8E" w:rsidRPr="008C4C8E" w:rsidRDefault="008C4C8E" w:rsidP="008C4C8E">
      <w:pPr>
        <w:rPr>
          <w:bCs/>
          <w:sz w:val="28"/>
          <w:szCs w:val="28"/>
        </w:rPr>
      </w:pPr>
      <w:r w:rsidRPr="008C4C8E">
        <w:rPr>
          <w:bCs/>
          <w:sz w:val="28"/>
          <w:szCs w:val="28"/>
        </w:rPr>
        <w:t>“</w:t>
      </w:r>
      <w:r>
        <w:rPr>
          <w:bCs/>
          <w:sz w:val="28"/>
          <w:szCs w:val="28"/>
        </w:rPr>
        <w:t xml:space="preserve">Τώρα που η σχολική χρονιά </w:t>
      </w:r>
      <w:proofErr w:type="spellStart"/>
      <w:r>
        <w:rPr>
          <w:bCs/>
          <w:sz w:val="28"/>
          <w:szCs w:val="28"/>
        </w:rPr>
        <w:t>τελειόνει</w:t>
      </w:r>
      <w:proofErr w:type="spellEnd"/>
      <w:r>
        <w:rPr>
          <w:bCs/>
          <w:sz w:val="28"/>
          <w:szCs w:val="28"/>
        </w:rPr>
        <w:t xml:space="preserve"> έχω διάφορες σκέψης στο μυαλό μου. </w:t>
      </w:r>
      <w:proofErr w:type="spellStart"/>
      <w:r>
        <w:rPr>
          <w:bCs/>
          <w:sz w:val="28"/>
          <w:szCs w:val="28"/>
        </w:rPr>
        <w:t>Επήσης</w:t>
      </w:r>
      <w:proofErr w:type="spellEnd"/>
      <w:r w:rsidR="00CA7CE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μιλόντας</w:t>
      </w:r>
      <w:proofErr w:type="spellEnd"/>
      <w:r>
        <w:rPr>
          <w:bCs/>
          <w:sz w:val="28"/>
          <w:szCs w:val="28"/>
        </w:rPr>
        <w:t xml:space="preserve"> με τους συμμαθητές μου </w:t>
      </w:r>
      <w:proofErr w:type="spellStart"/>
      <w:r>
        <w:rPr>
          <w:bCs/>
          <w:sz w:val="28"/>
          <w:szCs w:val="28"/>
        </w:rPr>
        <w:t>διαπιστόνω</w:t>
      </w:r>
      <w:proofErr w:type="spellEnd"/>
      <w:r>
        <w:rPr>
          <w:bCs/>
          <w:sz w:val="28"/>
          <w:szCs w:val="28"/>
        </w:rPr>
        <w:t xml:space="preserve"> ότι και αυτοί έχουν πολ</w:t>
      </w:r>
      <w:r w:rsidR="0058005E">
        <w:rPr>
          <w:bCs/>
          <w:sz w:val="28"/>
          <w:szCs w:val="28"/>
        </w:rPr>
        <w:t>λ</w:t>
      </w:r>
      <w:r>
        <w:rPr>
          <w:bCs/>
          <w:sz w:val="28"/>
          <w:szCs w:val="28"/>
        </w:rPr>
        <w:t xml:space="preserve">ά συναισθήματα. </w:t>
      </w:r>
      <w:proofErr w:type="spellStart"/>
      <w:r>
        <w:rPr>
          <w:bCs/>
          <w:sz w:val="28"/>
          <w:szCs w:val="28"/>
        </w:rPr>
        <w:t>Επιδή</w:t>
      </w:r>
      <w:proofErr w:type="spellEnd"/>
      <w:r>
        <w:rPr>
          <w:bCs/>
          <w:sz w:val="28"/>
          <w:szCs w:val="28"/>
        </w:rPr>
        <w:t xml:space="preserve"> φέτος είναι η τελευταία μας χρονιά στο Δημοτικό όλοι μας </w:t>
      </w:r>
      <w:proofErr w:type="spellStart"/>
      <w:r>
        <w:rPr>
          <w:bCs/>
          <w:sz w:val="28"/>
          <w:szCs w:val="28"/>
        </w:rPr>
        <w:t>νιώθουμαι</w:t>
      </w:r>
      <w:proofErr w:type="spellEnd"/>
      <w:r>
        <w:rPr>
          <w:bCs/>
          <w:sz w:val="28"/>
          <w:szCs w:val="28"/>
        </w:rPr>
        <w:t xml:space="preserve"> αρκετά στεναχωρημένοι και δεν θέλουμε να </w:t>
      </w:r>
      <w:proofErr w:type="spellStart"/>
      <w:r>
        <w:rPr>
          <w:bCs/>
          <w:sz w:val="28"/>
          <w:szCs w:val="28"/>
        </w:rPr>
        <w:t>τελειώση</w:t>
      </w:r>
      <w:proofErr w:type="spellEnd"/>
      <w:r>
        <w:rPr>
          <w:bCs/>
          <w:sz w:val="28"/>
          <w:szCs w:val="28"/>
        </w:rPr>
        <w:t xml:space="preserve"> η σχολική χρονιά. Στο σχολείο δε </w:t>
      </w:r>
      <w:proofErr w:type="spellStart"/>
      <w:r>
        <w:rPr>
          <w:bCs/>
          <w:sz w:val="28"/>
          <w:szCs w:val="28"/>
        </w:rPr>
        <w:t>μαθένουμε</w:t>
      </w:r>
      <w:proofErr w:type="spellEnd"/>
      <w:r>
        <w:rPr>
          <w:bCs/>
          <w:sz w:val="28"/>
          <w:szCs w:val="28"/>
        </w:rPr>
        <w:t xml:space="preserve"> μόνο αλλά </w:t>
      </w:r>
      <w:proofErr w:type="spellStart"/>
      <w:r>
        <w:rPr>
          <w:bCs/>
          <w:sz w:val="28"/>
          <w:szCs w:val="28"/>
        </w:rPr>
        <w:t>παιρνάμε</w:t>
      </w:r>
      <w:proofErr w:type="spellEnd"/>
      <w:r>
        <w:rPr>
          <w:bCs/>
          <w:sz w:val="28"/>
          <w:szCs w:val="28"/>
        </w:rPr>
        <w:t xml:space="preserve"> και όμορφα μαζί με τους φίλους μας. Όλοι λένε πως το Δημοτικό θα μας μείνει για πάντα στην καρδιά και πιστεύω πως έχουν δίκιο.</w:t>
      </w:r>
      <w:r w:rsidRPr="008C4C8E">
        <w:rPr>
          <w:bCs/>
          <w:sz w:val="28"/>
          <w:szCs w:val="28"/>
        </w:rPr>
        <w:t>”</w:t>
      </w:r>
    </w:p>
    <w:p w:rsidR="008C4C8E" w:rsidRDefault="008C4C8E" w:rsidP="008C4C8E">
      <w:pPr>
        <w:rPr>
          <w:bCs/>
          <w:sz w:val="28"/>
          <w:szCs w:val="28"/>
        </w:rPr>
      </w:pPr>
    </w:p>
    <w:p w:rsidR="008C4C8E" w:rsidRDefault="008C4C8E" w:rsidP="008C4C8E">
      <w:pPr>
        <w:rPr>
          <w:bCs/>
          <w:sz w:val="28"/>
          <w:szCs w:val="28"/>
          <w:lang w:val="en-US"/>
        </w:rPr>
      </w:pPr>
    </w:p>
    <w:p w:rsidR="008C4C8E" w:rsidRPr="008C4C8E" w:rsidRDefault="008C4C8E" w:rsidP="008C4C8E">
      <w:pPr>
        <w:rPr>
          <w:b/>
          <w:bCs/>
          <w:sz w:val="28"/>
          <w:szCs w:val="28"/>
          <w:u w:val="single"/>
          <w:lang w:val="en-US"/>
        </w:rPr>
      </w:pPr>
    </w:p>
    <w:p w:rsidR="008C4C8E" w:rsidRDefault="008C4C8E" w:rsidP="008C4C8E">
      <w:pPr>
        <w:jc w:val="center"/>
        <w:rPr>
          <w:b/>
          <w:bCs/>
          <w:sz w:val="28"/>
          <w:szCs w:val="28"/>
          <w:u w:val="single"/>
        </w:rPr>
      </w:pPr>
    </w:p>
    <w:p w:rsidR="008C4C8E" w:rsidRDefault="008C4C8E" w:rsidP="008C4C8E">
      <w:pPr>
        <w:jc w:val="center"/>
        <w:rPr>
          <w:b/>
          <w:bCs/>
          <w:sz w:val="28"/>
          <w:szCs w:val="28"/>
          <w:u w:val="single"/>
        </w:rPr>
      </w:pPr>
    </w:p>
    <w:p w:rsidR="008C4C8E" w:rsidRDefault="008C4C8E" w:rsidP="008C4C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Να γράψετε τα αντίθετα των παρακάτω λέξεων</w:t>
      </w:r>
      <w:r>
        <w:rPr>
          <w:b/>
          <w:sz w:val="28"/>
          <w:szCs w:val="28"/>
        </w:rPr>
        <w:t>(1 βαθμός-0,2 το καθένα)</w:t>
      </w:r>
      <w:r>
        <w:rPr>
          <w:b/>
          <w:bCs/>
          <w:sz w:val="28"/>
          <w:szCs w:val="28"/>
        </w:rPr>
        <w:t>:</w:t>
      </w:r>
    </w:p>
    <w:p w:rsidR="008C4C8E" w:rsidRDefault="008C4C8E" w:rsidP="008C4C8E">
      <w:pPr>
        <w:rPr>
          <w:b/>
          <w:bCs/>
          <w:sz w:val="28"/>
          <w:szCs w:val="28"/>
        </w:rPr>
      </w:pPr>
    </w:p>
    <w:p w:rsidR="008C4C8E" w:rsidRDefault="008C4C8E" w:rsidP="008C4C8E">
      <w:pPr>
        <w:pStyle w:val="a3"/>
        <w:numPr>
          <w:ilvl w:val="0"/>
          <w:numId w:val="1"/>
        </w:numPr>
        <w:rPr>
          <w:bCs/>
          <w:sz w:val="28"/>
          <w:szCs w:val="28"/>
          <w:u w:val="single"/>
          <w:lang w:val="en-US"/>
        </w:rPr>
      </w:pPr>
      <w:r>
        <w:rPr>
          <w:bCs/>
          <w:sz w:val="28"/>
          <w:szCs w:val="28"/>
        </w:rPr>
        <w:t>Δυτικά-</w:t>
      </w:r>
    </w:p>
    <w:p w:rsidR="008C4C8E" w:rsidRDefault="008C4C8E" w:rsidP="008C4C8E">
      <w:pPr>
        <w:pStyle w:val="a3"/>
        <w:numPr>
          <w:ilvl w:val="0"/>
          <w:numId w:val="1"/>
        </w:numPr>
        <w:rPr>
          <w:bCs/>
          <w:sz w:val="28"/>
          <w:szCs w:val="28"/>
          <w:u w:val="single"/>
          <w:lang w:val="en-US"/>
        </w:rPr>
      </w:pPr>
      <w:r>
        <w:rPr>
          <w:bCs/>
          <w:sz w:val="28"/>
          <w:szCs w:val="28"/>
        </w:rPr>
        <w:t>Γεμάτος-</w:t>
      </w:r>
    </w:p>
    <w:p w:rsidR="008C4C8E" w:rsidRDefault="008C4C8E" w:rsidP="008C4C8E">
      <w:pPr>
        <w:pStyle w:val="a3"/>
        <w:numPr>
          <w:ilvl w:val="0"/>
          <w:numId w:val="1"/>
        </w:numPr>
        <w:rPr>
          <w:bCs/>
          <w:sz w:val="28"/>
          <w:szCs w:val="28"/>
          <w:u w:val="single"/>
          <w:lang w:val="en-US"/>
        </w:rPr>
      </w:pPr>
      <w:r>
        <w:rPr>
          <w:bCs/>
          <w:sz w:val="28"/>
          <w:szCs w:val="28"/>
        </w:rPr>
        <w:t>Ευγενικός-</w:t>
      </w:r>
    </w:p>
    <w:p w:rsidR="008C4C8E" w:rsidRDefault="008C4C8E" w:rsidP="008C4C8E">
      <w:pPr>
        <w:pStyle w:val="a3"/>
        <w:numPr>
          <w:ilvl w:val="0"/>
          <w:numId w:val="1"/>
        </w:numPr>
        <w:rPr>
          <w:bCs/>
          <w:sz w:val="28"/>
          <w:szCs w:val="28"/>
          <w:u w:val="single"/>
          <w:lang w:val="en-US"/>
        </w:rPr>
      </w:pPr>
      <w:r>
        <w:rPr>
          <w:bCs/>
          <w:sz w:val="28"/>
          <w:szCs w:val="28"/>
        </w:rPr>
        <w:t>Άνοστος-</w:t>
      </w:r>
    </w:p>
    <w:p w:rsidR="008C4C8E" w:rsidRDefault="008C4C8E" w:rsidP="008C4C8E">
      <w:pPr>
        <w:pStyle w:val="a3"/>
        <w:numPr>
          <w:ilvl w:val="0"/>
          <w:numId w:val="1"/>
        </w:numPr>
        <w:rPr>
          <w:bCs/>
          <w:sz w:val="28"/>
          <w:szCs w:val="28"/>
          <w:u w:val="single"/>
          <w:lang w:val="en-US"/>
        </w:rPr>
      </w:pPr>
      <w:r>
        <w:rPr>
          <w:bCs/>
          <w:sz w:val="28"/>
          <w:szCs w:val="28"/>
        </w:rPr>
        <w:t>Γρήγορα-</w:t>
      </w:r>
    </w:p>
    <w:p w:rsidR="00D55209" w:rsidRDefault="00D55209" w:rsidP="00D55209">
      <w:pPr>
        <w:rPr>
          <w:b/>
          <w:bCs/>
          <w:sz w:val="28"/>
          <w:szCs w:val="28"/>
        </w:rPr>
      </w:pPr>
    </w:p>
    <w:p w:rsidR="00D55209" w:rsidRDefault="00D55209" w:rsidP="00D55209">
      <w:pPr>
        <w:rPr>
          <w:b/>
          <w:sz w:val="28"/>
          <w:szCs w:val="28"/>
        </w:rPr>
      </w:pPr>
    </w:p>
    <w:p w:rsidR="00D55209" w:rsidRDefault="003B5F3E" w:rsidP="00D5520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3.Να κάνετε </w:t>
      </w:r>
      <w:r w:rsidR="00D55209">
        <w:rPr>
          <w:b/>
          <w:sz w:val="28"/>
          <w:szCs w:val="28"/>
        </w:rPr>
        <w:t>χρονική αντικατάσταση</w:t>
      </w:r>
      <w:r w:rsidR="003266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σ</w:t>
      </w:r>
      <w:r w:rsidR="003266A0">
        <w:rPr>
          <w:b/>
          <w:sz w:val="28"/>
          <w:szCs w:val="28"/>
        </w:rPr>
        <w:t>το ρήμα ‘έχεις διαβάσει’ στο πρόσωπο που βρίσκεται</w:t>
      </w:r>
      <w:r w:rsidR="00D55209">
        <w:rPr>
          <w:b/>
          <w:sz w:val="28"/>
          <w:szCs w:val="28"/>
        </w:rPr>
        <w:t xml:space="preserve">( </w:t>
      </w:r>
      <w:r w:rsidR="003266A0">
        <w:rPr>
          <w:b/>
          <w:sz w:val="28"/>
          <w:szCs w:val="28"/>
        </w:rPr>
        <w:t xml:space="preserve">2 </w:t>
      </w:r>
      <w:r w:rsidR="00D55209">
        <w:rPr>
          <w:b/>
          <w:sz w:val="28"/>
          <w:szCs w:val="28"/>
        </w:rPr>
        <w:t>βαθμοί~</w:t>
      </w:r>
      <w:r w:rsidR="003266A0">
        <w:rPr>
          <w:b/>
          <w:sz w:val="28"/>
          <w:szCs w:val="28"/>
        </w:rPr>
        <w:t>0,1</w:t>
      </w:r>
      <w:r w:rsidR="00D55209">
        <w:rPr>
          <w:b/>
          <w:sz w:val="28"/>
          <w:szCs w:val="28"/>
        </w:rPr>
        <w:t xml:space="preserve"> το καθένα):</w:t>
      </w:r>
    </w:p>
    <w:p w:rsidR="00D55209" w:rsidRDefault="00D55209" w:rsidP="00D55209">
      <w:pPr>
        <w:rPr>
          <w:sz w:val="28"/>
          <w:szCs w:val="28"/>
        </w:rPr>
      </w:pPr>
    </w:p>
    <w:tbl>
      <w:tblPr>
        <w:tblpPr w:leftFromText="180" w:rightFromText="180" w:vertAnchor="text" w:horzAnchor="margin" w:tblpY="555"/>
        <w:tblW w:w="588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/>
      </w:tblPr>
      <w:tblGrid>
        <w:gridCol w:w="2940"/>
        <w:gridCol w:w="2940"/>
      </w:tblGrid>
      <w:tr w:rsidR="00D55209" w:rsidTr="00E82191">
        <w:trPr>
          <w:gridAfter w:val="1"/>
          <w:wAfter w:w="2943" w:type="dxa"/>
          <w:trHeight w:val="702"/>
        </w:trPr>
        <w:tc>
          <w:tcPr>
            <w:tcW w:w="29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55209" w:rsidRDefault="00D55209" w:rsidP="00E821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ΟΡΙΣΤΙΚΗ</w:t>
            </w:r>
          </w:p>
        </w:tc>
      </w:tr>
      <w:tr w:rsidR="00D55209" w:rsidTr="00E82191">
        <w:trPr>
          <w:trHeight w:val="392"/>
        </w:trPr>
        <w:tc>
          <w:tcPr>
            <w:tcW w:w="29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55209" w:rsidRDefault="00D55209" w:rsidP="00E821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Ενεστώτας</w:t>
            </w:r>
          </w:p>
        </w:tc>
        <w:tc>
          <w:tcPr>
            <w:tcW w:w="29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55209" w:rsidRDefault="00D55209" w:rsidP="00E8219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55209" w:rsidTr="00E82191">
        <w:trPr>
          <w:trHeight w:val="392"/>
        </w:trPr>
        <w:tc>
          <w:tcPr>
            <w:tcW w:w="29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55209" w:rsidRDefault="00D55209" w:rsidP="00E821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Παρατατικός</w:t>
            </w:r>
          </w:p>
        </w:tc>
        <w:tc>
          <w:tcPr>
            <w:tcW w:w="29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5209" w:rsidRDefault="00D55209" w:rsidP="00E8219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55209" w:rsidTr="00E82191">
        <w:trPr>
          <w:trHeight w:val="392"/>
        </w:trPr>
        <w:tc>
          <w:tcPr>
            <w:tcW w:w="29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55209" w:rsidRDefault="00D55209" w:rsidP="00E821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Αόριστος</w:t>
            </w:r>
          </w:p>
        </w:tc>
        <w:tc>
          <w:tcPr>
            <w:tcW w:w="29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5209" w:rsidRDefault="00D55209" w:rsidP="00E8219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55209" w:rsidTr="00E82191">
        <w:trPr>
          <w:trHeight w:val="392"/>
        </w:trPr>
        <w:tc>
          <w:tcPr>
            <w:tcW w:w="29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55209" w:rsidRDefault="00D55209" w:rsidP="00E821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Παρακείμενος</w:t>
            </w:r>
          </w:p>
        </w:tc>
        <w:tc>
          <w:tcPr>
            <w:tcW w:w="29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5209" w:rsidRDefault="00D55209" w:rsidP="00E8219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55209" w:rsidTr="00E82191">
        <w:trPr>
          <w:trHeight w:val="392"/>
        </w:trPr>
        <w:tc>
          <w:tcPr>
            <w:tcW w:w="29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55209" w:rsidRDefault="00D55209" w:rsidP="00E821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Υπερσυντέλικος</w:t>
            </w:r>
          </w:p>
        </w:tc>
        <w:tc>
          <w:tcPr>
            <w:tcW w:w="29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5209" w:rsidRDefault="00D55209" w:rsidP="00E8219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55209" w:rsidTr="00E82191">
        <w:trPr>
          <w:trHeight w:val="392"/>
        </w:trPr>
        <w:tc>
          <w:tcPr>
            <w:tcW w:w="29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55209" w:rsidRDefault="00D55209" w:rsidP="00E821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Στιγμιαίος Μέλλοντας</w:t>
            </w:r>
          </w:p>
        </w:tc>
        <w:tc>
          <w:tcPr>
            <w:tcW w:w="29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5209" w:rsidRDefault="00D55209" w:rsidP="00E8219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55209" w:rsidTr="00E82191">
        <w:trPr>
          <w:trHeight w:val="392"/>
        </w:trPr>
        <w:tc>
          <w:tcPr>
            <w:tcW w:w="29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55209" w:rsidRDefault="00D55209" w:rsidP="00E821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Εξακολουθητικός Μέλλοντας</w:t>
            </w:r>
          </w:p>
        </w:tc>
        <w:tc>
          <w:tcPr>
            <w:tcW w:w="29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5209" w:rsidRDefault="00D55209" w:rsidP="00E8219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55209" w:rsidTr="00E82191">
        <w:trPr>
          <w:trHeight w:val="392"/>
        </w:trPr>
        <w:tc>
          <w:tcPr>
            <w:tcW w:w="29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55209" w:rsidRDefault="00D55209" w:rsidP="00E821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Συντελεσμένος Μέλλοντας</w:t>
            </w:r>
          </w:p>
        </w:tc>
        <w:tc>
          <w:tcPr>
            <w:tcW w:w="29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5209" w:rsidRDefault="00D55209" w:rsidP="00E8219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55209" w:rsidRDefault="00D55209" w:rsidP="00D55209">
      <w:pPr>
        <w:rPr>
          <w:sz w:val="28"/>
          <w:szCs w:val="28"/>
        </w:rPr>
      </w:pPr>
    </w:p>
    <w:p w:rsidR="00D55209" w:rsidRDefault="00D55209" w:rsidP="00D55209">
      <w:pPr>
        <w:rPr>
          <w:sz w:val="28"/>
          <w:szCs w:val="28"/>
        </w:rPr>
      </w:pPr>
    </w:p>
    <w:p w:rsidR="00D55209" w:rsidRDefault="00D55209" w:rsidP="00D55209">
      <w:pPr>
        <w:jc w:val="center"/>
        <w:rPr>
          <w:b/>
          <w:sz w:val="32"/>
          <w:szCs w:val="32"/>
          <w:u w:val="single"/>
        </w:rPr>
      </w:pPr>
    </w:p>
    <w:p w:rsidR="00D55209" w:rsidRDefault="00D55209" w:rsidP="00D55209">
      <w:pPr>
        <w:jc w:val="center"/>
        <w:rPr>
          <w:b/>
          <w:sz w:val="32"/>
          <w:szCs w:val="32"/>
          <w:u w:val="single"/>
          <w:lang w:val="en-US"/>
        </w:rPr>
      </w:pPr>
    </w:p>
    <w:p w:rsidR="00D55209" w:rsidRPr="00D55209" w:rsidRDefault="00D55209" w:rsidP="00D55209">
      <w:pPr>
        <w:rPr>
          <w:b/>
          <w:sz w:val="32"/>
          <w:szCs w:val="32"/>
          <w:u w:val="single"/>
        </w:rPr>
      </w:pPr>
    </w:p>
    <w:p w:rsidR="008C4C8E" w:rsidRDefault="008C4C8E" w:rsidP="008C4C8E">
      <w:pPr>
        <w:rPr>
          <w:b/>
          <w:bCs/>
          <w:sz w:val="28"/>
          <w:szCs w:val="28"/>
        </w:rPr>
      </w:pPr>
    </w:p>
    <w:p w:rsidR="00D55209" w:rsidRDefault="00D55209" w:rsidP="008C4C8E">
      <w:pPr>
        <w:rPr>
          <w:b/>
          <w:bCs/>
          <w:sz w:val="28"/>
          <w:szCs w:val="28"/>
        </w:rPr>
      </w:pPr>
    </w:p>
    <w:p w:rsidR="00D55209" w:rsidRDefault="00D55209" w:rsidP="008C4C8E">
      <w:pPr>
        <w:rPr>
          <w:b/>
          <w:bCs/>
          <w:sz w:val="28"/>
          <w:szCs w:val="28"/>
        </w:rPr>
      </w:pPr>
    </w:p>
    <w:p w:rsidR="00D55209" w:rsidRDefault="00D55209" w:rsidP="008C4C8E">
      <w:pPr>
        <w:rPr>
          <w:b/>
          <w:bCs/>
          <w:sz w:val="28"/>
          <w:szCs w:val="28"/>
        </w:rPr>
      </w:pPr>
    </w:p>
    <w:p w:rsidR="00D55209" w:rsidRDefault="00D55209" w:rsidP="008C4C8E">
      <w:pPr>
        <w:rPr>
          <w:b/>
          <w:bCs/>
          <w:sz w:val="28"/>
          <w:szCs w:val="28"/>
        </w:rPr>
      </w:pPr>
    </w:p>
    <w:p w:rsidR="00D55209" w:rsidRDefault="00D55209" w:rsidP="008C4C8E">
      <w:pPr>
        <w:rPr>
          <w:b/>
          <w:bCs/>
          <w:sz w:val="28"/>
          <w:szCs w:val="28"/>
        </w:rPr>
      </w:pPr>
    </w:p>
    <w:p w:rsidR="00D55209" w:rsidRDefault="00D55209" w:rsidP="008C4C8E">
      <w:pPr>
        <w:rPr>
          <w:b/>
          <w:bCs/>
          <w:sz w:val="28"/>
          <w:szCs w:val="28"/>
        </w:rPr>
      </w:pPr>
    </w:p>
    <w:p w:rsidR="00D55209" w:rsidRDefault="00D55209" w:rsidP="008C4C8E">
      <w:pPr>
        <w:rPr>
          <w:b/>
          <w:bCs/>
          <w:sz w:val="28"/>
          <w:szCs w:val="28"/>
        </w:rPr>
      </w:pPr>
    </w:p>
    <w:p w:rsidR="00D55209" w:rsidRDefault="00D55209" w:rsidP="008C4C8E">
      <w:pPr>
        <w:rPr>
          <w:b/>
          <w:bCs/>
          <w:sz w:val="28"/>
          <w:szCs w:val="28"/>
        </w:rPr>
      </w:pPr>
    </w:p>
    <w:p w:rsidR="00D55209" w:rsidRDefault="00D55209" w:rsidP="008C4C8E">
      <w:pPr>
        <w:rPr>
          <w:b/>
          <w:bCs/>
          <w:sz w:val="28"/>
          <w:szCs w:val="28"/>
        </w:rPr>
      </w:pPr>
    </w:p>
    <w:p w:rsidR="00D55209" w:rsidRDefault="00D55209" w:rsidP="008C4C8E">
      <w:pPr>
        <w:rPr>
          <w:b/>
          <w:bCs/>
          <w:sz w:val="28"/>
          <w:szCs w:val="28"/>
        </w:rPr>
      </w:pPr>
    </w:p>
    <w:p w:rsidR="00D55209" w:rsidRDefault="00D55209" w:rsidP="008C4C8E">
      <w:pPr>
        <w:rPr>
          <w:b/>
          <w:bCs/>
          <w:sz w:val="28"/>
          <w:szCs w:val="28"/>
        </w:rPr>
      </w:pPr>
    </w:p>
    <w:p w:rsidR="00D55209" w:rsidRDefault="00D55209" w:rsidP="008C4C8E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555"/>
        <w:tblW w:w="588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/>
      </w:tblPr>
      <w:tblGrid>
        <w:gridCol w:w="2940"/>
        <w:gridCol w:w="2940"/>
      </w:tblGrid>
      <w:tr w:rsidR="00D55209" w:rsidTr="00E82191">
        <w:trPr>
          <w:gridAfter w:val="1"/>
          <w:wAfter w:w="2943" w:type="dxa"/>
          <w:trHeight w:val="702"/>
        </w:trPr>
        <w:tc>
          <w:tcPr>
            <w:tcW w:w="29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55209" w:rsidRDefault="00D55209" w:rsidP="00E821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ΥΠΟΤΑΚΤΙΚΗ</w:t>
            </w:r>
          </w:p>
        </w:tc>
      </w:tr>
      <w:tr w:rsidR="00D55209" w:rsidTr="00E82191">
        <w:trPr>
          <w:trHeight w:val="392"/>
        </w:trPr>
        <w:tc>
          <w:tcPr>
            <w:tcW w:w="29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55209" w:rsidRDefault="00D55209" w:rsidP="00E821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Ενεστώτας</w:t>
            </w:r>
          </w:p>
        </w:tc>
        <w:tc>
          <w:tcPr>
            <w:tcW w:w="29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5209" w:rsidRDefault="00D55209" w:rsidP="00E8219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55209" w:rsidTr="00E82191">
        <w:trPr>
          <w:trHeight w:val="392"/>
        </w:trPr>
        <w:tc>
          <w:tcPr>
            <w:tcW w:w="29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55209" w:rsidRDefault="00D55209" w:rsidP="00E821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Αόριστος</w:t>
            </w:r>
          </w:p>
        </w:tc>
        <w:tc>
          <w:tcPr>
            <w:tcW w:w="29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5209" w:rsidRDefault="00D55209" w:rsidP="00E8219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55209" w:rsidTr="00E82191">
        <w:trPr>
          <w:trHeight w:val="392"/>
        </w:trPr>
        <w:tc>
          <w:tcPr>
            <w:tcW w:w="29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55209" w:rsidRDefault="00D55209" w:rsidP="00E821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Παρακείμενος</w:t>
            </w:r>
          </w:p>
        </w:tc>
        <w:tc>
          <w:tcPr>
            <w:tcW w:w="29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5209" w:rsidRDefault="00D55209" w:rsidP="00E8219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55209" w:rsidRDefault="00D55209" w:rsidP="00D55209">
      <w:pPr>
        <w:rPr>
          <w:b/>
          <w:sz w:val="32"/>
          <w:szCs w:val="32"/>
          <w:u w:val="single"/>
        </w:rPr>
      </w:pPr>
    </w:p>
    <w:p w:rsidR="00D55209" w:rsidRDefault="00D55209" w:rsidP="00D55209">
      <w:pPr>
        <w:jc w:val="center"/>
        <w:rPr>
          <w:b/>
          <w:sz w:val="32"/>
          <w:szCs w:val="32"/>
          <w:u w:val="single"/>
        </w:rPr>
      </w:pPr>
    </w:p>
    <w:p w:rsidR="00D55209" w:rsidRDefault="00D55209" w:rsidP="00D55209">
      <w:pPr>
        <w:jc w:val="center"/>
        <w:rPr>
          <w:b/>
          <w:sz w:val="32"/>
          <w:szCs w:val="32"/>
          <w:u w:val="single"/>
        </w:rPr>
      </w:pPr>
    </w:p>
    <w:p w:rsidR="00D55209" w:rsidRDefault="00D55209" w:rsidP="00D55209">
      <w:pPr>
        <w:jc w:val="center"/>
        <w:rPr>
          <w:b/>
          <w:sz w:val="32"/>
          <w:szCs w:val="32"/>
          <w:u w:val="single"/>
        </w:rPr>
      </w:pPr>
    </w:p>
    <w:p w:rsidR="00D55209" w:rsidRDefault="00D55209" w:rsidP="00D55209">
      <w:pPr>
        <w:jc w:val="center"/>
        <w:rPr>
          <w:b/>
          <w:sz w:val="32"/>
          <w:szCs w:val="32"/>
          <w:u w:val="single"/>
          <w:lang w:val="en-US"/>
        </w:rPr>
      </w:pPr>
    </w:p>
    <w:p w:rsidR="00D55209" w:rsidRDefault="00D55209" w:rsidP="00D55209">
      <w:pPr>
        <w:rPr>
          <w:b/>
          <w:sz w:val="32"/>
          <w:szCs w:val="32"/>
          <w:u w:val="single"/>
        </w:rPr>
      </w:pPr>
    </w:p>
    <w:tbl>
      <w:tblPr>
        <w:tblpPr w:leftFromText="180" w:rightFromText="180" w:vertAnchor="text" w:horzAnchor="margin" w:tblpY="555"/>
        <w:tblW w:w="588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/>
      </w:tblPr>
      <w:tblGrid>
        <w:gridCol w:w="2940"/>
        <w:gridCol w:w="2940"/>
      </w:tblGrid>
      <w:tr w:rsidR="00D55209" w:rsidTr="00E82191">
        <w:trPr>
          <w:gridAfter w:val="1"/>
          <w:wAfter w:w="2943" w:type="dxa"/>
          <w:trHeight w:val="702"/>
        </w:trPr>
        <w:tc>
          <w:tcPr>
            <w:tcW w:w="29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55209" w:rsidRDefault="00D55209" w:rsidP="00E821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ΠΡΟΣΤΑΚΤΙΚΗ</w:t>
            </w:r>
          </w:p>
        </w:tc>
      </w:tr>
      <w:tr w:rsidR="00D55209" w:rsidTr="00E82191">
        <w:trPr>
          <w:trHeight w:val="392"/>
        </w:trPr>
        <w:tc>
          <w:tcPr>
            <w:tcW w:w="29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55209" w:rsidRDefault="00D55209" w:rsidP="00E821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Ενεστώτας</w:t>
            </w:r>
          </w:p>
        </w:tc>
        <w:tc>
          <w:tcPr>
            <w:tcW w:w="29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5209" w:rsidRDefault="00D55209" w:rsidP="00E8219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55209" w:rsidTr="00E82191">
        <w:trPr>
          <w:trHeight w:val="392"/>
        </w:trPr>
        <w:tc>
          <w:tcPr>
            <w:tcW w:w="29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55209" w:rsidRDefault="00D55209" w:rsidP="00E821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Αόριστος</w:t>
            </w:r>
          </w:p>
        </w:tc>
        <w:tc>
          <w:tcPr>
            <w:tcW w:w="29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5209" w:rsidRDefault="00D55209" w:rsidP="00E8219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55209" w:rsidRDefault="00D55209" w:rsidP="00D55209">
      <w:pPr>
        <w:rPr>
          <w:b/>
          <w:sz w:val="32"/>
          <w:szCs w:val="32"/>
          <w:u w:val="single"/>
        </w:rPr>
      </w:pPr>
    </w:p>
    <w:p w:rsidR="00D55209" w:rsidRDefault="00D55209" w:rsidP="00D55209">
      <w:pPr>
        <w:jc w:val="center"/>
        <w:rPr>
          <w:b/>
          <w:sz w:val="32"/>
          <w:szCs w:val="32"/>
          <w:u w:val="single"/>
        </w:rPr>
      </w:pPr>
    </w:p>
    <w:p w:rsidR="00D55209" w:rsidRDefault="00D55209" w:rsidP="00D55209">
      <w:pPr>
        <w:jc w:val="center"/>
        <w:rPr>
          <w:b/>
          <w:sz w:val="32"/>
          <w:szCs w:val="32"/>
          <w:u w:val="single"/>
        </w:rPr>
      </w:pPr>
    </w:p>
    <w:p w:rsidR="00D55209" w:rsidRDefault="00D55209" w:rsidP="00D55209">
      <w:pPr>
        <w:jc w:val="center"/>
        <w:rPr>
          <w:b/>
          <w:sz w:val="32"/>
          <w:szCs w:val="32"/>
          <w:u w:val="single"/>
        </w:rPr>
      </w:pPr>
    </w:p>
    <w:p w:rsidR="00D55209" w:rsidRDefault="00D55209" w:rsidP="00D55209">
      <w:pPr>
        <w:jc w:val="center"/>
        <w:rPr>
          <w:b/>
          <w:sz w:val="32"/>
          <w:szCs w:val="32"/>
          <w:u w:val="single"/>
          <w:lang w:val="en-US"/>
        </w:rPr>
      </w:pPr>
    </w:p>
    <w:p w:rsidR="00D55209" w:rsidRDefault="00D55209" w:rsidP="00D55209">
      <w:pPr>
        <w:rPr>
          <w:b/>
          <w:sz w:val="32"/>
          <w:szCs w:val="32"/>
          <w:u w:val="single"/>
        </w:rPr>
      </w:pPr>
    </w:p>
    <w:p w:rsidR="00D55209" w:rsidRDefault="00D55209" w:rsidP="008C4C8E">
      <w:pPr>
        <w:rPr>
          <w:b/>
          <w:bCs/>
          <w:sz w:val="28"/>
          <w:szCs w:val="28"/>
        </w:rPr>
      </w:pPr>
    </w:p>
    <w:p w:rsidR="00D55209" w:rsidRDefault="00D55209" w:rsidP="008C4C8E">
      <w:pPr>
        <w:rPr>
          <w:b/>
          <w:bCs/>
          <w:sz w:val="28"/>
          <w:szCs w:val="28"/>
        </w:rPr>
      </w:pPr>
    </w:p>
    <w:p w:rsidR="00D55209" w:rsidRDefault="00D55209" w:rsidP="008C4C8E">
      <w:pPr>
        <w:rPr>
          <w:b/>
          <w:bCs/>
          <w:sz w:val="28"/>
          <w:szCs w:val="28"/>
        </w:rPr>
      </w:pPr>
    </w:p>
    <w:p w:rsidR="00D55209" w:rsidRDefault="00D55209" w:rsidP="008C4C8E">
      <w:pPr>
        <w:rPr>
          <w:b/>
          <w:bCs/>
          <w:sz w:val="28"/>
          <w:szCs w:val="28"/>
        </w:rPr>
      </w:pPr>
    </w:p>
    <w:p w:rsidR="008C4C8E" w:rsidRDefault="008C4C8E" w:rsidP="00D55209">
      <w:pPr>
        <w:rPr>
          <w:b/>
          <w:bCs/>
          <w:sz w:val="28"/>
          <w:szCs w:val="28"/>
        </w:rPr>
      </w:pPr>
    </w:p>
    <w:p w:rsidR="00D55209" w:rsidRPr="00D55209" w:rsidRDefault="00D55209" w:rsidP="00D55209">
      <w:pPr>
        <w:rPr>
          <w:bCs/>
          <w:sz w:val="28"/>
          <w:szCs w:val="28"/>
        </w:rPr>
      </w:pPr>
    </w:p>
    <w:p w:rsidR="008C4C8E" w:rsidRDefault="008C4C8E" w:rsidP="008C4C8E">
      <w:pPr>
        <w:rPr>
          <w:bCs/>
          <w:sz w:val="28"/>
          <w:szCs w:val="28"/>
        </w:rPr>
      </w:pPr>
    </w:p>
    <w:p w:rsidR="008C4C8E" w:rsidRDefault="008C4C8E" w:rsidP="008C4C8E">
      <w:pPr>
        <w:rPr>
          <w:bCs/>
          <w:sz w:val="28"/>
          <w:szCs w:val="28"/>
        </w:rPr>
      </w:pPr>
    </w:p>
    <w:p w:rsidR="008C4C8E" w:rsidRDefault="00D55209" w:rsidP="008C4C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8C4C8E">
        <w:rPr>
          <w:b/>
          <w:bCs/>
          <w:sz w:val="28"/>
          <w:szCs w:val="28"/>
        </w:rPr>
        <w:t xml:space="preserve">. Να κάνετε </w:t>
      </w:r>
      <w:r w:rsidR="008C4C8E" w:rsidRPr="00D55209">
        <w:rPr>
          <w:b/>
          <w:bCs/>
          <w:sz w:val="28"/>
          <w:szCs w:val="28"/>
        </w:rPr>
        <w:t>αναγνώριση</w:t>
      </w:r>
      <w:r w:rsidR="003B5F3E">
        <w:rPr>
          <w:b/>
          <w:bCs/>
          <w:sz w:val="28"/>
          <w:szCs w:val="28"/>
        </w:rPr>
        <w:t xml:space="preserve"> σ</w:t>
      </w:r>
      <w:r>
        <w:rPr>
          <w:b/>
          <w:bCs/>
          <w:sz w:val="28"/>
          <w:szCs w:val="28"/>
        </w:rPr>
        <w:t>τα</w:t>
      </w:r>
      <w:r w:rsidR="008C4C8E">
        <w:rPr>
          <w:b/>
          <w:bCs/>
          <w:sz w:val="28"/>
          <w:szCs w:val="28"/>
        </w:rPr>
        <w:t xml:space="preserve"> ρήμα</w:t>
      </w:r>
      <w:r>
        <w:rPr>
          <w:b/>
          <w:bCs/>
          <w:sz w:val="28"/>
          <w:szCs w:val="28"/>
        </w:rPr>
        <w:t>τα</w:t>
      </w:r>
      <w:r w:rsidR="008C4C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‘να παίξετε’’ και </w:t>
      </w:r>
      <w:r w:rsidR="008C4C8E">
        <w:rPr>
          <w:b/>
          <w:bCs/>
          <w:sz w:val="28"/>
          <w:szCs w:val="28"/>
          <w:u w:val="single"/>
        </w:rPr>
        <w:t>“</w:t>
      </w:r>
      <w:r>
        <w:rPr>
          <w:b/>
          <w:bCs/>
          <w:sz w:val="28"/>
          <w:szCs w:val="28"/>
          <w:u w:val="single"/>
        </w:rPr>
        <w:t>είχες λουστεί</w:t>
      </w:r>
      <w:r w:rsidR="008C4C8E">
        <w:rPr>
          <w:b/>
          <w:bCs/>
          <w:sz w:val="28"/>
          <w:szCs w:val="28"/>
          <w:u w:val="single"/>
        </w:rPr>
        <w:t>”</w:t>
      </w:r>
      <w:r>
        <w:rPr>
          <w:b/>
          <w:sz w:val="28"/>
          <w:szCs w:val="28"/>
        </w:rPr>
        <w:t>(</w:t>
      </w:r>
      <w:r w:rsidR="003266A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βαθμός-</w:t>
      </w:r>
      <w:r w:rsidR="008C4C8E">
        <w:rPr>
          <w:b/>
          <w:sz w:val="28"/>
          <w:szCs w:val="28"/>
        </w:rPr>
        <w:t xml:space="preserve"> </w:t>
      </w:r>
      <w:r w:rsidR="003266A0">
        <w:rPr>
          <w:b/>
          <w:sz w:val="28"/>
          <w:szCs w:val="28"/>
        </w:rPr>
        <w:t xml:space="preserve">0,1 </w:t>
      </w:r>
      <w:r w:rsidR="008C4C8E">
        <w:rPr>
          <w:b/>
          <w:sz w:val="28"/>
          <w:szCs w:val="28"/>
        </w:rPr>
        <w:t>το καθένα)</w:t>
      </w:r>
      <w:r w:rsidR="008C4C8E">
        <w:rPr>
          <w:b/>
          <w:bCs/>
          <w:sz w:val="28"/>
          <w:szCs w:val="28"/>
        </w:rPr>
        <w:t xml:space="preserve"> :</w:t>
      </w:r>
    </w:p>
    <w:p w:rsidR="008C4C8E" w:rsidRDefault="008C4C8E" w:rsidP="008C4C8E">
      <w:pPr>
        <w:rPr>
          <w:b/>
          <w:bCs/>
          <w:sz w:val="28"/>
          <w:szCs w:val="28"/>
        </w:rPr>
      </w:pPr>
    </w:p>
    <w:p w:rsidR="008C4C8E" w:rsidRDefault="008C4C8E" w:rsidP="008C4C8E">
      <w:pPr>
        <w:jc w:val="center"/>
        <w:rPr>
          <w:b/>
          <w:sz w:val="32"/>
          <w:szCs w:val="32"/>
          <w:u w:val="single"/>
        </w:rPr>
      </w:pPr>
    </w:p>
    <w:tbl>
      <w:tblPr>
        <w:tblpPr w:leftFromText="180" w:rightFromText="180" w:vertAnchor="text" w:horzAnchor="margin" w:tblpXSpec="center" w:tblpY="565"/>
        <w:tblW w:w="859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/>
      </w:tblPr>
      <w:tblGrid>
        <w:gridCol w:w="4623"/>
        <w:gridCol w:w="3971"/>
      </w:tblGrid>
      <w:tr w:rsidR="0058005E" w:rsidTr="00D61617">
        <w:trPr>
          <w:trHeight w:val="474"/>
        </w:trPr>
        <w:tc>
          <w:tcPr>
            <w:tcW w:w="46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58005E" w:rsidRDefault="0058005E" w:rsidP="005800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Να παίξετε</w:t>
            </w:r>
          </w:p>
        </w:tc>
        <w:tc>
          <w:tcPr>
            <w:tcW w:w="39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8005E" w:rsidRDefault="0058005E" w:rsidP="005800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Είχες λουστεί</w:t>
            </w:r>
          </w:p>
        </w:tc>
      </w:tr>
      <w:tr w:rsidR="0058005E" w:rsidTr="00D61617">
        <w:trPr>
          <w:trHeight w:val="474"/>
        </w:trPr>
        <w:tc>
          <w:tcPr>
            <w:tcW w:w="46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8005E" w:rsidRDefault="0058005E" w:rsidP="005800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8005E" w:rsidRDefault="0058005E" w:rsidP="005800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8005E" w:rsidTr="00D61617">
        <w:trPr>
          <w:trHeight w:val="474"/>
        </w:trPr>
        <w:tc>
          <w:tcPr>
            <w:tcW w:w="46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8005E" w:rsidRDefault="0058005E" w:rsidP="005800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8005E" w:rsidRDefault="0058005E" w:rsidP="005800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8005E" w:rsidTr="00D61617">
        <w:trPr>
          <w:trHeight w:val="474"/>
        </w:trPr>
        <w:tc>
          <w:tcPr>
            <w:tcW w:w="46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8005E" w:rsidRDefault="0058005E" w:rsidP="005800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8005E" w:rsidRDefault="0058005E" w:rsidP="005800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8005E" w:rsidTr="00D61617">
        <w:trPr>
          <w:trHeight w:val="474"/>
        </w:trPr>
        <w:tc>
          <w:tcPr>
            <w:tcW w:w="46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8005E" w:rsidRDefault="0058005E" w:rsidP="005800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8005E" w:rsidRDefault="0058005E" w:rsidP="005800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8005E" w:rsidTr="00D61617">
        <w:trPr>
          <w:trHeight w:val="474"/>
        </w:trPr>
        <w:tc>
          <w:tcPr>
            <w:tcW w:w="46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8005E" w:rsidRDefault="0058005E" w:rsidP="005800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8005E" w:rsidRDefault="0058005E" w:rsidP="005800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C4C8E" w:rsidRDefault="008C4C8E" w:rsidP="008C4C8E">
      <w:pPr>
        <w:rPr>
          <w:b/>
          <w:sz w:val="32"/>
          <w:szCs w:val="32"/>
          <w:u w:val="single"/>
        </w:rPr>
      </w:pPr>
    </w:p>
    <w:p w:rsidR="00D55209" w:rsidRDefault="00D55209" w:rsidP="008C4C8E">
      <w:pPr>
        <w:rPr>
          <w:b/>
          <w:sz w:val="32"/>
          <w:szCs w:val="32"/>
          <w:u w:val="single"/>
        </w:rPr>
      </w:pPr>
    </w:p>
    <w:p w:rsidR="00D55209" w:rsidRDefault="00D55209" w:rsidP="008C4C8E">
      <w:pPr>
        <w:rPr>
          <w:b/>
          <w:sz w:val="32"/>
          <w:szCs w:val="32"/>
          <w:u w:val="single"/>
        </w:rPr>
      </w:pPr>
    </w:p>
    <w:p w:rsidR="00D55209" w:rsidRDefault="00D55209" w:rsidP="008C4C8E">
      <w:pPr>
        <w:rPr>
          <w:b/>
          <w:sz w:val="32"/>
          <w:szCs w:val="32"/>
          <w:u w:val="single"/>
        </w:rPr>
      </w:pPr>
    </w:p>
    <w:p w:rsidR="00D55209" w:rsidRDefault="00D61617" w:rsidP="00D552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D55209">
        <w:rPr>
          <w:b/>
          <w:bCs/>
          <w:sz w:val="28"/>
          <w:szCs w:val="28"/>
        </w:rPr>
        <w:t>. Σημειώνω το υποκείμενο, το ρήμα, το αντικείμενο και το κατηγορούμενο στις παρακάτω προτάσεις( όπου αυτά υπάρχουν) , γράφοντας πάνω από τη λέξη το αντίστοιχο γράμμα. Αν κάποιος όρος(υποκείμενο ή αντικείμενο) της πρότασης εννοείται τότε το συμπληρώνω</w:t>
      </w:r>
      <w:r>
        <w:rPr>
          <w:b/>
          <w:sz w:val="28"/>
          <w:szCs w:val="28"/>
        </w:rPr>
        <w:t>(</w:t>
      </w:r>
      <w:r w:rsidR="00D55209">
        <w:rPr>
          <w:b/>
          <w:sz w:val="28"/>
          <w:szCs w:val="28"/>
        </w:rPr>
        <w:t xml:space="preserve"> </w:t>
      </w:r>
      <w:r w:rsidR="003266A0">
        <w:rPr>
          <w:b/>
          <w:sz w:val="28"/>
          <w:szCs w:val="28"/>
        </w:rPr>
        <w:t>1 βαθμός</w:t>
      </w:r>
      <w:r w:rsidR="00D55209">
        <w:rPr>
          <w:b/>
          <w:sz w:val="28"/>
          <w:szCs w:val="28"/>
        </w:rPr>
        <w:t>-0,</w:t>
      </w:r>
      <w:r w:rsidR="003266A0">
        <w:rPr>
          <w:b/>
          <w:sz w:val="28"/>
          <w:szCs w:val="28"/>
        </w:rPr>
        <w:t>25 η κάθε πρόταση</w:t>
      </w:r>
      <w:r w:rsidR="00D55209">
        <w:rPr>
          <w:b/>
          <w:sz w:val="28"/>
          <w:szCs w:val="28"/>
        </w:rPr>
        <w:t>)</w:t>
      </w:r>
      <w:r w:rsidR="00D55209">
        <w:rPr>
          <w:b/>
          <w:bCs/>
          <w:sz w:val="28"/>
          <w:szCs w:val="28"/>
        </w:rPr>
        <w:t>:</w:t>
      </w:r>
    </w:p>
    <w:p w:rsidR="00D55209" w:rsidRDefault="00D55209" w:rsidP="00D55209">
      <w:pPr>
        <w:rPr>
          <w:b/>
          <w:bCs/>
          <w:sz w:val="28"/>
          <w:szCs w:val="28"/>
        </w:rPr>
      </w:pPr>
    </w:p>
    <w:p w:rsidR="00D55209" w:rsidRDefault="00D61617" w:rsidP="00D55209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Χθες τα παιδιά</w:t>
      </w:r>
      <w:r w:rsidR="00D55209">
        <w:rPr>
          <w:bCs/>
          <w:sz w:val="28"/>
          <w:szCs w:val="28"/>
        </w:rPr>
        <w:t xml:space="preserve"> είδαν καρτούν και ποδόσφαιρο στην τηλεόραση. </w:t>
      </w:r>
    </w:p>
    <w:p w:rsidR="00D55209" w:rsidRDefault="00D55209" w:rsidP="00D55209">
      <w:pPr>
        <w:pStyle w:val="a3"/>
        <w:rPr>
          <w:bCs/>
          <w:sz w:val="28"/>
          <w:szCs w:val="28"/>
        </w:rPr>
      </w:pPr>
    </w:p>
    <w:p w:rsidR="00D55209" w:rsidRDefault="00D61617" w:rsidP="00D55209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Ο Αχιλλέας</w:t>
      </w:r>
      <w:r w:rsidR="00D55209">
        <w:rPr>
          <w:bCs/>
          <w:sz w:val="28"/>
          <w:szCs w:val="28"/>
        </w:rPr>
        <w:t xml:space="preserve"> φαίνεται άρρωστος.</w:t>
      </w:r>
    </w:p>
    <w:p w:rsidR="00D55209" w:rsidRDefault="00D55209" w:rsidP="00D55209">
      <w:pPr>
        <w:pStyle w:val="a3"/>
        <w:rPr>
          <w:bCs/>
          <w:sz w:val="28"/>
          <w:szCs w:val="28"/>
        </w:rPr>
      </w:pPr>
    </w:p>
    <w:p w:rsidR="00D55209" w:rsidRDefault="00D61617" w:rsidP="00D55209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Το σύννεφο χάθηκε</w:t>
      </w:r>
      <w:r w:rsidR="00D55209">
        <w:rPr>
          <w:bCs/>
          <w:sz w:val="28"/>
          <w:szCs w:val="28"/>
        </w:rPr>
        <w:t>.</w:t>
      </w:r>
    </w:p>
    <w:p w:rsidR="00D55209" w:rsidRDefault="00D55209" w:rsidP="00D55209">
      <w:pPr>
        <w:pStyle w:val="a3"/>
        <w:rPr>
          <w:bCs/>
          <w:sz w:val="28"/>
          <w:szCs w:val="28"/>
        </w:rPr>
      </w:pPr>
    </w:p>
    <w:p w:rsidR="00D55209" w:rsidRDefault="00D55209" w:rsidP="00D55209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Κουράζομαι πολύ μερικές φορές.</w:t>
      </w:r>
    </w:p>
    <w:p w:rsidR="00D55209" w:rsidRDefault="00D55209" w:rsidP="008C4C8E">
      <w:pPr>
        <w:rPr>
          <w:b/>
          <w:sz w:val="32"/>
          <w:szCs w:val="32"/>
          <w:u w:val="single"/>
        </w:rPr>
      </w:pPr>
    </w:p>
    <w:p w:rsidR="00D55209" w:rsidRDefault="00D55209" w:rsidP="008C4C8E">
      <w:pPr>
        <w:rPr>
          <w:b/>
          <w:sz w:val="32"/>
          <w:szCs w:val="32"/>
          <w:u w:val="single"/>
        </w:rPr>
      </w:pPr>
    </w:p>
    <w:p w:rsidR="00D55209" w:rsidRDefault="00D61617" w:rsidP="008C4C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Στις παρακάτω προτάσεις γράφω δεξιά από την παύλα(-) αν το ρήμα της πρότασης είναι μεταβατικό ή αμετάβατο</w:t>
      </w:r>
      <w:r w:rsidR="003B5F3E">
        <w:rPr>
          <w:b/>
          <w:bCs/>
          <w:sz w:val="28"/>
          <w:szCs w:val="28"/>
        </w:rPr>
        <w:t>(1 βαθμός-0,25 το καθένα)</w:t>
      </w:r>
      <w:r w:rsidRPr="00D61617">
        <w:rPr>
          <w:b/>
          <w:bCs/>
          <w:sz w:val="28"/>
          <w:szCs w:val="28"/>
        </w:rPr>
        <w:t>:</w:t>
      </w:r>
    </w:p>
    <w:p w:rsidR="00E82191" w:rsidRPr="00E82191" w:rsidRDefault="00E82191" w:rsidP="008C4C8E">
      <w:pPr>
        <w:rPr>
          <w:bCs/>
          <w:sz w:val="28"/>
          <w:szCs w:val="28"/>
        </w:rPr>
      </w:pPr>
    </w:p>
    <w:p w:rsidR="00E82191" w:rsidRPr="00D61617" w:rsidRDefault="00E82191" w:rsidP="00E82191">
      <w:pPr>
        <w:pStyle w:val="a3"/>
        <w:numPr>
          <w:ilvl w:val="0"/>
          <w:numId w:val="9"/>
        </w:numPr>
        <w:rPr>
          <w:b/>
          <w:sz w:val="32"/>
          <w:szCs w:val="32"/>
          <w:u w:val="single"/>
        </w:rPr>
      </w:pPr>
      <w:r>
        <w:rPr>
          <w:sz w:val="28"/>
          <w:szCs w:val="28"/>
        </w:rPr>
        <w:t>Ο αδερφός μου μόλις ξύπνησε. -</w:t>
      </w:r>
    </w:p>
    <w:p w:rsidR="00E82191" w:rsidRPr="00E82191" w:rsidRDefault="00E82191" w:rsidP="00E82191">
      <w:pPr>
        <w:pStyle w:val="a3"/>
        <w:numPr>
          <w:ilvl w:val="0"/>
          <w:numId w:val="9"/>
        </w:numPr>
        <w:rPr>
          <w:b/>
          <w:sz w:val="32"/>
          <w:szCs w:val="32"/>
          <w:u w:val="single"/>
        </w:rPr>
      </w:pPr>
      <w:r>
        <w:rPr>
          <w:sz w:val="28"/>
          <w:szCs w:val="28"/>
        </w:rPr>
        <w:t>Φάε φρυγανιά και μέλι για πρωινό. -</w:t>
      </w:r>
    </w:p>
    <w:p w:rsidR="00E82191" w:rsidRPr="00E82191" w:rsidRDefault="00E82191" w:rsidP="00E82191">
      <w:pPr>
        <w:pStyle w:val="a3"/>
        <w:numPr>
          <w:ilvl w:val="0"/>
          <w:numId w:val="9"/>
        </w:numPr>
        <w:rPr>
          <w:b/>
          <w:sz w:val="32"/>
          <w:szCs w:val="32"/>
          <w:u w:val="single"/>
        </w:rPr>
      </w:pPr>
      <w:r>
        <w:rPr>
          <w:sz w:val="28"/>
          <w:szCs w:val="28"/>
        </w:rPr>
        <w:t>Η γάτα μου μόλις ξύπνησε έφαγε κατευθείαν. -</w:t>
      </w:r>
    </w:p>
    <w:p w:rsidR="00E82191" w:rsidRPr="00614035" w:rsidRDefault="00E82191" w:rsidP="008C4C8E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E82191">
        <w:rPr>
          <w:bCs/>
          <w:sz w:val="28"/>
          <w:szCs w:val="28"/>
        </w:rPr>
        <w:t>Εγώ συνέχισα το διάβασμα.</w:t>
      </w:r>
      <w:r w:rsidR="00F023BF">
        <w:rPr>
          <w:b/>
          <w:bCs/>
          <w:sz w:val="28"/>
          <w:szCs w:val="28"/>
        </w:rPr>
        <w:t xml:space="preserve"> -</w:t>
      </w:r>
    </w:p>
    <w:p w:rsidR="00D55209" w:rsidRDefault="00E82191" w:rsidP="00D552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</w:t>
      </w:r>
      <w:r w:rsidR="00D55209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Στον παρακάτω πίνακα σημειώνω το χρόνο και τη φωνή στην οποία βρίσκεται το κάθε ρήμα</w:t>
      </w:r>
      <w:r>
        <w:rPr>
          <w:b/>
          <w:sz w:val="28"/>
          <w:szCs w:val="28"/>
        </w:rPr>
        <w:t>(</w:t>
      </w:r>
      <w:r w:rsidR="00D55209">
        <w:rPr>
          <w:b/>
          <w:sz w:val="28"/>
          <w:szCs w:val="28"/>
        </w:rPr>
        <w:t xml:space="preserve"> </w:t>
      </w:r>
      <w:r w:rsidR="003266A0">
        <w:rPr>
          <w:b/>
          <w:sz w:val="28"/>
          <w:szCs w:val="28"/>
        </w:rPr>
        <w:t xml:space="preserve">1 </w:t>
      </w:r>
      <w:r w:rsidR="00D55209">
        <w:rPr>
          <w:b/>
          <w:sz w:val="28"/>
          <w:szCs w:val="28"/>
        </w:rPr>
        <w:t>βαθμός-0,1 το καθένα)</w:t>
      </w:r>
      <w:r w:rsidR="00D55209">
        <w:rPr>
          <w:b/>
          <w:bCs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565"/>
        <w:tblW w:w="925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/>
      </w:tblPr>
      <w:tblGrid>
        <w:gridCol w:w="2662"/>
        <w:gridCol w:w="3547"/>
        <w:gridCol w:w="3046"/>
      </w:tblGrid>
      <w:tr w:rsidR="00D55209" w:rsidTr="00E82191">
        <w:trPr>
          <w:trHeight w:val="392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55209" w:rsidRDefault="00D55209" w:rsidP="00E82191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55209" w:rsidRDefault="00E82191" w:rsidP="00E82191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ΧΡΟΝΟΣ</w:t>
            </w:r>
          </w:p>
        </w:tc>
        <w:tc>
          <w:tcPr>
            <w:tcW w:w="30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5209" w:rsidRDefault="00E82191" w:rsidP="00E82191">
            <w:pPr>
              <w:jc w:val="center"/>
              <w:rPr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ΦΩΝΗ</w:t>
            </w:r>
          </w:p>
          <w:p w:rsidR="00D55209" w:rsidRDefault="00D55209" w:rsidP="00E8219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55209" w:rsidTr="00E82191">
        <w:trPr>
          <w:trHeight w:val="392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55209" w:rsidRDefault="00E82191" w:rsidP="00E82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Χτενίστηκα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5209" w:rsidRDefault="00D55209" w:rsidP="00E821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5209" w:rsidRDefault="00D55209" w:rsidP="00E8219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55209" w:rsidTr="00E82191">
        <w:trPr>
          <w:trHeight w:val="392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55209" w:rsidRDefault="00E82191" w:rsidP="00E82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Χτενίζω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5209" w:rsidRDefault="00D55209" w:rsidP="00E821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5209" w:rsidRDefault="00D55209" w:rsidP="00E8219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55209" w:rsidTr="00E82191">
        <w:trPr>
          <w:trHeight w:val="392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55209" w:rsidRDefault="00E82191" w:rsidP="00E82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Είχαμε ποτίσει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5209" w:rsidRDefault="00D55209" w:rsidP="00E821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5209" w:rsidRDefault="00D55209" w:rsidP="00E8219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55209" w:rsidTr="00E82191">
        <w:trPr>
          <w:trHeight w:val="392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82191" w:rsidRDefault="00E82191" w:rsidP="00E82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Θα μιλήσουμε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5209" w:rsidRDefault="00D55209" w:rsidP="00E821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5209" w:rsidRDefault="00D55209" w:rsidP="00E8219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55209" w:rsidTr="00E82191">
        <w:trPr>
          <w:trHeight w:val="392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55209" w:rsidRDefault="00E82191" w:rsidP="00E82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διαβάζετε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5209" w:rsidRDefault="00D55209" w:rsidP="00E8219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55209" w:rsidRDefault="00D55209" w:rsidP="00E8219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55209" w:rsidRDefault="00D55209" w:rsidP="00D55209">
      <w:pPr>
        <w:rPr>
          <w:b/>
          <w:bCs/>
          <w:sz w:val="28"/>
          <w:szCs w:val="28"/>
          <w:u w:val="single"/>
        </w:rPr>
      </w:pPr>
    </w:p>
    <w:p w:rsidR="009D67D8" w:rsidRDefault="009D67D8"/>
    <w:p w:rsidR="00E82191" w:rsidRDefault="00E82191"/>
    <w:p w:rsidR="00E82191" w:rsidRPr="00F023BF" w:rsidRDefault="00F023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Στις παρακάτω προτάσεις υπογραμμίζω τους τοπικούς και χρονικούς προσδιορισμούς και γράφω πάνω από τον καθένα Τ.Π. ή Χ.Π. ανάλογα με το τι είναι</w:t>
      </w:r>
      <w:r w:rsidR="003266A0">
        <w:rPr>
          <w:b/>
          <w:bCs/>
          <w:sz w:val="28"/>
          <w:szCs w:val="28"/>
        </w:rPr>
        <w:t>(1 βαθμός-0,2 η κάθε πρόταση)</w:t>
      </w:r>
      <w:r w:rsidRPr="00F023BF">
        <w:rPr>
          <w:b/>
          <w:bCs/>
          <w:sz w:val="28"/>
          <w:szCs w:val="28"/>
        </w:rPr>
        <w:t>:</w:t>
      </w:r>
    </w:p>
    <w:p w:rsidR="00F023BF" w:rsidRPr="00F023BF" w:rsidRDefault="00F023BF">
      <w:pPr>
        <w:rPr>
          <w:b/>
          <w:bCs/>
          <w:sz w:val="28"/>
          <w:szCs w:val="28"/>
        </w:rPr>
      </w:pPr>
    </w:p>
    <w:p w:rsidR="00F023BF" w:rsidRPr="00F023BF" w:rsidRDefault="0058005E" w:rsidP="00F023BF">
      <w:pPr>
        <w:numPr>
          <w:ilvl w:val="0"/>
          <w:numId w:val="10"/>
        </w:numPr>
        <w:rPr>
          <w:lang w:val="en-US"/>
        </w:rPr>
      </w:pPr>
      <w:r>
        <w:rPr>
          <w:bCs/>
          <w:sz w:val="28"/>
          <w:szCs w:val="28"/>
        </w:rPr>
        <w:t>Ανέβηκε στο σπίτι του.</w:t>
      </w:r>
    </w:p>
    <w:p w:rsidR="00F023BF" w:rsidRPr="00F023BF" w:rsidRDefault="00F023BF" w:rsidP="00F023BF">
      <w:pPr>
        <w:ind w:left="720"/>
        <w:rPr>
          <w:lang w:val="en-US"/>
        </w:rPr>
      </w:pPr>
    </w:p>
    <w:p w:rsidR="00F023BF" w:rsidRPr="00F023BF" w:rsidRDefault="00F023BF" w:rsidP="00F023BF">
      <w:pPr>
        <w:numPr>
          <w:ilvl w:val="0"/>
          <w:numId w:val="10"/>
        </w:numPr>
      </w:pPr>
      <w:r w:rsidRPr="00F023BF">
        <w:rPr>
          <w:bCs/>
          <w:sz w:val="28"/>
          <w:szCs w:val="28"/>
        </w:rPr>
        <w:t>Ακούμπησε το κινητό στο τραπέζι.</w:t>
      </w:r>
    </w:p>
    <w:p w:rsidR="00F023BF" w:rsidRPr="00F023BF" w:rsidRDefault="00F023BF" w:rsidP="00F023BF"/>
    <w:p w:rsidR="00F023BF" w:rsidRPr="00F023BF" w:rsidRDefault="00F023BF" w:rsidP="00F023BF">
      <w:pPr>
        <w:numPr>
          <w:ilvl w:val="0"/>
          <w:numId w:val="10"/>
        </w:numPr>
      </w:pPr>
      <w:r w:rsidRPr="00F023BF">
        <w:rPr>
          <w:bCs/>
          <w:sz w:val="28"/>
          <w:szCs w:val="28"/>
        </w:rPr>
        <w:t>Πότιζε τον κήπο της κάθε μέρα.</w:t>
      </w:r>
    </w:p>
    <w:p w:rsidR="00F023BF" w:rsidRPr="00F023BF" w:rsidRDefault="00F023BF" w:rsidP="00F023BF">
      <w:pPr>
        <w:ind w:left="720"/>
      </w:pPr>
    </w:p>
    <w:p w:rsidR="00F023BF" w:rsidRPr="003266A0" w:rsidRDefault="00F023BF" w:rsidP="00F023BF">
      <w:pPr>
        <w:numPr>
          <w:ilvl w:val="0"/>
          <w:numId w:val="10"/>
        </w:numPr>
      </w:pPr>
      <w:r>
        <w:rPr>
          <w:bCs/>
          <w:sz w:val="28"/>
          <w:szCs w:val="28"/>
        </w:rPr>
        <w:t>Θ</w:t>
      </w:r>
      <w:r w:rsidRPr="00F023BF">
        <w:rPr>
          <w:bCs/>
          <w:sz w:val="28"/>
          <w:szCs w:val="28"/>
        </w:rPr>
        <w:t>α τον δω του χρόνου.</w:t>
      </w:r>
    </w:p>
    <w:p w:rsidR="003266A0" w:rsidRDefault="003266A0" w:rsidP="003266A0">
      <w:pPr>
        <w:pStyle w:val="a3"/>
      </w:pPr>
    </w:p>
    <w:p w:rsidR="003266A0" w:rsidRPr="003266A0" w:rsidRDefault="003266A0" w:rsidP="00F023BF">
      <w:pPr>
        <w:numPr>
          <w:ilvl w:val="0"/>
          <w:numId w:val="10"/>
        </w:numPr>
        <w:rPr>
          <w:sz w:val="28"/>
          <w:szCs w:val="28"/>
        </w:rPr>
      </w:pPr>
      <w:r w:rsidRPr="003266A0">
        <w:rPr>
          <w:sz w:val="28"/>
          <w:szCs w:val="28"/>
        </w:rPr>
        <w:t>Το πρωί θα φύγω.</w:t>
      </w:r>
    </w:p>
    <w:p w:rsidR="00F023BF" w:rsidRDefault="00F023BF" w:rsidP="00F023BF">
      <w:pPr>
        <w:pStyle w:val="a3"/>
      </w:pPr>
    </w:p>
    <w:p w:rsidR="00F023BF" w:rsidRDefault="00F023BF" w:rsidP="00F023BF"/>
    <w:p w:rsidR="00F023BF" w:rsidRPr="003266A0" w:rsidRDefault="00F023BF" w:rsidP="00F023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58005E">
        <w:rPr>
          <w:b/>
          <w:bCs/>
          <w:sz w:val="28"/>
          <w:szCs w:val="28"/>
        </w:rPr>
        <w:t xml:space="preserve">Βάζω σε παρένθεση </w:t>
      </w:r>
      <w:r>
        <w:rPr>
          <w:b/>
          <w:bCs/>
          <w:sz w:val="28"/>
          <w:szCs w:val="28"/>
        </w:rPr>
        <w:t xml:space="preserve">τις δευτερεύουσες προτάσεις, </w:t>
      </w:r>
      <w:r w:rsidR="0058005E">
        <w:rPr>
          <w:b/>
          <w:bCs/>
          <w:sz w:val="28"/>
          <w:szCs w:val="28"/>
        </w:rPr>
        <w:t xml:space="preserve">υπογραμμίζω </w:t>
      </w:r>
      <w:r>
        <w:rPr>
          <w:b/>
          <w:bCs/>
          <w:sz w:val="28"/>
          <w:szCs w:val="28"/>
        </w:rPr>
        <w:t xml:space="preserve">το σύνδεσμο με τον οποίο εισάγονται και αναφέρω το είδος </w:t>
      </w:r>
      <w:r w:rsidR="003266A0">
        <w:rPr>
          <w:b/>
          <w:bCs/>
          <w:sz w:val="28"/>
          <w:szCs w:val="28"/>
        </w:rPr>
        <w:t>τους(1 βαθμός-0,2 η κάθε πρόταση)</w:t>
      </w:r>
      <w:r>
        <w:rPr>
          <w:b/>
          <w:bCs/>
          <w:sz w:val="28"/>
          <w:szCs w:val="28"/>
        </w:rPr>
        <w:t xml:space="preserve"> </w:t>
      </w:r>
      <w:r w:rsidRPr="00F023BF">
        <w:rPr>
          <w:b/>
          <w:bCs/>
          <w:sz w:val="28"/>
          <w:szCs w:val="28"/>
        </w:rPr>
        <w:t>:</w:t>
      </w:r>
    </w:p>
    <w:p w:rsidR="00F023BF" w:rsidRPr="003266A0" w:rsidRDefault="00F023BF" w:rsidP="00F023BF">
      <w:pPr>
        <w:rPr>
          <w:b/>
          <w:bCs/>
          <w:sz w:val="28"/>
          <w:szCs w:val="28"/>
        </w:rPr>
      </w:pPr>
    </w:p>
    <w:p w:rsidR="00F023BF" w:rsidRDefault="00F023BF" w:rsidP="00F023BF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Ήρθε να παίξει μπάλα με τα ξαδέρφια του. -</w:t>
      </w:r>
    </w:p>
    <w:p w:rsidR="00F023BF" w:rsidRDefault="00F023BF" w:rsidP="00F023BF">
      <w:pPr>
        <w:ind w:left="720"/>
        <w:rPr>
          <w:sz w:val="28"/>
          <w:szCs w:val="28"/>
        </w:rPr>
      </w:pPr>
    </w:p>
    <w:p w:rsidR="00F023BF" w:rsidRDefault="00F023BF" w:rsidP="00F023BF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Όταν τελειώσω το σχολείο</w:t>
      </w:r>
      <w:r w:rsidR="003266A0">
        <w:rPr>
          <w:sz w:val="28"/>
          <w:szCs w:val="28"/>
        </w:rPr>
        <w:t>,</w:t>
      </w:r>
      <w:r>
        <w:rPr>
          <w:sz w:val="28"/>
          <w:szCs w:val="28"/>
        </w:rPr>
        <w:t xml:space="preserve"> θα πάω για ύπνο. -</w:t>
      </w:r>
    </w:p>
    <w:p w:rsidR="00F023BF" w:rsidRDefault="00F023BF" w:rsidP="00F023BF">
      <w:pPr>
        <w:rPr>
          <w:sz w:val="28"/>
          <w:szCs w:val="28"/>
        </w:rPr>
      </w:pPr>
    </w:p>
    <w:p w:rsidR="003266A0" w:rsidRDefault="003266A0" w:rsidP="003266A0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Ντύσου καλά, γιατί κάνει κρύο. -</w:t>
      </w:r>
    </w:p>
    <w:p w:rsidR="003266A0" w:rsidRDefault="003266A0" w:rsidP="003266A0">
      <w:pPr>
        <w:pStyle w:val="a3"/>
        <w:rPr>
          <w:sz w:val="28"/>
          <w:szCs w:val="28"/>
        </w:rPr>
      </w:pPr>
    </w:p>
    <w:p w:rsidR="003266A0" w:rsidRDefault="003266A0" w:rsidP="003266A0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Επειδή έτρεχε βιαστικά, χτύπησε το πόδι του. -</w:t>
      </w:r>
    </w:p>
    <w:p w:rsidR="003266A0" w:rsidRDefault="003266A0" w:rsidP="003266A0">
      <w:pPr>
        <w:pStyle w:val="a3"/>
        <w:rPr>
          <w:sz w:val="28"/>
          <w:szCs w:val="28"/>
        </w:rPr>
      </w:pPr>
    </w:p>
    <w:p w:rsidR="003266A0" w:rsidRPr="003266A0" w:rsidRDefault="003266A0" w:rsidP="003266A0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Γυμναζόταν συχνά, ώστε να είναι σε καλή φυσική κατάσταση. -</w:t>
      </w:r>
    </w:p>
    <w:sectPr w:rsidR="003266A0" w:rsidRPr="003266A0" w:rsidSect="009D67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933"/>
    <w:multiLevelType w:val="hybridMultilevel"/>
    <w:tmpl w:val="EA1CB8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B11F1"/>
    <w:multiLevelType w:val="hybridMultilevel"/>
    <w:tmpl w:val="100AB4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718B"/>
    <w:multiLevelType w:val="hybridMultilevel"/>
    <w:tmpl w:val="4CD265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20550"/>
    <w:multiLevelType w:val="hybridMultilevel"/>
    <w:tmpl w:val="1AEC16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166C5"/>
    <w:multiLevelType w:val="hybridMultilevel"/>
    <w:tmpl w:val="DF6E15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605C9"/>
    <w:multiLevelType w:val="hybridMultilevel"/>
    <w:tmpl w:val="CBA2B8C6"/>
    <w:lvl w:ilvl="0" w:tplc="209EAF9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6586E"/>
    <w:multiLevelType w:val="hybridMultilevel"/>
    <w:tmpl w:val="D8FAA21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B3465"/>
    <w:multiLevelType w:val="hybridMultilevel"/>
    <w:tmpl w:val="6DB8BF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44AE1"/>
    <w:multiLevelType w:val="hybridMultilevel"/>
    <w:tmpl w:val="9DE61A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2606A"/>
    <w:multiLevelType w:val="hybridMultilevel"/>
    <w:tmpl w:val="3D541A0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C8E"/>
    <w:rsid w:val="0013280F"/>
    <w:rsid w:val="002801D1"/>
    <w:rsid w:val="003266A0"/>
    <w:rsid w:val="00384077"/>
    <w:rsid w:val="003B5F3E"/>
    <w:rsid w:val="003C52B6"/>
    <w:rsid w:val="003D01B0"/>
    <w:rsid w:val="00496481"/>
    <w:rsid w:val="0058005E"/>
    <w:rsid w:val="00614035"/>
    <w:rsid w:val="007555AE"/>
    <w:rsid w:val="008C4C8E"/>
    <w:rsid w:val="008D340F"/>
    <w:rsid w:val="009D67D8"/>
    <w:rsid w:val="00CA5468"/>
    <w:rsid w:val="00CA7CEB"/>
    <w:rsid w:val="00D55209"/>
    <w:rsid w:val="00D61617"/>
    <w:rsid w:val="00DA1B15"/>
    <w:rsid w:val="00E82191"/>
    <w:rsid w:val="00F0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C8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</dc:creator>
  <cp:lastModifiedBy>mavroma11@hotmail.com</cp:lastModifiedBy>
  <cp:revision>2</cp:revision>
  <dcterms:created xsi:type="dcterms:W3CDTF">2017-04-29T07:22:00Z</dcterms:created>
  <dcterms:modified xsi:type="dcterms:W3CDTF">2017-04-29T07:22:00Z</dcterms:modified>
</cp:coreProperties>
</file>