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6B" w:rsidRDefault="001B1D28">
      <w:pPr>
        <w:tabs>
          <w:tab w:val="left" w:pos="4631"/>
        </w:tabs>
        <w:spacing w:before="73"/>
        <w:ind w:left="104"/>
        <w:rPr>
          <w:sz w:val="28"/>
        </w:rPr>
      </w:pPr>
      <w:r>
        <w:rPr>
          <w:sz w:val="28"/>
        </w:rPr>
        <w:t xml:space="preserve">ONOMA: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B556B" w:rsidRDefault="00EB556B">
      <w:pPr>
        <w:pStyle w:val="a3"/>
        <w:spacing w:before="13"/>
        <w:rPr>
          <w:sz w:val="20"/>
        </w:rPr>
      </w:pPr>
    </w:p>
    <w:p w:rsidR="00EB556B" w:rsidRDefault="001B1D28">
      <w:pPr>
        <w:spacing w:before="73"/>
        <w:ind w:left="581" w:right="66"/>
        <w:jc w:val="center"/>
        <w:rPr>
          <w:rFonts w:ascii="Bookman Old Style" w:hAnsi="Bookman Old Style"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2176462</wp:posOffset>
            </wp:positionH>
            <wp:positionV relativeFrom="paragraph">
              <wp:posOffset>628081</wp:posOffset>
            </wp:positionV>
            <wp:extent cx="1058262" cy="390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262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3323399</wp:posOffset>
            </wp:positionH>
            <wp:positionV relativeFrom="paragraph">
              <wp:posOffset>674563</wp:posOffset>
            </wp:positionV>
            <wp:extent cx="419027" cy="371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27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3832221</wp:posOffset>
            </wp:positionH>
            <wp:positionV relativeFrom="paragraph">
              <wp:posOffset>621594</wp:posOffset>
            </wp:positionV>
            <wp:extent cx="578756" cy="3381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5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4496752</wp:posOffset>
            </wp:positionH>
            <wp:positionV relativeFrom="paragraph">
              <wp:posOffset>633542</wp:posOffset>
            </wp:positionV>
            <wp:extent cx="1135004" cy="3238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00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w w:val="105"/>
          <w:sz w:val="28"/>
        </w:rPr>
        <w:t xml:space="preserve">Ενότητα 8 </w:t>
      </w:r>
      <w:r>
        <w:rPr>
          <w:rFonts w:ascii="Arial" w:hAnsi="Arial"/>
          <w:w w:val="105"/>
          <w:sz w:val="28"/>
        </w:rPr>
        <w:t xml:space="preserve">: </w:t>
      </w:r>
      <w:r>
        <w:rPr>
          <w:rFonts w:ascii="Bookman Old Style" w:hAnsi="Bookman Old Style"/>
          <w:w w:val="105"/>
          <w:sz w:val="28"/>
        </w:rPr>
        <w:t>Έλα στην παρέα μας</w:t>
      </w:r>
    </w:p>
    <w:p w:rsidR="00EB556B" w:rsidRDefault="001B1D28">
      <w:pPr>
        <w:pStyle w:val="a3"/>
        <w:rPr>
          <w:rFonts w:ascii="Bookman Old Style"/>
          <w:sz w:val="14"/>
        </w:rPr>
      </w:pPr>
      <w:r>
        <w:pict>
          <v:group id="_x0000_s1030" style="position:absolute;margin-left:39.2pt;margin-top:10.3pt;width:504.95pt;height:272.4pt;z-index:-15727104;mso-wrap-distance-left:0;mso-wrap-distance-right:0;mso-position-horizontal-relative:page" coordorigin="784,206" coordsize="10099,54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Image result for clipart pencil free" style="position:absolute;left:784;top:288;width:2132;height:2132">
              <v:imagedata r:id="rId11" o:title=""/>
            </v:shape>
            <v:rect id="_x0000_s1035" style="position:absolute;left:874;top:2337;width:9986;height:3293" stroked="f"/>
            <v:shape id="_x0000_s1034" type="#_x0000_t75" style="position:absolute;left:2277;top:1709;width:7423;height:658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997;top:205;width:4406;height:314" filled="f" stroked="f">
              <v:textbox inset="0,0,0,0">
                <w:txbxContent>
                  <w:p w:rsidR="00EB556B" w:rsidRDefault="00EB556B">
                    <w:pPr>
                      <w:spacing w:line="301" w:lineRule="exact"/>
                      <w:rPr>
                        <w:rFonts w:ascii="Arial" w:hAnsi="Arial"/>
                        <w:sz w:val="28"/>
                      </w:rPr>
                    </w:pPr>
                  </w:p>
                </w:txbxContent>
              </v:textbox>
            </v:shape>
            <v:shape id="_x0000_s1032" type="#_x0000_t202" style="position:absolute;left:3324;top:1820;width:5349;height:448" filled="f" stroked="f">
              <v:textbox inset="0,0,0,0">
                <w:txbxContent>
                  <w:p w:rsidR="00EB556B" w:rsidRDefault="001B1D28">
                    <w:pPr>
                      <w:spacing w:line="430" w:lineRule="exact"/>
                      <w:rPr>
                        <w:rFonts w:ascii="Bookman Old Style" w:hAnsi="Bookman Old Style"/>
                        <w:sz w:val="40"/>
                      </w:rPr>
                    </w:pPr>
                    <w:r>
                      <w:rPr>
                        <w:rFonts w:ascii="Bookman Old Style" w:hAnsi="Bookman Old Style"/>
                        <w:w w:val="110"/>
                        <w:sz w:val="40"/>
                      </w:rPr>
                      <w:t>Πότε βάζουμε δύο</w:t>
                    </w:r>
                    <w:r>
                      <w:rPr>
                        <w:rFonts w:ascii="Bookman Old Style" w:hAnsi="Bookman Old Style"/>
                        <w:spacing w:val="-84"/>
                        <w:w w:val="110"/>
                        <w:sz w:val="4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w w:val="110"/>
                        <w:sz w:val="40"/>
                      </w:rPr>
                      <w:t>τόνους;</w:t>
                    </w:r>
                  </w:p>
                </w:txbxContent>
              </v:textbox>
            </v:shape>
            <v:shape id="_x0000_s1031" type="#_x0000_t202" style="position:absolute;left:874;top:2337;width:9986;height:3293" filled="f" strokecolor="#5b9bd4" strokeweight="2.25pt">
              <v:textbox inset="0,0,0,0">
                <w:txbxContent>
                  <w:p w:rsidR="00EB556B" w:rsidRDefault="001B1D28">
                    <w:pPr>
                      <w:spacing w:before="128"/>
                      <w:ind w:left="212"/>
                      <w:rPr>
                        <w:b/>
                        <w:sz w:val="26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</w:t>
                    </w:r>
                    <w:r>
                      <w:rPr>
                        <w:sz w:val="26"/>
                      </w:rPr>
                      <w:t>Κάποιες φορές οι λέξεις παίρνουν</w:t>
                    </w:r>
                    <w:r>
                      <w:rPr>
                        <w:sz w:val="26"/>
                        <w:shd w:val="clear" w:color="auto" w:fill="F4AF83"/>
                      </w:rPr>
                      <w:t xml:space="preserve"> </w:t>
                    </w:r>
                    <w:r>
                      <w:rPr>
                        <w:b/>
                        <w:sz w:val="26"/>
                        <w:shd w:val="clear" w:color="auto" w:fill="F4AF83"/>
                      </w:rPr>
                      <w:t>δύο τόνους.</w:t>
                    </w:r>
                  </w:p>
                  <w:p w:rsidR="00EB556B" w:rsidRDefault="001B1D28">
                    <w:pPr>
                      <w:tabs>
                        <w:tab w:val="left" w:pos="1406"/>
                        <w:tab w:val="left" w:pos="2754"/>
                        <w:tab w:val="left" w:pos="3533"/>
                        <w:tab w:val="left" w:pos="3994"/>
                        <w:tab w:val="left" w:pos="4965"/>
                        <w:tab w:val="left" w:pos="6406"/>
                        <w:tab w:val="left" w:pos="7188"/>
                        <w:tab w:val="left" w:pos="9425"/>
                      </w:tabs>
                      <w:spacing w:before="250" w:line="235" w:lineRule="auto"/>
                      <w:ind w:left="572" w:right="162" w:hanging="361"/>
                      <w:rPr>
                        <w:sz w:val="26"/>
                      </w:rPr>
                    </w:pPr>
                    <w:r>
                      <w:rPr>
                        <w:rFonts w:ascii="Wingdings" w:hAnsi="Wingdings"/>
                        <w:sz w:val="40"/>
                      </w:rPr>
                      <w:t></w:t>
                    </w:r>
                    <w:r>
                      <w:rPr>
                        <w:sz w:val="26"/>
                      </w:rPr>
                      <w:t>Αυτό</w:t>
                    </w:r>
                    <w:r>
                      <w:rPr>
                        <w:sz w:val="26"/>
                      </w:rPr>
                      <w:tab/>
                      <w:t>συμβαίνει</w:t>
                    </w:r>
                    <w:r>
                      <w:rPr>
                        <w:sz w:val="26"/>
                      </w:rPr>
                      <w:tab/>
                      <w:t>όταν</w:t>
                    </w:r>
                    <w:r>
                      <w:rPr>
                        <w:sz w:val="26"/>
                      </w:rPr>
                      <w:tab/>
                      <w:t>οι</w:t>
                    </w:r>
                    <w:r>
                      <w:rPr>
                        <w:sz w:val="26"/>
                      </w:rPr>
                      <w:tab/>
                      <w:t>λέξεις</w:t>
                    </w:r>
                    <w:r>
                      <w:rPr>
                        <w:sz w:val="26"/>
                      </w:rPr>
                      <w:tab/>
                      <w:t>τονίζονται</w:t>
                    </w:r>
                    <w:r>
                      <w:rPr>
                        <w:sz w:val="26"/>
                      </w:rPr>
                      <w:tab/>
                      <w:t>στην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b/>
                        <w:sz w:val="26"/>
                        <w:shd w:val="clear" w:color="auto" w:fill="F4AF83"/>
                      </w:rPr>
                      <w:t>προπαραλήγουσα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spacing w:val="-6"/>
                        <w:sz w:val="26"/>
                      </w:rPr>
                      <w:t xml:space="preserve">και </w:t>
                    </w:r>
                    <w:r>
                      <w:rPr>
                        <w:sz w:val="26"/>
                      </w:rPr>
                      <w:t>ακολουθούνται από τις</w:t>
                    </w:r>
                    <w:r>
                      <w:rPr>
                        <w:spacing w:val="-1"/>
                        <w:sz w:val="26"/>
                        <w:shd w:val="clear" w:color="auto" w:fill="F4AF83"/>
                      </w:rPr>
                      <w:t xml:space="preserve"> </w:t>
                    </w:r>
                    <w:r>
                      <w:rPr>
                        <w:b/>
                        <w:sz w:val="26"/>
                        <w:shd w:val="clear" w:color="auto" w:fill="F4AF83"/>
                      </w:rPr>
                      <w:t>αντωνυμίες</w:t>
                    </w:r>
                    <w:r>
                      <w:rPr>
                        <w:sz w:val="26"/>
                      </w:rPr>
                      <w:t>:</w:t>
                    </w:r>
                  </w:p>
                  <w:p w:rsidR="00EB556B" w:rsidRDefault="001B1D28">
                    <w:pPr>
                      <w:spacing w:before="250"/>
                      <w:ind w:left="599" w:right="6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μου, σου, του, με, σε, μας, σας, τους, της, τις, τες, τον, το, τα</w:t>
                    </w:r>
                  </w:p>
                  <w:p w:rsidR="00EB556B" w:rsidRDefault="001B1D28">
                    <w:pPr>
                      <w:spacing w:before="226"/>
                      <w:ind w:left="599" w:right="59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π.χ. φ</w:t>
                    </w:r>
                    <w:r>
                      <w:rPr>
                        <w:b/>
                        <w:color w:val="FF0000"/>
                        <w:sz w:val="28"/>
                      </w:rPr>
                      <w:t>ώ</w:t>
                    </w:r>
                    <w:r>
                      <w:rPr>
                        <w:sz w:val="26"/>
                      </w:rPr>
                      <w:t>ναξ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έ </w:t>
                    </w:r>
                    <w:r>
                      <w:rPr>
                        <w:sz w:val="26"/>
                      </w:rPr>
                      <w:t>τον, σταμ</w:t>
                    </w:r>
                    <w:r>
                      <w:rPr>
                        <w:b/>
                        <w:color w:val="FF0000"/>
                        <w:sz w:val="28"/>
                      </w:rPr>
                      <w:t>ά</w:t>
                    </w:r>
                    <w:r>
                      <w:rPr>
                        <w:sz w:val="26"/>
                      </w:rPr>
                      <w:t>τησ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έ </w:t>
                    </w:r>
                    <w:r>
                      <w:rPr>
                        <w:sz w:val="26"/>
                      </w:rPr>
                      <w:t>τες, τα τετρ</w:t>
                    </w:r>
                    <w:r>
                      <w:rPr>
                        <w:b/>
                        <w:color w:val="FF0000"/>
                        <w:sz w:val="28"/>
                      </w:rPr>
                      <w:t>ά</w:t>
                    </w:r>
                    <w:r>
                      <w:rPr>
                        <w:sz w:val="26"/>
                      </w:rPr>
                      <w:t>δι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ά </w:t>
                    </w:r>
                    <w:r>
                      <w:rPr>
                        <w:sz w:val="26"/>
                      </w:rPr>
                      <w:t>τους, ακολο</w:t>
                    </w:r>
                    <w:r>
                      <w:rPr>
                        <w:b/>
                        <w:color w:val="FF0000"/>
                        <w:sz w:val="28"/>
                      </w:rPr>
                      <w:t>ύ</w:t>
                    </w:r>
                    <w:r>
                      <w:rPr>
                        <w:sz w:val="26"/>
                      </w:rPr>
                      <w:t>θησ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έ </w:t>
                    </w:r>
                    <w:r>
                      <w:rPr>
                        <w:sz w:val="26"/>
                      </w:rPr>
                      <w:t>με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556B" w:rsidRDefault="00EB556B">
      <w:pPr>
        <w:pStyle w:val="a3"/>
        <w:spacing w:before="5"/>
        <w:rPr>
          <w:rFonts w:ascii="Bookman Old Style"/>
          <w:sz w:val="25"/>
        </w:rPr>
      </w:pPr>
    </w:p>
    <w:p w:rsidR="00EB556B" w:rsidRDefault="001B1D28">
      <w:pPr>
        <w:pStyle w:val="a4"/>
        <w:tabs>
          <w:tab w:val="left" w:pos="2647"/>
          <w:tab w:val="left" w:pos="7496"/>
        </w:tabs>
      </w:pPr>
      <w:r>
        <w:rPr>
          <w:rFonts w:ascii="Times New Roman" w:hAnsi="Times New Roman"/>
          <w:w w:val="96"/>
          <w:shd w:val="clear" w:color="auto" w:fill="A8D08D"/>
        </w:rPr>
        <w:t xml:space="preserve"> </w:t>
      </w:r>
      <w:r>
        <w:rPr>
          <w:rFonts w:ascii="Times New Roman" w:hAnsi="Times New Roman"/>
          <w:shd w:val="clear" w:color="auto" w:fill="A8D08D"/>
        </w:rPr>
        <w:tab/>
      </w:r>
      <w:r>
        <w:rPr>
          <w:w w:val="115"/>
          <w:shd w:val="clear" w:color="auto" w:fill="A8D08D"/>
        </w:rPr>
        <w:t>Α</w:t>
      </w:r>
      <w:r>
        <w:rPr>
          <w:spacing w:val="-14"/>
          <w:w w:val="115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σ</w:t>
      </w:r>
      <w:r>
        <w:rPr>
          <w:spacing w:val="-14"/>
          <w:w w:val="115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κ</w:t>
      </w:r>
      <w:r>
        <w:rPr>
          <w:spacing w:val="-15"/>
          <w:w w:val="115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ή</w:t>
      </w:r>
      <w:r>
        <w:rPr>
          <w:spacing w:val="-13"/>
          <w:w w:val="115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σ</w:t>
      </w:r>
      <w:r>
        <w:rPr>
          <w:spacing w:val="-14"/>
          <w:w w:val="115"/>
          <w:shd w:val="clear" w:color="auto" w:fill="A8D08D"/>
        </w:rPr>
        <w:t xml:space="preserve"> </w:t>
      </w:r>
      <w:r>
        <w:rPr>
          <w:w w:val="120"/>
          <w:shd w:val="clear" w:color="auto" w:fill="A8D08D"/>
        </w:rPr>
        <w:t>ε</w:t>
      </w:r>
      <w:r>
        <w:rPr>
          <w:spacing w:val="-21"/>
          <w:w w:val="120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ι</w:t>
      </w:r>
      <w:r>
        <w:rPr>
          <w:spacing w:val="-13"/>
          <w:w w:val="115"/>
          <w:shd w:val="clear" w:color="auto" w:fill="A8D08D"/>
        </w:rPr>
        <w:t xml:space="preserve"> </w:t>
      </w:r>
      <w:r>
        <w:rPr>
          <w:w w:val="115"/>
          <w:shd w:val="clear" w:color="auto" w:fill="A8D08D"/>
        </w:rPr>
        <w:t>ς</w:t>
      </w:r>
      <w:r>
        <w:rPr>
          <w:shd w:val="clear" w:color="auto" w:fill="A8D08D"/>
        </w:rPr>
        <w:tab/>
      </w:r>
    </w:p>
    <w:p w:rsidR="00EB556B" w:rsidRDefault="00EB556B">
      <w:pPr>
        <w:pStyle w:val="a3"/>
        <w:spacing w:before="7"/>
        <w:rPr>
          <w:rFonts w:ascii="Arial"/>
          <w:i/>
        </w:rPr>
      </w:pPr>
    </w:p>
    <w:p w:rsidR="00EB556B" w:rsidRDefault="001B1D28">
      <w:pPr>
        <w:pStyle w:val="1"/>
        <w:numPr>
          <w:ilvl w:val="0"/>
          <w:numId w:val="1"/>
        </w:numPr>
        <w:tabs>
          <w:tab w:val="left" w:pos="988"/>
        </w:tabs>
        <w:spacing w:before="99"/>
        <w:jc w:val="both"/>
      </w:pPr>
      <w:r>
        <w:t>Βάζω τόνο με κόκκινο στις λέξεις (ένα ή δύο), όπου</w:t>
      </w:r>
      <w:r>
        <w:rPr>
          <w:spacing w:val="-10"/>
        </w:rPr>
        <w:t xml:space="preserve"> </w:t>
      </w:r>
      <w:r>
        <w:t>χρειάζεται.</w:t>
      </w:r>
    </w:p>
    <w:p w:rsidR="00EB556B" w:rsidRDefault="001B1D28">
      <w:pPr>
        <w:pStyle w:val="a3"/>
        <w:spacing w:before="252" w:line="360" w:lineRule="auto"/>
        <w:ind w:left="954" w:right="2204" w:firstLine="36"/>
        <w:jc w:val="both"/>
      </w:pPr>
      <w:r>
        <w:rPr>
          <w:noProof/>
          <w:lang w:eastAsia="el-GR"/>
        </w:rPr>
        <w:drawing>
          <wp:anchor distT="0" distB="0" distL="0" distR="0" simplePos="0" relativeHeight="487546368" behindDoc="1" locked="0" layoutInCell="1" allowOverlap="1">
            <wp:simplePos x="0" y="0"/>
            <wp:positionH relativeFrom="page">
              <wp:posOffset>5838825</wp:posOffset>
            </wp:positionH>
            <wp:positionV relativeFrom="paragraph">
              <wp:posOffset>83870</wp:posOffset>
            </wp:positionV>
            <wp:extent cx="1482725" cy="1341585"/>
            <wp:effectExtent l="0" t="0" r="0" b="0"/>
            <wp:wrapNone/>
            <wp:docPr id="9" name="image7.png" descr="http://cliparts101.com/files/376/104AC93682447C394FD848E4DA5C57CF/Boy_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4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ο ξαδελφος μου, το αυτοκινητο μας, το τραπεζι μας, η ενοτητα μας, ανοιξε του, γνωρισε μας, αγνοησε τον, η αδερφη της, το πατωμα σας, οι συμμαθητες μας, το λουλουδι μου, το αγριολουλουδο</w:t>
      </w:r>
      <w:r>
        <w:rPr>
          <w:spacing w:val="-12"/>
        </w:rPr>
        <w:t xml:space="preserve"> </w:t>
      </w:r>
      <w:r>
        <w:t>της,</w:t>
      </w:r>
    </w:p>
    <w:p w:rsidR="00EB556B" w:rsidRDefault="001B1D28">
      <w:pPr>
        <w:pStyle w:val="a3"/>
        <w:spacing w:before="0" w:line="361" w:lineRule="exact"/>
        <w:ind w:left="992"/>
        <w:jc w:val="both"/>
      </w:pPr>
      <w:r>
        <w:t>το εργαστηριο μας, αγορασε το, φυλαξε τα,</w:t>
      </w:r>
    </w:p>
    <w:p w:rsidR="00EB556B" w:rsidRDefault="00EB556B">
      <w:pPr>
        <w:pStyle w:val="a3"/>
        <w:spacing w:before="7"/>
        <w:rPr>
          <w:sz w:val="35"/>
        </w:rPr>
      </w:pPr>
    </w:p>
    <w:p w:rsidR="00EB556B" w:rsidRDefault="001B1D28">
      <w:pPr>
        <w:pStyle w:val="1"/>
        <w:numPr>
          <w:ilvl w:val="0"/>
          <w:numId w:val="1"/>
        </w:numPr>
        <w:tabs>
          <w:tab w:val="left" w:pos="988"/>
        </w:tabs>
        <w:jc w:val="both"/>
      </w:pPr>
      <w:r>
        <w:t>Αλλάζω τις κτητικές αν</w:t>
      </w:r>
      <w:r>
        <w:t>τωνυμίες με τον αδύνατό τους τύπο. Προσέχω τους</w:t>
      </w:r>
      <w:r>
        <w:rPr>
          <w:spacing w:val="-30"/>
        </w:rPr>
        <w:t xml:space="preserve"> </w:t>
      </w:r>
      <w:r>
        <w:t>τόνους!</w:t>
      </w:r>
    </w:p>
    <w:p w:rsidR="00EB556B" w:rsidRDefault="001B1D28">
      <w:pPr>
        <w:pStyle w:val="a3"/>
        <w:spacing w:before="197"/>
        <w:ind w:left="889"/>
        <w:jc w:val="both"/>
      </w:pPr>
      <w:r>
        <w:t>Τα</w:t>
      </w:r>
      <w:r>
        <w:rPr>
          <w:u w:val="thick"/>
        </w:rPr>
        <w:t xml:space="preserve"> δικά σου </w:t>
      </w:r>
      <w:r>
        <w:t>αυτοκόλλητα είναι είκοσι.</w:t>
      </w:r>
    </w:p>
    <w:p w:rsidR="00EB556B" w:rsidRDefault="001B1D28">
      <w:pPr>
        <w:pStyle w:val="a3"/>
        <w:rPr>
          <w:sz w:val="27"/>
        </w:rPr>
      </w:pPr>
      <w:r>
        <w:pict>
          <v:shape id="_x0000_s1029" style="position:absolute;margin-left:54.5pt;margin-top:21.45pt;width:448.5pt;height:.1pt;z-index:-15726592;mso-wrap-distance-left:0;mso-wrap-distance-right:0;mso-position-horizontal-relative:page" coordorigin="1090,429" coordsize="8970,0" path="m1090,429r8969,e" filled="f" strokeweight=".41506mm">
            <v:path arrowok="t"/>
            <w10:wrap type="topAndBottom" anchorx="page"/>
          </v:shape>
        </w:pict>
      </w:r>
    </w:p>
    <w:p w:rsidR="00EB556B" w:rsidRDefault="00EB556B">
      <w:pPr>
        <w:pStyle w:val="a3"/>
        <w:rPr>
          <w:sz w:val="5"/>
        </w:rPr>
      </w:pPr>
    </w:p>
    <w:p w:rsidR="00EB556B" w:rsidRDefault="001B1D28">
      <w:pPr>
        <w:pStyle w:val="a3"/>
        <w:spacing w:before="99"/>
        <w:ind w:left="889"/>
      </w:pPr>
      <w:r>
        <w:t>Κυρία, η Μαρία πήρε το</w:t>
      </w:r>
      <w:r>
        <w:rPr>
          <w:u w:val="thick"/>
        </w:rPr>
        <w:t xml:space="preserve"> δικό μου</w:t>
      </w:r>
      <w:r>
        <w:rPr>
          <w:spacing w:val="-17"/>
        </w:rPr>
        <w:t xml:space="preserve"> </w:t>
      </w:r>
      <w:r>
        <w:t>τετράδιο.</w:t>
      </w:r>
    </w:p>
    <w:p w:rsidR="00EB556B" w:rsidRDefault="001B1D28">
      <w:pPr>
        <w:pStyle w:val="a3"/>
        <w:spacing w:before="1"/>
        <w:rPr>
          <w:sz w:val="27"/>
        </w:rPr>
      </w:pPr>
      <w:r>
        <w:pict>
          <v:shape id="_x0000_s1028" style="position:absolute;margin-left:54.5pt;margin-top:21.45pt;width:448.5pt;height:.1pt;z-index:-15726080;mso-wrap-distance-left:0;mso-wrap-distance-right:0;mso-position-horizontal-relative:page" coordorigin="1090,429" coordsize="8970,0" path="m1090,429r8969,e" filled="f" strokeweight=".41506mm">
            <v:path arrowok="t"/>
            <w10:wrap type="topAndBottom" anchorx="page"/>
          </v:shape>
        </w:pict>
      </w:r>
    </w:p>
    <w:p w:rsidR="00EB556B" w:rsidRDefault="00EB556B">
      <w:pPr>
        <w:pStyle w:val="a3"/>
        <w:rPr>
          <w:sz w:val="11"/>
        </w:rPr>
      </w:pPr>
    </w:p>
    <w:p w:rsidR="00EB556B" w:rsidRDefault="001B1D28">
      <w:pPr>
        <w:pStyle w:val="a3"/>
        <w:spacing w:before="99"/>
        <w:ind w:left="889"/>
      </w:pPr>
      <w:r>
        <w:t>Τα</w:t>
      </w:r>
      <w:r>
        <w:rPr>
          <w:u w:val="thick"/>
        </w:rPr>
        <w:t xml:space="preserve"> δικά μου</w:t>
      </w:r>
      <w:r>
        <w:t xml:space="preserve"> γενέθλια είναι τον</w:t>
      </w:r>
      <w:r>
        <w:rPr>
          <w:spacing w:val="-18"/>
        </w:rPr>
        <w:t xml:space="preserve"> </w:t>
      </w:r>
      <w:r>
        <w:t>Δεκέμβριο.</w:t>
      </w:r>
    </w:p>
    <w:p w:rsidR="00EB556B" w:rsidRDefault="001B1D28">
      <w:pPr>
        <w:pStyle w:val="a3"/>
        <w:rPr>
          <w:sz w:val="27"/>
        </w:rPr>
      </w:pPr>
      <w:r>
        <w:pict>
          <v:shape id="_x0000_s1027" style="position:absolute;margin-left:54.5pt;margin-top:21.5pt;width:448.5pt;height:.1pt;z-index:-15725568;mso-wrap-distance-left:0;mso-wrap-distance-right:0;mso-position-horizontal-relative:page" coordorigin="1090,430" coordsize="8970,0" path="m1090,430r8969,e" filled="f" strokeweight=".41506mm">
            <v:path arrowok="t"/>
            <w10:wrap type="topAndBottom" anchorx="page"/>
          </v:shape>
        </w:pict>
      </w:r>
    </w:p>
    <w:p w:rsidR="00EB556B" w:rsidRDefault="00EB556B">
      <w:pPr>
        <w:pStyle w:val="a3"/>
        <w:spacing w:before="1"/>
        <w:rPr>
          <w:sz w:val="9"/>
        </w:rPr>
      </w:pPr>
    </w:p>
    <w:p w:rsidR="00EB556B" w:rsidRDefault="001B1D28">
      <w:pPr>
        <w:pStyle w:val="a3"/>
        <w:spacing w:before="99"/>
        <w:ind w:left="889"/>
      </w:pPr>
      <w:r>
        <w:t>Δώσε μου το</w:t>
      </w:r>
      <w:r>
        <w:rPr>
          <w:u w:val="thick"/>
        </w:rPr>
        <w:t xml:space="preserve"> δικό σου</w:t>
      </w:r>
      <w:r>
        <w:t xml:space="preserve"> ημερολόγιο.</w:t>
      </w:r>
    </w:p>
    <w:p w:rsidR="00EB556B" w:rsidRDefault="001B1D28">
      <w:pPr>
        <w:pStyle w:val="a3"/>
        <w:spacing w:before="4"/>
        <w:rPr>
          <w:sz w:val="21"/>
        </w:rPr>
      </w:pPr>
      <w:r>
        <w:pict>
          <v:shape id="_x0000_s1026" style="position:absolute;margin-left:54.5pt;margin-top:17.4pt;width:448.25pt;height:.1pt;z-index:-15725056;mso-wrap-distance-left:0;mso-wrap-distance-right:0;mso-position-horizontal-relative:page" coordorigin="1090,348" coordsize="8965,0" path="m1090,348r8964,e" filled="f" strokeweight=".41506mm">
            <v:path arrowok="t"/>
            <w10:wrap type="topAndBottom" anchorx="page"/>
          </v:shape>
        </w:pict>
      </w:r>
    </w:p>
    <w:p w:rsidR="00EB556B" w:rsidRDefault="00EB556B">
      <w:pPr>
        <w:pStyle w:val="a3"/>
        <w:spacing w:before="1"/>
        <w:rPr>
          <w:sz w:val="20"/>
        </w:rPr>
      </w:pPr>
    </w:p>
    <w:p w:rsidR="00EB556B" w:rsidRPr="00826E6A" w:rsidRDefault="001B1D28" w:rsidP="00826E6A">
      <w:pPr>
        <w:spacing w:before="57"/>
        <w:ind w:left="5328"/>
        <w:jc w:val="right"/>
        <w:rPr>
          <w:rFonts w:ascii="Calibri" w:hAnsi="Calibri"/>
          <w:sz w:val="12"/>
          <w:szCs w:val="12"/>
        </w:rPr>
      </w:pPr>
      <w:bookmarkStart w:id="0" w:name="_GoBack"/>
      <w:bookmarkEnd w:id="0"/>
      <w:r w:rsidRPr="00826E6A">
        <w:rPr>
          <w:rFonts w:ascii="Calibri" w:hAnsi="Calibri"/>
          <w:sz w:val="12"/>
          <w:szCs w:val="12"/>
        </w:rPr>
        <w:t xml:space="preserve">ΓΕΩΡΓΙΑ ΜΟΥΤΖΟΥΡΗ </w:t>
      </w:r>
    </w:p>
    <w:sectPr w:rsidR="00EB556B" w:rsidRPr="00826E6A">
      <w:type w:val="continuous"/>
      <w:pgSz w:w="11910" w:h="16840"/>
      <w:pgMar w:top="260" w:right="36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28" w:rsidRDefault="001B1D28" w:rsidP="00826E6A">
      <w:r>
        <w:separator/>
      </w:r>
    </w:p>
  </w:endnote>
  <w:endnote w:type="continuationSeparator" w:id="0">
    <w:p w:rsidR="001B1D28" w:rsidRDefault="001B1D28" w:rsidP="0082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28" w:rsidRDefault="001B1D28" w:rsidP="00826E6A">
      <w:r>
        <w:separator/>
      </w:r>
    </w:p>
  </w:footnote>
  <w:footnote w:type="continuationSeparator" w:id="0">
    <w:p w:rsidR="001B1D28" w:rsidRDefault="001B1D28" w:rsidP="0082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97239"/>
    <w:multiLevelType w:val="hybridMultilevel"/>
    <w:tmpl w:val="745EDDCA"/>
    <w:lvl w:ilvl="0" w:tplc="404ABEA6">
      <w:start w:val="1"/>
      <w:numFmt w:val="decimal"/>
      <w:lvlText w:val="%1."/>
      <w:lvlJc w:val="left"/>
      <w:pPr>
        <w:ind w:left="988" w:hanging="384"/>
        <w:jc w:val="lef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7E18CF5A">
      <w:numFmt w:val="bullet"/>
      <w:lvlText w:val="•"/>
      <w:lvlJc w:val="left"/>
      <w:pPr>
        <w:ind w:left="980" w:hanging="384"/>
      </w:pPr>
      <w:rPr>
        <w:rFonts w:hint="default"/>
        <w:lang w:val="el-GR" w:eastAsia="en-US" w:bidi="ar-SA"/>
      </w:rPr>
    </w:lvl>
    <w:lvl w:ilvl="2" w:tplc="5EAC6E48">
      <w:numFmt w:val="bullet"/>
      <w:lvlText w:val="•"/>
      <w:lvlJc w:val="left"/>
      <w:pPr>
        <w:ind w:left="2131" w:hanging="384"/>
      </w:pPr>
      <w:rPr>
        <w:rFonts w:hint="default"/>
        <w:lang w:val="el-GR" w:eastAsia="en-US" w:bidi="ar-SA"/>
      </w:rPr>
    </w:lvl>
    <w:lvl w:ilvl="3" w:tplc="51348C8C">
      <w:numFmt w:val="bullet"/>
      <w:lvlText w:val="•"/>
      <w:lvlJc w:val="left"/>
      <w:pPr>
        <w:ind w:left="3283" w:hanging="384"/>
      </w:pPr>
      <w:rPr>
        <w:rFonts w:hint="default"/>
        <w:lang w:val="el-GR" w:eastAsia="en-US" w:bidi="ar-SA"/>
      </w:rPr>
    </w:lvl>
    <w:lvl w:ilvl="4" w:tplc="6C020094">
      <w:numFmt w:val="bullet"/>
      <w:lvlText w:val="•"/>
      <w:lvlJc w:val="left"/>
      <w:pPr>
        <w:ind w:left="4435" w:hanging="384"/>
      </w:pPr>
      <w:rPr>
        <w:rFonts w:hint="default"/>
        <w:lang w:val="el-GR" w:eastAsia="en-US" w:bidi="ar-SA"/>
      </w:rPr>
    </w:lvl>
    <w:lvl w:ilvl="5" w:tplc="67AE04E6">
      <w:numFmt w:val="bullet"/>
      <w:lvlText w:val="•"/>
      <w:lvlJc w:val="left"/>
      <w:pPr>
        <w:ind w:left="5587" w:hanging="384"/>
      </w:pPr>
      <w:rPr>
        <w:rFonts w:hint="default"/>
        <w:lang w:val="el-GR" w:eastAsia="en-US" w:bidi="ar-SA"/>
      </w:rPr>
    </w:lvl>
    <w:lvl w:ilvl="6" w:tplc="52B206D8">
      <w:numFmt w:val="bullet"/>
      <w:lvlText w:val="•"/>
      <w:lvlJc w:val="left"/>
      <w:pPr>
        <w:ind w:left="6739" w:hanging="384"/>
      </w:pPr>
      <w:rPr>
        <w:rFonts w:hint="default"/>
        <w:lang w:val="el-GR" w:eastAsia="en-US" w:bidi="ar-SA"/>
      </w:rPr>
    </w:lvl>
    <w:lvl w:ilvl="7" w:tplc="E0664352">
      <w:numFmt w:val="bullet"/>
      <w:lvlText w:val="•"/>
      <w:lvlJc w:val="left"/>
      <w:pPr>
        <w:ind w:left="7890" w:hanging="384"/>
      </w:pPr>
      <w:rPr>
        <w:rFonts w:hint="default"/>
        <w:lang w:val="el-GR" w:eastAsia="en-US" w:bidi="ar-SA"/>
      </w:rPr>
    </w:lvl>
    <w:lvl w:ilvl="8" w:tplc="1128704C">
      <w:numFmt w:val="bullet"/>
      <w:lvlText w:val="•"/>
      <w:lvlJc w:val="left"/>
      <w:pPr>
        <w:ind w:left="9042" w:hanging="3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556B"/>
    <w:rsid w:val="001B1D28"/>
    <w:rsid w:val="00826E6A"/>
    <w:rsid w:val="00E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8AD2405-6364-4A74-B000-F41AE4E0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paragraph" w:styleId="1">
    <w:name w:val="heading 1"/>
    <w:basedOn w:val="a"/>
    <w:uiPriority w:val="1"/>
    <w:qFormat/>
    <w:pPr>
      <w:ind w:left="988" w:hanging="38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0"/>
      <w:ind w:right="66"/>
      <w:jc w:val="center"/>
    </w:pPr>
    <w:rPr>
      <w:rFonts w:ascii="Arial" w:eastAsia="Arial" w:hAnsi="Arial" w:cs="Arial"/>
      <w:i/>
      <w:sz w:val="33"/>
      <w:szCs w:val="33"/>
    </w:rPr>
  </w:style>
  <w:style w:type="paragraph" w:styleId="a5">
    <w:name w:val="List Paragraph"/>
    <w:basedOn w:val="a"/>
    <w:uiPriority w:val="1"/>
    <w:qFormat/>
    <w:pPr>
      <w:ind w:left="988" w:hanging="3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826E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26E6A"/>
    <w:rPr>
      <w:rFonts w:ascii="Comic Sans MS" w:eastAsia="Comic Sans MS" w:hAnsi="Comic Sans MS" w:cs="Comic Sans MS"/>
      <w:lang w:val="el-GR"/>
    </w:rPr>
  </w:style>
  <w:style w:type="paragraph" w:styleId="a7">
    <w:name w:val="footer"/>
    <w:basedOn w:val="a"/>
    <w:link w:val="Char0"/>
    <w:uiPriority w:val="99"/>
    <w:unhideWhenUsed/>
    <w:rsid w:val="00826E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826E6A"/>
    <w:rPr>
      <w:rFonts w:ascii="Comic Sans MS" w:eastAsia="Comic Sans MS" w:hAnsi="Comic Sans MS" w:cs="Comic Sans MS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Maria</cp:lastModifiedBy>
  <cp:revision>2</cp:revision>
  <dcterms:created xsi:type="dcterms:W3CDTF">2020-05-19T20:33:00Z</dcterms:created>
  <dcterms:modified xsi:type="dcterms:W3CDTF">2020-05-19T20:37:00Z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