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0C" w:rsidRDefault="00DD180C">
      <w:pPr>
        <w:rPr>
          <w:rFonts w:ascii="Arial" w:hAnsi="Arial" w:cs="Arial"/>
          <w:b/>
          <w:sz w:val="28"/>
          <w:szCs w:val="28"/>
          <w:u w:val="single"/>
        </w:rPr>
      </w:pPr>
      <w:r>
        <w:rPr>
          <w:rFonts w:ascii="Arial" w:hAnsi="Arial" w:cs="Arial"/>
          <w:sz w:val="28"/>
          <w:szCs w:val="28"/>
        </w:rPr>
        <w:t xml:space="preserve">                              </w:t>
      </w:r>
      <w:r w:rsidRPr="00DD180C">
        <w:rPr>
          <w:rFonts w:ascii="Arial" w:hAnsi="Arial" w:cs="Arial"/>
          <w:b/>
          <w:sz w:val="28"/>
          <w:szCs w:val="28"/>
          <w:u w:val="single"/>
        </w:rPr>
        <w:t>ΤΡΟΠΟΙ ΑΝΑΠΤΥΞΗΣ ΠΑΡΑΓΡΑΦΟΥ</w:t>
      </w:r>
    </w:p>
    <w:p w:rsidR="00DD180C" w:rsidRDefault="00DD180C" w:rsidP="00DD180C">
      <w:pPr>
        <w:rPr>
          <w:rFonts w:ascii="Arial" w:hAnsi="Arial" w:cs="Arial"/>
          <w:sz w:val="28"/>
          <w:szCs w:val="28"/>
        </w:rPr>
      </w:pPr>
    </w:p>
    <w:p w:rsidR="005F3ABD" w:rsidRDefault="00DD180C" w:rsidP="00DD180C">
      <w:pPr>
        <w:rPr>
          <w:rFonts w:ascii="Arial" w:hAnsi="Arial" w:cs="Arial"/>
          <w:sz w:val="24"/>
          <w:szCs w:val="24"/>
        </w:rPr>
      </w:pPr>
      <w:r w:rsidRPr="00DD180C">
        <w:rPr>
          <w:rFonts w:ascii="Arial" w:hAnsi="Arial" w:cs="Arial"/>
          <w:sz w:val="24"/>
          <w:szCs w:val="24"/>
        </w:rPr>
        <w:t xml:space="preserve">Οι τρόποι με τους οποίους μπορούμε να συντάξουμε μια </w:t>
      </w:r>
      <w:r>
        <w:rPr>
          <w:rFonts w:ascii="Arial" w:hAnsi="Arial" w:cs="Arial"/>
          <w:sz w:val="24"/>
          <w:szCs w:val="24"/>
        </w:rPr>
        <w:t xml:space="preserve">παράγραφο είναι: </w:t>
      </w:r>
    </w:p>
    <w:p w:rsidR="00EA4814" w:rsidRDefault="00EA4814" w:rsidP="00DD180C">
      <w:pPr>
        <w:rPr>
          <w:rFonts w:ascii="Arial" w:hAnsi="Arial" w:cs="Arial"/>
          <w:sz w:val="24"/>
          <w:szCs w:val="24"/>
        </w:rPr>
      </w:pPr>
    </w:p>
    <w:p w:rsidR="005F3ABD" w:rsidRPr="0048675F" w:rsidRDefault="00EA4814" w:rsidP="00972087">
      <w:pPr>
        <w:pStyle w:val="Web"/>
        <w:shd w:val="clear" w:color="auto" w:fill="F2F2F2"/>
        <w:spacing w:before="0" w:beforeAutospacing="0" w:after="151" w:afterAutospacing="0"/>
        <w:jc w:val="both"/>
        <w:rPr>
          <w:rFonts w:ascii="Arial" w:hAnsi="Arial" w:cs="Arial"/>
          <w:color w:val="000000" w:themeColor="text1"/>
        </w:rPr>
      </w:pPr>
      <w:r w:rsidRPr="0048675F">
        <w:rPr>
          <w:rStyle w:val="a3"/>
          <w:rFonts w:ascii="Arial" w:hAnsi="Arial" w:cs="Arial"/>
          <w:color w:val="000000" w:themeColor="text1"/>
        </w:rPr>
        <w:t xml:space="preserve">                                                        </w:t>
      </w:r>
      <w:r w:rsidR="005F3ABD" w:rsidRPr="0048675F">
        <w:rPr>
          <w:rStyle w:val="a3"/>
          <w:rFonts w:ascii="Arial" w:hAnsi="Arial" w:cs="Arial"/>
          <w:color w:val="000000" w:themeColor="text1"/>
        </w:rPr>
        <w:t>Με ΠΑΡΑΔΕΙΓΜΑΤΑ</w:t>
      </w:r>
    </w:p>
    <w:p w:rsidR="00EB4823" w:rsidRPr="0048675F" w:rsidRDefault="005F3ABD" w:rsidP="00972087">
      <w:pPr>
        <w:pStyle w:val="Web"/>
        <w:shd w:val="clear" w:color="auto" w:fill="F2F2F2"/>
        <w:spacing w:before="0" w:beforeAutospacing="0" w:after="151" w:afterAutospacing="0"/>
        <w:jc w:val="both"/>
        <w:rPr>
          <w:rFonts w:ascii="Arial" w:hAnsi="Arial" w:cs="Arial"/>
          <w:color w:val="000000" w:themeColor="text1"/>
        </w:rPr>
      </w:pPr>
      <w:r w:rsidRPr="0048675F">
        <w:rPr>
          <w:rFonts w:ascii="Arial" w:hAnsi="Arial" w:cs="Arial"/>
          <w:b/>
          <w:bCs/>
          <w:color w:val="000000" w:themeColor="text1"/>
        </w:rPr>
        <w:t>Ανάπτυξη με παραδείγματα</w:t>
      </w:r>
      <w:r w:rsidRPr="0048675F">
        <w:rPr>
          <w:rFonts w:ascii="Arial" w:hAnsi="Arial" w:cs="Arial"/>
          <w:color w:val="000000" w:themeColor="text1"/>
        </w:rPr>
        <w:t>: Αν το περιεχόμενο της θεματικής περιόδου χρειάζεται διευκρίνιση, τότε η παράγραφος μπορεί να αναπτυχθεί με παραδείγματα ή με επεξηγήσεις. Στη θεματική πρόταση π.χ. “Με την αλλαγή των κοινωνικών συνθηκών αλλάζουν και οι αντιλήψεις μας”, ως παραδείγματα μπορούμε να χρησιμοποιήσουμε τις αντιλήψεις των ανθρώπων για το θεσμό της δουλείας ή για τη θέση της γυναίκας μέσα στην κοινωνία κ.ά., ανάλογα με την προτίμησή μας.</w:t>
      </w:r>
      <w:r w:rsidRPr="0048675F">
        <w:rPr>
          <w:rStyle w:val="apple-converted-space"/>
          <w:rFonts w:ascii="Arial" w:hAnsi="Arial" w:cs="Arial"/>
          <w:color w:val="000000" w:themeColor="text1"/>
        </w:rPr>
        <w:t> </w:t>
      </w:r>
    </w:p>
    <w:p w:rsidR="00315CA5" w:rsidRDefault="00EB4823" w:rsidP="00972087">
      <w:pPr>
        <w:jc w:val="both"/>
        <w:rPr>
          <w:rFonts w:ascii="Arial" w:hAnsi="Arial" w:cs="Arial"/>
          <w:b/>
          <w:color w:val="000000" w:themeColor="text1"/>
          <w:sz w:val="24"/>
          <w:szCs w:val="24"/>
        </w:rPr>
      </w:pPr>
      <w:r w:rsidRPr="00EB4823">
        <w:rPr>
          <w:rFonts w:ascii="Arial" w:hAnsi="Arial" w:cs="Arial"/>
          <w:color w:val="000000" w:themeColor="text1"/>
          <w:sz w:val="24"/>
          <w:szCs w:val="24"/>
        </w:rPr>
        <w:t xml:space="preserve">Στην αναγνώριση αυτής της παραγράφου είναι πιθανό να μας βοηθήσει η παρουσία λέξεων / φράσεων όπως: </w:t>
      </w:r>
      <w:r w:rsidRPr="00EB4823">
        <w:rPr>
          <w:rFonts w:ascii="Arial" w:hAnsi="Arial" w:cs="Arial"/>
          <w:b/>
          <w:color w:val="000000" w:themeColor="text1"/>
          <w:sz w:val="24"/>
          <w:szCs w:val="24"/>
        </w:rPr>
        <w:t>για παράδειγμα..., χαρακτηριστικό παράδειγμα..., λόγου χάρη..., χαρακτηριστικές μορφές του φαινομένου..., στοιχεία που πιστοποιούν... κ.α.</w:t>
      </w:r>
    </w:p>
    <w:p w:rsidR="00EB4823" w:rsidRPr="00EB4823" w:rsidRDefault="00EB4823" w:rsidP="00972087">
      <w:pPr>
        <w:jc w:val="both"/>
        <w:rPr>
          <w:rFonts w:ascii="Arial" w:hAnsi="Arial" w:cs="Arial"/>
          <w:b/>
          <w:color w:val="000000" w:themeColor="text1"/>
          <w:sz w:val="24"/>
          <w:szCs w:val="24"/>
        </w:rPr>
      </w:pPr>
    </w:p>
    <w:p w:rsidR="00315CA5" w:rsidRPr="0048675F" w:rsidRDefault="00315CA5" w:rsidP="00972087">
      <w:pPr>
        <w:pStyle w:val="Web"/>
        <w:shd w:val="clear" w:color="auto" w:fill="F2F2F2"/>
        <w:spacing w:before="0" w:beforeAutospacing="0" w:after="151" w:afterAutospacing="0"/>
        <w:jc w:val="both"/>
        <w:rPr>
          <w:rFonts w:ascii="Arial" w:hAnsi="Arial" w:cs="Arial"/>
          <w:color w:val="000000" w:themeColor="text1"/>
        </w:rPr>
      </w:pPr>
      <w:r w:rsidRPr="0048675F">
        <w:rPr>
          <w:rFonts w:ascii="Arial" w:hAnsi="Arial" w:cs="Arial"/>
          <w:color w:val="000000" w:themeColor="text1"/>
        </w:rPr>
        <w:tab/>
      </w:r>
      <w:r w:rsidR="00EA4814" w:rsidRPr="0048675F">
        <w:rPr>
          <w:rFonts w:ascii="Arial" w:hAnsi="Arial" w:cs="Arial"/>
          <w:color w:val="000000" w:themeColor="text1"/>
        </w:rPr>
        <w:t xml:space="preserve">                                             </w:t>
      </w:r>
      <w:r w:rsidRPr="0048675F">
        <w:rPr>
          <w:rFonts w:ascii="Arial" w:hAnsi="Arial" w:cs="Arial"/>
          <w:b/>
          <w:bCs/>
          <w:color w:val="000000" w:themeColor="text1"/>
        </w:rPr>
        <w:t>Με ΣΥΓΚΡΙΣΗ-ΑΝΤΙΘΕΣΗ</w:t>
      </w:r>
    </w:p>
    <w:p w:rsidR="00315CA5" w:rsidRPr="0048675F" w:rsidRDefault="00315CA5" w:rsidP="00972087">
      <w:pPr>
        <w:pStyle w:val="Web"/>
        <w:shd w:val="clear" w:color="auto" w:fill="F2F2F2"/>
        <w:spacing w:before="0" w:beforeAutospacing="0" w:after="151" w:afterAutospacing="0"/>
        <w:jc w:val="both"/>
        <w:rPr>
          <w:rFonts w:ascii="Arial" w:hAnsi="Arial" w:cs="Arial"/>
          <w:color w:val="000000" w:themeColor="text1"/>
        </w:rPr>
      </w:pPr>
      <w:r w:rsidRPr="0048675F">
        <w:rPr>
          <w:rFonts w:ascii="Arial" w:hAnsi="Arial" w:cs="Arial"/>
          <w:b/>
          <w:bCs/>
          <w:color w:val="000000" w:themeColor="text1"/>
        </w:rPr>
        <w:t>Σύγκριση και αντίθεση</w:t>
      </w:r>
      <w:r w:rsidRPr="0048675F">
        <w:rPr>
          <w:rFonts w:ascii="Arial" w:hAnsi="Arial" w:cs="Arial"/>
          <w:color w:val="000000" w:themeColor="text1"/>
        </w:rPr>
        <w:t>: Η θεματική περίοδος μπορεί να μας παρακινεί να επισημάνουμε τις ομοιότητες και τις διαφορές ανάμεσα σε πρόσωπα, πράγματα και ιδέες. Στην περίπτωση αυτή αναπτύσσεται με σύγκριση και αντίθεση</w:t>
      </w:r>
      <w:r w:rsidR="00EA4814" w:rsidRPr="0048675F">
        <w:rPr>
          <w:rFonts w:ascii="Arial" w:hAnsi="Arial" w:cs="Arial"/>
          <w:color w:val="000000" w:themeColor="text1"/>
        </w:rPr>
        <w:t>:</w:t>
      </w:r>
      <w:r w:rsidRPr="0048675F">
        <w:rPr>
          <w:rFonts w:ascii="Arial" w:hAnsi="Arial" w:cs="Arial"/>
          <w:color w:val="000000" w:themeColor="text1"/>
        </w:rPr>
        <w:t xml:space="preserve"> Π.χ., “Το δοκίμιο ενώ έχει αρκετά στοιχεία κοινά με τα λογοτεχνικά και μη λογοτεχνικά κείμενα, δεν ταυτίζεται με κανένα. Το κοινό που έχει με τη λογοτεχνία είναι… Η διαφορά του αφορά κυρίως… Από την άλλη το δοκίμιο έχει ομοιότητες αλλά και διαφορές με τα μη λογοτεχνικά είδη…”</w:t>
      </w:r>
    </w:p>
    <w:p w:rsidR="00315CA5" w:rsidRPr="00315CA5" w:rsidRDefault="009503D8" w:rsidP="00972087">
      <w:pPr>
        <w:spacing w:before="301" w:after="301" w:line="240" w:lineRule="auto"/>
        <w:jc w:val="both"/>
        <w:rPr>
          <w:rFonts w:ascii="Arial" w:eastAsia="Times New Roman" w:hAnsi="Arial" w:cs="Arial"/>
          <w:sz w:val="24"/>
          <w:szCs w:val="24"/>
          <w:lang w:eastAsia="el-GR"/>
        </w:rPr>
      </w:pPr>
      <w:r w:rsidRPr="009503D8">
        <w:rPr>
          <w:rFonts w:ascii="Arial" w:eastAsia="Times New Roman" w:hAnsi="Arial" w:cs="Arial"/>
          <w:sz w:val="24"/>
          <w:szCs w:val="24"/>
          <w:lang w:eastAsia="el-GR"/>
        </w:rPr>
        <w:t xml:space="preserve">Στην αναγνώριση αυτής της παραγράφου είναι πιθανό να μας βοηθήσει η παρουσία λέξεων / φράσεων που δηλώνουν αντίθεση, όπως: </w:t>
      </w:r>
      <w:r w:rsidRPr="009503D8">
        <w:rPr>
          <w:rFonts w:ascii="Arial" w:eastAsia="Times New Roman" w:hAnsi="Arial" w:cs="Arial"/>
          <w:b/>
          <w:sz w:val="24"/>
          <w:szCs w:val="24"/>
          <w:lang w:eastAsia="el-GR"/>
        </w:rPr>
        <w:t>αντίθετα, από τη μια πλευρά... από την άλλη..., εντούτοις, ενώ, αλλά, όμως, αντίστροφα, κ.α.</w:t>
      </w:r>
      <w:r w:rsidR="00315CA5" w:rsidRPr="00315CA5">
        <w:rPr>
          <w:rFonts w:ascii="Arial" w:eastAsia="Times New Roman" w:hAnsi="Arial" w:cs="Arial"/>
          <w:sz w:val="24"/>
          <w:szCs w:val="24"/>
          <w:lang w:eastAsia="el-GR"/>
        </w:rPr>
        <w:pict>
          <v:rect id="_x0000_i1025" style="width:0;height:0" o:hralign="center" o:hrstd="t" o:hrnoshade="t" o:hr="t" fillcolor="#666" stroked="f"/>
        </w:pict>
      </w:r>
    </w:p>
    <w:p w:rsidR="00315CA5" w:rsidRPr="0048675F" w:rsidRDefault="00EA4814" w:rsidP="00972087">
      <w:pPr>
        <w:tabs>
          <w:tab w:val="left" w:pos="4287"/>
        </w:tabs>
        <w:jc w:val="both"/>
        <w:rPr>
          <w:rFonts w:ascii="Arial" w:hAnsi="Arial" w:cs="Arial"/>
          <w:color w:val="000000" w:themeColor="text1"/>
          <w:sz w:val="24"/>
          <w:szCs w:val="24"/>
        </w:rPr>
      </w:pPr>
      <w:r>
        <w:rPr>
          <w:rFonts w:ascii="Arial" w:hAnsi="Arial" w:cs="Arial"/>
          <w:sz w:val="24"/>
          <w:szCs w:val="24"/>
        </w:rPr>
        <w:t xml:space="preserve">                              </w:t>
      </w:r>
      <w:r w:rsidR="00F17A82">
        <w:rPr>
          <w:rFonts w:ascii="Arial" w:hAnsi="Arial" w:cs="Arial"/>
          <w:sz w:val="24"/>
          <w:szCs w:val="24"/>
        </w:rPr>
        <w:t xml:space="preserve">                           </w:t>
      </w:r>
      <w:r>
        <w:rPr>
          <w:rFonts w:ascii="Arial" w:hAnsi="Arial" w:cs="Arial"/>
          <w:sz w:val="24"/>
          <w:szCs w:val="24"/>
        </w:rPr>
        <w:t xml:space="preserve">  </w:t>
      </w:r>
      <w:r w:rsidR="00315CA5" w:rsidRPr="0048675F">
        <w:rPr>
          <w:rStyle w:val="a3"/>
          <w:rFonts w:ascii="Arial" w:hAnsi="Arial" w:cs="Arial"/>
          <w:color w:val="000000" w:themeColor="text1"/>
          <w:sz w:val="24"/>
          <w:szCs w:val="24"/>
          <w:shd w:val="clear" w:color="auto" w:fill="F2F2F2"/>
        </w:rPr>
        <w:t>Με ΑΙΤΙΟΛΟΓΗΣΗ</w:t>
      </w:r>
    </w:p>
    <w:p w:rsidR="00315CA5" w:rsidRPr="0048675F" w:rsidRDefault="00315CA5" w:rsidP="00972087">
      <w:pPr>
        <w:pStyle w:val="Web"/>
        <w:shd w:val="clear" w:color="auto" w:fill="F2F2F2"/>
        <w:spacing w:before="0" w:beforeAutospacing="0" w:after="151" w:afterAutospacing="0"/>
        <w:jc w:val="both"/>
        <w:rPr>
          <w:rFonts w:ascii="Arial" w:hAnsi="Arial" w:cs="Arial"/>
          <w:color w:val="000000" w:themeColor="text1"/>
        </w:rPr>
      </w:pPr>
      <w:r w:rsidRPr="0048675F">
        <w:rPr>
          <w:rFonts w:ascii="Arial" w:hAnsi="Arial" w:cs="Arial"/>
          <w:b/>
          <w:bCs/>
          <w:color w:val="000000" w:themeColor="text1"/>
        </w:rPr>
        <w:t>Αιτιολόγηση</w:t>
      </w:r>
      <w:r w:rsidRPr="0048675F">
        <w:rPr>
          <w:rFonts w:ascii="Arial" w:hAnsi="Arial" w:cs="Arial"/>
          <w:color w:val="000000" w:themeColor="text1"/>
        </w:rPr>
        <w:t>: Αν η θεματική περίοδος είναι διατυπωμένη με τέτοιο τρόπο, ώστε να μας παρακινήσει να ρωτήσουμε το “γιατί”, η μέθοδος ανάπτυξης θα πρέπει να είναι ασφαλώς η αιτιολόγηση: Π.χ., “Θα ήταν επικίνδυνο σφάλμα να στηριχτούμε σήμερα πάνω στην άποψη ότι ο πυρηνικός πόλεμος μπορεί να αποφευχθεί ή να προληφθεί με το πυρηνικό αδιέξοδο ή με την ισορροπία του τρόμου. Πρώτο, γιατί η τεχνολογία μπορεί να καταστρέψει αυτήν την ισορροπία. Έπειτα η ισορροπία γίνεται όλο και πιο ασταθής… Τέλος…”</w:t>
      </w:r>
      <w:r w:rsidRPr="0048675F">
        <w:rPr>
          <w:rStyle w:val="apple-converted-space"/>
          <w:rFonts w:ascii="Arial" w:hAnsi="Arial" w:cs="Arial"/>
          <w:color w:val="000000" w:themeColor="text1"/>
        </w:rPr>
        <w:t> </w:t>
      </w:r>
    </w:p>
    <w:p w:rsidR="00315CA5" w:rsidRPr="0048675F" w:rsidRDefault="008F36F0" w:rsidP="00972087">
      <w:pPr>
        <w:jc w:val="both"/>
        <w:rPr>
          <w:rFonts w:ascii="Arial" w:hAnsi="Arial" w:cs="Arial"/>
          <w:b/>
          <w:color w:val="000000" w:themeColor="text1"/>
          <w:sz w:val="24"/>
          <w:szCs w:val="24"/>
        </w:rPr>
      </w:pPr>
      <w:r w:rsidRPr="0048675F">
        <w:rPr>
          <w:rFonts w:ascii="Arial" w:hAnsi="Arial" w:cs="Arial"/>
          <w:color w:val="000000" w:themeColor="text1"/>
          <w:sz w:val="24"/>
          <w:szCs w:val="24"/>
        </w:rPr>
        <w:t xml:space="preserve">Στην αναγνώριση αυτής της παραγράφου είναι πιθανό να μας βοηθήσει η παρουσία διαρθρωτικών λέξεων ή φράσεων που δηλώνουν αιτιολόγηση, όπως: </w:t>
      </w:r>
      <w:r w:rsidRPr="0048675F">
        <w:rPr>
          <w:rFonts w:ascii="Arial" w:hAnsi="Arial" w:cs="Arial"/>
          <w:b/>
          <w:color w:val="000000" w:themeColor="text1"/>
          <w:sz w:val="24"/>
          <w:szCs w:val="24"/>
        </w:rPr>
        <w:t>γιατί, διότι, επειδή, αφού, καθώς, αιτία αποτελεί..., για το φαινόμενο αυτό ευθύνονται..., υπαίτιοι για... είναι..., παράγοντες που ευνοούν την ύπαρξη.... κ.α.</w:t>
      </w:r>
    </w:p>
    <w:p w:rsidR="008F36F0" w:rsidRPr="0048675F" w:rsidRDefault="008F36F0" w:rsidP="00972087">
      <w:pPr>
        <w:jc w:val="both"/>
        <w:rPr>
          <w:rFonts w:ascii="Arial" w:hAnsi="Arial" w:cs="Arial"/>
          <w:b/>
          <w:color w:val="000000" w:themeColor="text1"/>
          <w:sz w:val="24"/>
          <w:szCs w:val="24"/>
        </w:rPr>
      </w:pPr>
    </w:p>
    <w:p w:rsidR="00315CA5" w:rsidRPr="0048675F" w:rsidRDefault="00315CA5" w:rsidP="00972087">
      <w:pPr>
        <w:tabs>
          <w:tab w:val="left" w:pos="3700"/>
        </w:tabs>
        <w:jc w:val="both"/>
        <w:rPr>
          <w:rFonts w:ascii="Arial" w:hAnsi="Arial" w:cs="Arial"/>
          <w:color w:val="000000" w:themeColor="text1"/>
          <w:sz w:val="24"/>
          <w:szCs w:val="24"/>
        </w:rPr>
      </w:pPr>
      <w:r w:rsidRPr="0048675F">
        <w:rPr>
          <w:rFonts w:ascii="Arial" w:hAnsi="Arial" w:cs="Arial"/>
          <w:color w:val="000000" w:themeColor="text1"/>
          <w:sz w:val="24"/>
          <w:szCs w:val="24"/>
        </w:rPr>
        <w:tab/>
      </w:r>
      <w:r w:rsidR="000F1807" w:rsidRPr="0048675F">
        <w:rPr>
          <w:rFonts w:ascii="Arial" w:hAnsi="Arial" w:cs="Arial"/>
          <w:color w:val="000000" w:themeColor="text1"/>
          <w:sz w:val="24"/>
          <w:szCs w:val="24"/>
        </w:rPr>
        <w:t xml:space="preserve">         </w:t>
      </w:r>
      <w:r w:rsidRPr="0048675F">
        <w:rPr>
          <w:rStyle w:val="a3"/>
          <w:rFonts w:ascii="Arial" w:hAnsi="Arial" w:cs="Arial"/>
          <w:color w:val="000000" w:themeColor="text1"/>
          <w:sz w:val="24"/>
          <w:szCs w:val="24"/>
          <w:shd w:val="clear" w:color="auto" w:fill="F2F2F2"/>
        </w:rPr>
        <w:t>Με ΟΡΙΣΜΟ</w:t>
      </w:r>
    </w:p>
    <w:p w:rsidR="00315CA5" w:rsidRDefault="00315CA5" w:rsidP="00972087">
      <w:pPr>
        <w:jc w:val="both"/>
        <w:rPr>
          <w:rStyle w:val="apple-converted-space"/>
          <w:rFonts w:ascii="Arial" w:hAnsi="Arial" w:cs="Arial"/>
          <w:color w:val="000000" w:themeColor="text1"/>
          <w:sz w:val="24"/>
          <w:szCs w:val="24"/>
          <w:shd w:val="clear" w:color="auto" w:fill="F2F2F2"/>
        </w:rPr>
      </w:pPr>
      <w:r w:rsidRPr="0048675F">
        <w:rPr>
          <w:rFonts w:ascii="Arial" w:hAnsi="Arial" w:cs="Arial"/>
          <w:b/>
          <w:bCs/>
          <w:color w:val="000000" w:themeColor="text1"/>
          <w:sz w:val="24"/>
          <w:szCs w:val="24"/>
          <w:shd w:val="clear" w:color="auto" w:fill="F2F2F2"/>
        </w:rPr>
        <w:t>Ορισμός</w:t>
      </w:r>
      <w:r w:rsidRPr="0048675F">
        <w:rPr>
          <w:rFonts w:ascii="Arial" w:hAnsi="Arial" w:cs="Arial"/>
          <w:color w:val="000000" w:themeColor="text1"/>
          <w:sz w:val="24"/>
          <w:szCs w:val="24"/>
          <w:shd w:val="clear" w:color="auto" w:fill="F2F2F2"/>
        </w:rPr>
        <w:t xml:space="preserve">: Στην περίπτωση που το περιεχόμενο της θεματικής περιόδου υποβάλλει στον αναγνώστη την πιθανή ερώτηση “Τι είναι;” ή “Τι εννοεί με αυτό;” η παράγραφος πρέπει να αναπτυχθεί με ορισμό: Π.χ., “Πολιτισμός είναι το σύνολο των επιτευγμάτων του ανθρώπου. Όλα </w:t>
      </w:r>
      <w:r w:rsidRPr="0048675F">
        <w:rPr>
          <w:rFonts w:ascii="Arial" w:hAnsi="Arial" w:cs="Arial"/>
          <w:color w:val="000000" w:themeColor="text1"/>
          <w:sz w:val="24"/>
          <w:szCs w:val="24"/>
          <w:shd w:val="clear" w:color="auto" w:fill="F2F2F2"/>
        </w:rPr>
        <w:lastRenderedPageBreak/>
        <w:t>τα αγαθά που έχουν σχέση με την τεχνική, την… είναι προϊόντα του πολιτισμού. Σ’ αυτά πρέπει να προστεθούν τα “ιδεώδη” που διαμορφώθηκαν στο πέρασμα του χρόνου, ο… καθώς και τα… που πραγματοποιήθηκαν στους επιμέρους τομείς προόδου”.</w:t>
      </w:r>
      <w:r w:rsidRPr="0048675F">
        <w:rPr>
          <w:rStyle w:val="apple-converted-space"/>
          <w:rFonts w:ascii="Arial" w:hAnsi="Arial" w:cs="Arial"/>
          <w:color w:val="000000" w:themeColor="text1"/>
          <w:sz w:val="24"/>
          <w:szCs w:val="24"/>
          <w:shd w:val="clear" w:color="auto" w:fill="F2F2F2"/>
        </w:rPr>
        <w:t> </w:t>
      </w:r>
    </w:p>
    <w:p w:rsidR="004E6262" w:rsidRPr="004E6262" w:rsidRDefault="004E6262" w:rsidP="00972087">
      <w:pPr>
        <w:jc w:val="both"/>
        <w:rPr>
          <w:rFonts w:ascii="Arial" w:hAnsi="Arial" w:cs="Arial"/>
          <w:b/>
          <w:color w:val="000000" w:themeColor="text1"/>
          <w:sz w:val="24"/>
          <w:szCs w:val="24"/>
        </w:rPr>
      </w:pPr>
      <w:r w:rsidRPr="004E6262">
        <w:rPr>
          <w:rFonts w:ascii="Arial" w:hAnsi="Arial" w:cs="Arial"/>
          <w:color w:val="000000" w:themeColor="text1"/>
          <w:sz w:val="24"/>
          <w:szCs w:val="24"/>
        </w:rPr>
        <w:t xml:space="preserve">Στην αναγνώριση αυτής της παραγράφου είναι πιθανό να μας βοηθήσει η παρουσία λέξεων / φράσεων όπως: </w:t>
      </w:r>
      <w:r w:rsidRPr="004E6262">
        <w:rPr>
          <w:rFonts w:ascii="Arial" w:hAnsi="Arial" w:cs="Arial"/>
          <w:b/>
          <w:color w:val="000000" w:themeColor="text1"/>
          <w:sz w:val="24"/>
          <w:szCs w:val="24"/>
        </w:rPr>
        <w:t>λέγεται..., ονομάζεται..., καλείται..., συνίσταται..., ορίζεται... με τον όρο... κ.α.</w:t>
      </w:r>
    </w:p>
    <w:p w:rsidR="00315CA5" w:rsidRDefault="00E21011" w:rsidP="00972087">
      <w:pPr>
        <w:jc w:val="both"/>
        <w:rPr>
          <w:rFonts w:ascii="Arial" w:hAnsi="Arial" w:cs="Arial"/>
          <w:sz w:val="24"/>
          <w:szCs w:val="24"/>
        </w:rPr>
      </w:pPr>
      <w:r>
        <w:rPr>
          <w:rFonts w:ascii="Arial" w:hAnsi="Arial" w:cs="Arial"/>
          <w:sz w:val="24"/>
          <w:szCs w:val="24"/>
        </w:rPr>
        <w:t xml:space="preserve">   </w:t>
      </w:r>
    </w:p>
    <w:p w:rsidR="00E21011" w:rsidRPr="00315CA5" w:rsidRDefault="00E21011" w:rsidP="00972087">
      <w:pPr>
        <w:jc w:val="both"/>
        <w:rPr>
          <w:rFonts w:ascii="Arial" w:hAnsi="Arial" w:cs="Arial"/>
          <w:sz w:val="24"/>
          <w:szCs w:val="24"/>
        </w:rPr>
      </w:pPr>
    </w:p>
    <w:p w:rsidR="00315CA5" w:rsidRPr="0048675F" w:rsidRDefault="00315CA5" w:rsidP="00972087">
      <w:pPr>
        <w:tabs>
          <w:tab w:val="left" w:pos="2763"/>
        </w:tabs>
        <w:jc w:val="both"/>
        <w:rPr>
          <w:rFonts w:ascii="Arial" w:hAnsi="Arial" w:cs="Arial"/>
          <w:color w:val="000000" w:themeColor="text1"/>
          <w:sz w:val="24"/>
          <w:szCs w:val="24"/>
        </w:rPr>
      </w:pPr>
      <w:r w:rsidRPr="00315CA5">
        <w:rPr>
          <w:rFonts w:ascii="Arial" w:hAnsi="Arial" w:cs="Arial"/>
          <w:sz w:val="24"/>
          <w:szCs w:val="24"/>
        </w:rPr>
        <w:tab/>
      </w:r>
      <w:r w:rsidR="00E21011" w:rsidRPr="0048675F">
        <w:rPr>
          <w:rFonts w:ascii="Arial" w:hAnsi="Arial" w:cs="Arial"/>
          <w:color w:val="000000" w:themeColor="text1"/>
          <w:sz w:val="24"/>
          <w:szCs w:val="24"/>
        </w:rPr>
        <w:t xml:space="preserve">                          </w:t>
      </w:r>
      <w:r w:rsidRPr="0048675F">
        <w:rPr>
          <w:rStyle w:val="a3"/>
          <w:rFonts w:ascii="Arial" w:hAnsi="Arial" w:cs="Arial"/>
          <w:color w:val="000000" w:themeColor="text1"/>
          <w:sz w:val="24"/>
          <w:szCs w:val="24"/>
          <w:shd w:val="clear" w:color="auto" w:fill="F2F2F2"/>
        </w:rPr>
        <w:t>Με ΔΙΑΙΡΕΣΗ</w:t>
      </w:r>
    </w:p>
    <w:p w:rsidR="00315CA5" w:rsidRPr="0048675F" w:rsidRDefault="00315CA5" w:rsidP="00972087">
      <w:pPr>
        <w:jc w:val="both"/>
        <w:rPr>
          <w:rStyle w:val="apple-converted-space"/>
          <w:rFonts w:ascii="Arial" w:hAnsi="Arial" w:cs="Arial"/>
          <w:color w:val="000000" w:themeColor="text1"/>
          <w:sz w:val="24"/>
          <w:szCs w:val="24"/>
          <w:shd w:val="clear" w:color="auto" w:fill="F2F2F2"/>
        </w:rPr>
      </w:pPr>
      <w:r w:rsidRPr="0048675F">
        <w:rPr>
          <w:rFonts w:ascii="Arial" w:hAnsi="Arial" w:cs="Arial"/>
          <w:b/>
          <w:bCs/>
          <w:color w:val="000000" w:themeColor="text1"/>
          <w:sz w:val="24"/>
          <w:szCs w:val="24"/>
          <w:shd w:val="clear" w:color="auto" w:fill="F2F2F2"/>
        </w:rPr>
        <w:t>Διαίρεση</w:t>
      </w:r>
      <w:r w:rsidRPr="0048675F">
        <w:rPr>
          <w:rFonts w:ascii="Arial" w:hAnsi="Arial" w:cs="Arial"/>
          <w:color w:val="000000" w:themeColor="text1"/>
          <w:sz w:val="24"/>
          <w:szCs w:val="24"/>
          <w:shd w:val="clear" w:color="auto" w:fill="F2F2F2"/>
        </w:rPr>
        <w:t>: Αν η θεματική περίοδος είναι διατυπωμένη έτσι που να αποκαλύπτει τα στοιχεία από τα οποία αποτελείται ένα αντικείμενο ή μια ιδέα, η πιο πρόσφορη μέθοδος για την ανάπτυξή της είναι η διαίρεση – το κομμάτιασμα του όλου στα μέρη του</w:t>
      </w:r>
      <w:r w:rsidR="00EA4814" w:rsidRPr="0048675F">
        <w:rPr>
          <w:rFonts w:ascii="Arial" w:hAnsi="Arial" w:cs="Arial"/>
          <w:color w:val="000000" w:themeColor="text1"/>
          <w:sz w:val="24"/>
          <w:szCs w:val="24"/>
          <w:shd w:val="clear" w:color="auto" w:fill="F2F2F2"/>
        </w:rPr>
        <w:t>:</w:t>
      </w:r>
      <w:r w:rsidRPr="0048675F">
        <w:rPr>
          <w:rFonts w:ascii="Arial" w:hAnsi="Arial" w:cs="Arial"/>
          <w:color w:val="000000" w:themeColor="text1"/>
          <w:sz w:val="24"/>
          <w:szCs w:val="24"/>
          <w:shd w:val="clear" w:color="auto" w:fill="F2F2F2"/>
        </w:rPr>
        <w:t xml:space="preserve"> Π.χ., “Τον πολιτισμό τον διαιρούμε συνήθως σε τεχνικό και πνευματικό. Ο τεχνικός πολιτισμός περιλαμβάνει… Στην έννοια του πνευματικού πολιτισμού μπορούμε να περιλάβουμε…”</w:t>
      </w:r>
      <w:r w:rsidRPr="0048675F">
        <w:rPr>
          <w:rStyle w:val="apple-converted-space"/>
          <w:rFonts w:ascii="Arial" w:hAnsi="Arial" w:cs="Arial"/>
          <w:color w:val="000000" w:themeColor="text1"/>
          <w:sz w:val="24"/>
          <w:szCs w:val="24"/>
          <w:shd w:val="clear" w:color="auto" w:fill="F2F2F2"/>
        </w:rPr>
        <w:t> </w:t>
      </w:r>
    </w:p>
    <w:p w:rsidR="007467D9" w:rsidRPr="009503D8" w:rsidRDefault="009503D8" w:rsidP="00972087">
      <w:pPr>
        <w:jc w:val="both"/>
        <w:rPr>
          <w:rFonts w:ascii="Arial" w:hAnsi="Arial" w:cs="Arial"/>
          <w:b/>
          <w:color w:val="000000" w:themeColor="text1"/>
          <w:sz w:val="24"/>
          <w:szCs w:val="24"/>
        </w:rPr>
      </w:pPr>
      <w:r w:rsidRPr="009503D8">
        <w:rPr>
          <w:rFonts w:ascii="Arial" w:hAnsi="Arial" w:cs="Arial"/>
          <w:color w:val="000000" w:themeColor="text1"/>
          <w:sz w:val="24"/>
          <w:szCs w:val="24"/>
        </w:rPr>
        <w:t xml:space="preserve">Στην αναγνώριση αυτής της παραγράφου είναι πιθανό να μας βοηθήσει η παρουσία λέξεων / φράσεων που δηλώνουν αντίθεση όπως: </w:t>
      </w:r>
      <w:r w:rsidRPr="009503D8">
        <w:rPr>
          <w:rFonts w:ascii="Arial" w:hAnsi="Arial" w:cs="Arial"/>
          <w:b/>
          <w:color w:val="000000" w:themeColor="text1"/>
          <w:sz w:val="24"/>
          <w:szCs w:val="24"/>
        </w:rPr>
        <w:t xml:space="preserve">διαιρούνται..., διακρίνονται..., χωρίζονται..., </w:t>
      </w:r>
      <w:proofErr w:type="spellStart"/>
      <w:r w:rsidRPr="009503D8">
        <w:rPr>
          <w:rFonts w:ascii="Arial" w:hAnsi="Arial" w:cs="Arial"/>
          <w:b/>
          <w:color w:val="000000" w:themeColor="text1"/>
          <w:sz w:val="24"/>
          <w:szCs w:val="24"/>
        </w:rPr>
        <w:t>υποκατηγοριοποιούνται</w:t>
      </w:r>
      <w:proofErr w:type="spellEnd"/>
      <w:r w:rsidRPr="009503D8">
        <w:rPr>
          <w:rFonts w:ascii="Arial" w:hAnsi="Arial" w:cs="Arial"/>
          <w:b/>
          <w:color w:val="000000" w:themeColor="text1"/>
          <w:sz w:val="24"/>
          <w:szCs w:val="24"/>
        </w:rPr>
        <w:t>..., κ.α.</w:t>
      </w:r>
    </w:p>
    <w:p w:rsidR="00315CA5" w:rsidRPr="0048675F" w:rsidRDefault="00315CA5" w:rsidP="00972087">
      <w:pPr>
        <w:jc w:val="both"/>
        <w:rPr>
          <w:rFonts w:ascii="Arial" w:hAnsi="Arial" w:cs="Arial"/>
          <w:color w:val="000000" w:themeColor="text1"/>
          <w:sz w:val="24"/>
          <w:szCs w:val="24"/>
        </w:rPr>
      </w:pPr>
    </w:p>
    <w:p w:rsidR="00315CA5" w:rsidRPr="0048675F" w:rsidRDefault="00315CA5" w:rsidP="007467D9">
      <w:pPr>
        <w:tabs>
          <w:tab w:val="left" w:pos="3232"/>
        </w:tabs>
        <w:jc w:val="both"/>
        <w:rPr>
          <w:rFonts w:ascii="Arial" w:hAnsi="Arial" w:cs="Arial"/>
          <w:color w:val="000000" w:themeColor="text1"/>
          <w:sz w:val="24"/>
          <w:szCs w:val="24"/>
        </w:rPr>
      </w:pPr>
      <w:r w:rsidRPr="0048675F">
        <w:rPr>
          <w:rFonts w:ascii="Arial" w:hAnsi="Arial" w:cs="Arial"/>
          <w:color w:val="000000" w:themeColor="text1"/>
          <w:sz w:val="24"/>
          <w:szCs w:val="24"/>
        </w:rPr>
        <w:tab/>
      </w:r>
      <w:r w:rsidR="000A131B">
        <w:rPr>
          <w:rFonts w:ascii="Arial" w:hAnsi="Arial" w:cs="Arial"/>
          <w:color w:val="000000" w:themeColor="text1"/>
          <w:sz w:val="24"/>
          <w:szCs w:val="24"/>
        </w:rPr>
        <w:t xml:space="preserve">   </w:t>
      </w:r>
      <w:r w:rsidRPr="0048675F">
        <w:rPr>
          <w:rStyle w:val="a3"/>
          <w:rFonts w:ascii="Arial" w:hAnsi="Arial" w:cs="Arial"/>
          <w:color w:val="000000" w:themeColor="text1"/>
          <w:sz w:val="24"/>
          <w:szCs w:val="24"/>
          <w:shd w:val="clear" w:color="auto" w:fill="F2F2F2"/>
        </w:rPr>
        <w:t>Με ΑΙΤΙΑ ΚΑΙ ΑΠΟΤΕΛΕΣΜΑΤΑ</w:t>
      </w:r>
    </w:p>
    <w:p w:rsidR="00315CA5" w:rsidRPr="0048675F" w:rsidRDefault="00315CA5" w:rsidP="00972087">
      <w:pPr>
        <w:pStyle w:val="Web"/>
        <w:shd w:val="clear" w:color="auto" w:fill="F2F2F2"/>
        <w:spacing w:before="0" w:beforeAutospacing="0" w:after="151" w:afterAutospacing="0"/>
        <w:jc w:val="both"/>
        <w:rPr>
          <w:rFonts w:ascii="Arial" w:hAnsi="Arial" w:cs="Arial"/>
          <w:color w:val="000000" w:themeColor="text1"/>
        </w:rPr>
      </w:pPr>
      <w:r w:rsidRPr="0048675F">
        <w:rPr>
          <w:rFonts w:ascii="Arial" w:hAnsi="Arial" w:cs="Arial"/>
          <w:b/>
          <w:bCs/>
          <w:color w:val="000000" w:themeColor="text1"/>
        </w:rPr>
        <w:t>Αίτια και αποτελέσματα</w:t>
      </w:r>
      <w:r w:rsidRPr="0048675F">
        <w:rPr>
          <w:rFonts w:ascii="Arial" w:hAnsi="Arial" w:cs="Arial"/>
          <w:color w:val="000000" w:themeColor="text1"/>
        </w:rPr>
        <w:t>: Αν σε μια θεματική πρόταση διατυπώνεται η αιτία ή οι αιτίες που οδηγούν σε ένα αποτέλεσμα ή σε αποτελέσματα, τότε η ανάπτυξη πρέπει να γίνει με τη μέθοδο των αιτίων και αποτελεσμάτων: Π.χ., “Η κατάργηση της σύγχρονης δουλείας οφείλεται στις ίδιες αιτίες που προκάλεσαν και την κατάργηση της αρχαίας δουλείας. Η πρώτη αιτία ήταν… Η δεύτερη ήταν πως οι ίδιοι οι δούλοι…”</w:t>
      </w:r>
      <w:r w:rsidRPr="0048675F">
        <w:rPr>
          <w:rStyle w:val="apple-converted-space"/>
          <w:rFonts w:ascii="Arial" w:hAnsi="Arial" w:cs="Arial"/>
          <w:color w:val="000000" w:themeColor="text1"/>
        </w:rPr>
        <w:t> </w:t>
      </w:r>
    </w:p>
    <w:p w:rsidR="00315CA5" w:rsidRPr="00D928B0" w:rsidRDefault="00D928B0" w:rsidP="00972087">
      <w:pPr>
        <w:jc w:val="both"/>
        <w:rPr>
          <w:rFonts w:ascii="Arial" w:hAnsi="Arial" w:cs="Arial"/>
          <w:b/>
          <w:color w:val="000000" w:themeColor="text1"/>
          <w:sz w:val="24"/>
          <w:szCs w:val="24"/>
        </w:rPr>
      </w:pPr>
      <w:r w:rsidRPr="00D928B0">
        <w:rPr>
          <w:rFonts w:ascii="Arial" w:hAnsi="Arial" w:cs="Arial"/>
          <w:color w:val="000000" w:themeColor="text1"/>
          <w:sz w:val="24"/>
          <w:szCs w:val="24"/>
        </w:rPr>
        <w:t xml:space="preserve">Στην αναγνώριση αυτής της παραγράφου είναι πιθανό να μας βοηθήσει η παρουσία λέξεων/ φράσεων που δηλώνουν αποτέλεσμα/συμπέρασμα όπως: </w:t>
      </w:r>
      <w:r w:rsidRPr="00D928B0">
        <w:rPr>
          <w:rFonts w:ascii="Arial" w:hAnsi="Arial" w:cs="Arial"/>
          <w:b/>
          <w:color w:val="000000" w:themeColor="text1"/>
          <w:sz w:val="24"/>
          <w:szCs w:val="24"/>
        </w:rPr>
        <w:t>συνέπειες του φαινομένου..., επιπτώσεις..., αποτέλεσμα αυτού..., επομένως, άρα, συνεπώς, γι’ αυτό, κ.α.</w:t>
      </w:r>
    </w:p>
    <w:p w:rsidR="007467D9" w:rsidRPr="0048675F" w:rsidRDefault="007467D9" w:rsidP="00972087">
      <w:pPr>
        <w:jc w:val="both"/>
        <w:rPr>
          <w:rFonts w:ascii="Arial" w:hAnsi="Arial" w:cs="Arial"/>
          <w:color w:val="000000" w:themeColor="text1"/>
          <w:sz w:val="24"/>
          <w:szCs w:val="24"/>
        </w:rPr>
      </w:pPr>
    </w:p>
    <w:p w:rsidR="00315CA5" w:rsidRPr="0048675F" w:rsidRDefault="00315CA5" w:rsidP="00972087">
      <w:pPr>
        <w:tabs>
          <w:tab w:val="left" w:pos="3968"/>
        </w:tabs>
        <w:jc w:val="both"/>
        <w:rPr>
          <w:rFonts w:ascii="Arial" w:hAnsi="Arial" w:cs="Arial"/>
          <w:color w:val="000000" w:themeColor="text1"/>
          <w:sz w:val="24"/>
          <w:szCs w:val="24"/>
        </w:rPr>
      </w:pPr>
      <w:r w:rsidRPr="0048675F">
        <w:rPr>
          <w:rFonts w:ascii="Arial" w:hAnsi="Arial" w:cs="Arial"/>
          <w:color w:val="000000" w:themeColor="text1"/>
          <w:sz w:val="24"/>
          <w:szCs w:val="24"/>
        </w:rPr>
        <w:tab/>
      </w:r>
      <w:r w:rsidRPr="0048675F">
        <w:rPr>
          <w:rStyle w:val="a3"/>
          <w:rFonts w:ascii="Arial" w:hAnsi="Arial" w:cs="Arial"/>
          <w:color w:val="000000" w:themeColor="text1"/>
          <w:sz w:val="24"/>
          <w:szCs w:val="24"/>
          <w:shd w:val="clear" w:color="auto" w:fill="F2F2F2"/>
        </w:rPr>
        <w:t>Με ΑΝΑΛΟΓΙΑ</w:t>
      </w:r>
    </w:p>
    <w:p w:rsidR="0062718C" w:rsidRPr="0048675F" w:rsidRDefault="00315CA5" w:rsidP="00972087">
      <w:pPr>
        <w:jc w:val="both"/>
        <w:rPr>
          <w:rStyle w:val="apple-converted-space"/>
          <w:rFonts w:ascii="Arial" w:hAnsi="Arial" w:cs="Arial"/>
          <w:color w:val="000000" w:themeColor="text1"/>
          <w:sz w:val="24"/>
          <w:szCs w:val="24"/>
          <w:shd w:val="clear" w:color="auto" w:fill="F2F2F2"/>
        </w:rPr>
      </w:pPr>
      <w:r w:rsidRPr="0048675F">
        <w:rPr>
          <w:rFonts w:ascii="Arial" w:hAnsi="Arial" w:cs="Arial"/>
          <w:b/>
          <w:bCs/>
          <w:color w:val="000000" w:themeColor="text1"/>
          <w:sz w:val="24"/>
          <w:szCs w:val="24"/>
          <w:shd w:val="clear" w:color="auto" w:fill="F2F2F2"/>
        </w:rPr>
        <w:t>Αναλογία</w:t>
      </w:r>
      <w:r w:rsidRPr="0048675F">
        <w:rPr>
          <w:rFonts w:ascii="Arial" w:hAnsi="Arial" w:cs="Arial"/>
          <w:color w:val="000000" w:themeColor="text1"/>
          <w:sz w:val="24"/>
          <w:szCs w:val="24"/>
          <w:shd w:val="clear" w:color="auto" w:fill="F2F2F2"/>
        </w:rPr>
        <w:t>: Αν τέλος η θεματική περίοδος είναι διατυπωμένη ως παρομοίωση ή μεταφορά, πρέπει να αναπτυχθεί με αναλογία, δηλαδή με μια εκτεταμένη παρομοίωση: Π.χ., “Το εμπόδιο στη γραπτή επικοινωνία μπορεί να υπερνικηθεί με το καλό γράψιμο και το σωστό διάβασμα. Μπορεί ο συγγ</w:t>
      </w:r>
      <w:r w:rsidR="007467D9" w:rsidRPr="0048675F">
        <w:rPr>
          <w:rFonts w:ascii="Arial" w:hAnsi="Arial" w:cs="Arial"/>
          <w:color w:val="000000" w:themeColor="text1"/>
          <w:sz w:val="24"/>
          <w:szCs w:val="24"/>
          <w:shd w:val="clear" w:color="auto" w:fill="F2F2F2"/>
        </w:rPr>
        <w:t xml:space="preserve">ραφέας να μας προσφέρει ένα καλά </w:t>
      </w:r>
      <w:r w:rsidRPr="0048675F">
        <w:rPr>
          <w:rFonts w:ascii="Arial" w:hAnsi="Arial" w:cs="Arial"/>
          <w:color w:val="000000" w:themeColor="text1"/>
          <w:sz w:val="24"/>
          <w:szCs w:val="24"/>
          <w:shd w:val="clear" w:color="auto" w:fill="F2F2F2"/>
        </w:rPr>
        <w:t>δομημένο και σαφές κείμενο, για να επικοινωνήσει άμεσα μαζί μας, αλλά μόνη της η προσπάθεια αυτή δεν αρκεί, πρέπει κι εμείς να κάνουμε το άλλο μισό του δρόμου. Ως αναγνώστες πρέπει να σκάβουμε τη σήραγγα της επικοινωνίας από τη δική μας πλευρά”.</w:t>
      </w:r>
      <w:r w:rsidRPr="0048675F">
        <w:rPr>
          <w:rStyle w:val="apple-converted-space"/>
          <w:rFonts w:ascii="Arial" w:hAnsi="Arial" w:cs="Arial"/>
          <w:color w:val="000000" w:themeColor="text1"/>
          <w:sz w:val="24"/>
          <w:szCs w:val="24"/>
          <w:shd w:val="clear" w:color="auto" w:fill="F2F2F2"/>
        </w:rPr>
        <w:t> </w:t>
      </w:r>
    </w:p>
    <w:p w:rsidR="00315CA5" w:rsidRDefault="00EB4823" w:rsidP="00972087">
      <w:pPr>
        <w:jc w:val="both"/>
        <w:rPr>
          <w:rStyle w:val="apple-converted-space"/>
          <w:rFonts w:ascii="Arial" w:hAnsi="Arial" w:cs="Arial"/>
          <w:b/>
          <w:color w:val="000000" w:themeColor="text1"/>
          <w:sz w:val="24"/>
          <w:szCs w:val="24"/>
          <w:shd w:val="clear" w:color="auto" w:fill="F2F2F2"/>
        </w:rPr>
      </w:pPr>
      <w:r w:rsidRPr="00EB4823">
        <w:rPr>
          <w:rStyle w:val="apple-converted-space"/>
          <w:rFonts w:ascii="Arial" w:hAnsi="Arial" w:cs="Arial"/>
          <w:color w:val="000000" w:themeColor="text1"/>
          <w:sz w:val="24"/>
          <w:szCs w:val="24"/>
          <w:shd w:val="clear" w:color="auto" w:fill="F2F2F2"/>
        </w:rPr>
        <w:t xml:space="preserve">Στην αναγνώριση αυτής της παραγράφου είναι πιθανό να μας βοηθήσει η παρουσία λέξεων / φράσεων όπως: </w:t>
      </w:r>
      <w:r w:rsidRPr="00EB4823">
        <w:rPr>
          <w:rStyle w:val="apple-converted-space"/>
          <w:rFonts w:ascii="Arial" w:hAnsi="Arial" w:cs="Arial"/>
          <w:b/>
          <w:color w:val="000000" w:themeColor="text1"/>
          <w:sz w:val="24"/>
          <w:szCs w:val="24"/>
          <w:shd w:val="clear" w:color="auto" w:fill="F2F2F2"/>
        </w:rPr>
        <w:t>μοιάζει με..., είναι σαν..., μπορεί να παραλληλιστεί με..., όπως..., κ.α.</w:t>
      </w:r>
    </w:p>
    <w:p w:rsidR="0082656B" w:rsidRDefault="0082656B" w:rsidP="00972087">
      <w:pPr>
        <w:jc w:val="both"/>
        <w:rPr>
          <w:rStyle w:val="apple-converted-space"/>
          <w:rFonts w:ascii="Arial" w:hAnsi="Arial" w:cs="Arial"/>
          <w:b/>
          <w:color w:val="000000" w:themeColor="text1"/>
          <w:sz w:val="24"/>
          <w:szCs w:val="24"/>
          <w:shd w:val="clear" w:color="auto" w:fill="F2F2F2"/>
        </w:rPr>
      </w:pPr>
    </w:p>
    <w:p w:rsidR="00C06944" w:rsidRPr="00EB4823" w:rsidRDefault="00C06944" w:rsidP="00972087">
      <w:pPr>
        <w:jc w:val="both"/>
        <w:rPr>
          <w:rStyle w:val="apple-converted-space"/>
          <w:rFonts w:ascii="Arial" w:hAnsi="Arial" w:cs="Arial"/>
          <w:b/>
          <w:color w:val="000000" w:themeColor="text1"/>
          <w:sz w:val="24"/>
          <w:szCs w:val="24"/>
          <w:shd w:val="clear" w:color="auto" w:fill="F2F2F2"/>
        </w:rPr>
      </w:pPr>
    </w:p>
    <w:p w:rsidR="00315CA5" w:rsidRPr="0048675F" w:rsidRDefault="00315CA5" w:rsidP="00972087">
      <w:pPr>
        <w:jc w:val="both"/>
        <w:rPr>
          <w:rFonts w:ascii="Arial" w:hAnsi="Arial" w:cs="Arial"/>
          <w:color w:val="000000" w:themeColor="text1"/>
          <w:sz w:val="24"/>
          <w:szCs w:val="24"/>
        </w:rPr>
      </w:pPr>
      <w:r w:rsidRPr="0048675F">
        <w:rPr>
          <w:rStyle w:val="a3"/>
          <w:rFonts w:ascii="Arial" w:hAnsi="Arial" w:cs="Arial"/>
          <w:b w:val="0"/>
          <w:color w:val="000000" w:themeColor="text1"/>
          <w:sz w:val="24"/>
          <w:szCs w:val="24"/>
          <w:shd w:val="clear" w:color="auto" w:fill="F2F2F2"/>
        </w:rPr>
        <w:lastRenderedPageBreak/>
        <w:t xml:space="preserve">                               </w:t>
      </w:r>
      <w:r w:rsidR="00972087" w:rsidRPr="0048675F">
        <w:rPr>
          <w:rStyle w:val="a3"/>
          <w:rFonts w:ascii="Arial" w:hAnsi="Arial" w:cs="Arial"/>
          <w:b w:val="0"/>
          <w:color w:val="000000" w:themeColor="text1"/>
          <w:sz w:val="24"/>
          <w:szCs w:val="24"/>
          <w:shd w:val="clear" w:color="auto" w:fill="F2F2F2"/>
        </w:rPr>
        <w:t xml:space="preserve">                </w:t>
      </w:r>
      <w:r w:rsidRPr="0048675F">
        <w:rPr>
          <w:rStyle w:val="a3"/>
          <w:rFonts w:ascii="Arial" w:hAnsi="Arial" w:cs="Arial"/>
          <w:color w:val="000000" w:themeColor="text1"/>
          <w:sz w:val="24"/>
          <w:szCs w:val="24"/>
          <w:shd w:val="clear" w:color="auto" w:fill="F2F2F2"/>
        </w:rPr>
        <w:t>Με ΣΥΝΔΥΑΣΜΟ ΜΕΘΟΔΩΝ</w:t>
      </w:r>
    </w:p>
    <w:p w:rsidR="00A03D23" w:rsidRDefault="00315CA5" w:rsidP="00972087">
      <w:pPr>
        <w:jc w:val="both"/>
        <w:rPr>
          <w:rFonts w:ascii="Arial" w:hAnsi="Arial" w:cs="Arial"/>
          <w:color w:val="000000" w:themeColor="text1"/>
          <w:sz w:val="24"/>
          <w:szCs w:val="24"/>
        </w:rPr>
      </w:pPr>
      <w:r w:rsidRPr="0048675F">
        <w:rPr>
          <w:rFonts w:ascii="Arial" w:hAnsi="Arial" w:cs="Arial"/>
          <w:b/>
          <w:bCs/>
          <w:color w:val="000000" w:themeColor="text1"/>
          <w:sz w:val="24"/>
          <w:szCs w:val="24"/>
          <w:shd w:val="clear" w:color="auto" w:fill="F2F2F2"/>
        </w:rPr>
        <w:t>Συνδυασμός μεθόδων</w:t>
      </w:r>
      <w:r w:rsidRPr="0048675F">
        <w:rPr>
          <w:rFonts w:ascii="Arial" w:hAnsi="Arial" w:cs="Arial"/>
          <w:color w:val="000000" w:themeColor="text1"/>
          <w:sz w:val="24"/>
          <w:szCs w:val="24"/>
          <w:shd w:val="clear" w:color="auto" w:fill="F2F2F2"/>
        </w:rPr>
        <w:t xml:space="preserve">: Στην πράξη βέβαια σπάνια συναντούμε μονάχα έναν τρόπο ανάπτυξης. Συνήθως χρησιμοποιούμε συνδυασμό από δύο ή και περισσότερους τρόπους. Όταν, π.χ., χρησιμοποιούμε τη μέθοδο του ορισμού, μπορεί να χρειαστεί συγχρόνως να δικαιολογήσουμε μια κρίση μας, να διευκρινίσουμε μια έννοια με ένα παράδειγμα κτλ. </w:t>
      </w:r>
    </w:p>
    <w:p w:rsidR="00A03D23" w:rsidRPr="00A03D23" w:rsidRDefault="00A03D23" w:rsidP="00A03D23">
      <w:pPr>
        <w:rPr>
          <w:rFonts w:ascii="Arial" w:hAnsi="Arial" w:cs="Arial"/>
          <w:sz w:val="24"/>
          <w:szCs w:val="24"/>
        </w:rPr>
      </w:pPr>
    </w:p>
    <w:p w:rsidR="00A03D23" w:rsidRDefault="00A03D23" w:rsidP="00A03D23">
      <w:pPr>
        <w:rPr>
          <w:rFonts w:ascii="Arial" w:hAnsi="Arial" w:cs="Arial"/>
          <w:b/>
          <w:sz w:val="28"/>
          <w:szCs w:val="28"/>
          <w:u w:val="single"/>
        </w:rPr>
      </w:pPr>
      <w:r w:rsidRPr="00A03D23">
        <w:rPr>
          <w:rFonts w:ascii="Arial" w:hAnsi="Arial" w:cs="Arial"/>
          <w:b/>
          <w:sz w:val="28"/>
          <w:szCs w:val="28"/>
          <w:u w:val="single"/>
        </w:rPr>
        <w:t>ΑΣΚΗΣΗ</w:t>
      </w:r>
    </w:p>
    <w:p w:rsidR="00A03D23" w:rsidRPr="00A03D23" w:rsidRDefault="00A03D23" w:rsidP="00A03D23">
      <w:pPr>
        <w:rPr>
          <w:rFonts w:ascii="Arial" w:hAnsi="Arial" w:cs="Arial"/>
          <w:b/>
          <w:sz w:val="28"/>
          <w:szCs w:val="28"/>
          <w:u w:val="single"/>
        </w:rPr>
      </w:pPr>
    </w:p>
    <w:p w:rsidR="00A03D23" w:rsidRPr="00572848" w:rsidRDefault="00A03D23" w:rsidP="00A03D23">
      <w:pPr>
        <w:rPr>
          <w:rFonts w:ascii="Arial" w:hAnsi="Arial" w:cs="Arial"/>
          <w:b/>
          <w:sz w:val="28"/>
          <w:szCs w:val="28"/>
        </w:rPr>
      </w:pPr>
      <w:r w:rsidRPr="00572848">
        <w:rPr>
          <w:rFonts w:ascii="Arial" w:hAnsi="Arial" w:cs="Arial"/>
          <w:b/>
          <w:sz w:val="28"/>
          <w:szCs w:val="28"/>
        </w:rPr>
        <w:t>Να βρείτε τον τρόπο ανάπτυξης της κάθε παραγράφου.</w:t>
      </w:r>
    </w:p>
    <w:p w:rsidR="00A03D23" w:rsidRPr="00A03D23" w:rsidRDefault="00A03D23" w:rsidP="00A03D23">
      <w:pPr>
        <w:jc w:val="both"/>
        <w:rPr>
          <w:rFonts w:ascii="Arial" w:hAnsi="Arial" w:cs="Arial"/>
          <w:sz w:val="24"/>
          <w:szCs w:val="24"/>
        </w:rPr>
      </w:pPr>
      <w:r w:rsidRPr="00572848">
        <w:rPr>
          <w:rFonts w:ascii="Arial" w:hAnsi="Arial" w:cs="Arial"/>
          <w:sz w:val="24"/>
          <w:szCs w:val="24"/>
        </w:rPr>
        <w:t>Είναι γεγο</w:t>
      </w:r>
      <w:r w:rsidR="008A55AC">
        <w:rPr>
          <w:rFonts w:ascii="Arial" w:hAnsi="Arial" w:cs="Arial"/>
          <w:sz w:val="24"/>
          <w:szCs w:val="24"/>
        </w:rPr>
        <w:t>νός ότι ο Έλληνας δε διαβάζει. Δ</w:t>
      </w:r>
      <w:r w:rsidRPr="00572848">
        <w:rPr>
          <w:rFonts w:ascii="Arial" w:hAnsi="Arial" w:cs="Arial"/>
          <w:sz w:val="24"/>
          <w:szCs w:val="24"/>
        </w:rPr>
        <w:t>εν αγαπά το βιβλίο και τη μελέτη. Γιατί όμως; κληρονομικά βάρη και φυλετικός χαρακτήρας; Μα τότε θα ’πρεπε μάλλον το αντίθετο να συμβαίνει...! Η εθνική κληρονομιά του Έλληνα είναι βαθιά πνευματική. τότε; πρέπει να παραδεχτούμε πως ο άνθρωπος δε γεννιέται αγκαλιά με το βιβλίο, του μαθαίνουν να το αγαπάει. Είναι θέμα γενικότερης παιδείας, που ξεκινάει βέβαια από την εκπαίδευση, από τα σχολεία όλων των βαθμίδων. και εκεί φαίνεται πως υστερούμε. Γιατί εμείς από τα σχολεία βγάζουμε ανθρώπους που ακούν για βιβλίο, ακούν για μελέτη και το «βάζουν στα πόδια»! κακογραμμένα βιβλία και σκουριασμένες μέθοδοι απωθούν τους νέους από το βιβλίο και την ευπρόσδεκτη και γόνιμη γνώση. Εκπαίδευση που βασίζεται στη μηχανική πρόσληψη γνώσεων, στην ψυχρή χρησιμοθηρία, στη «διά παντός μέσου» βαθμοθηρία, στη στείρα αποστήθιση, δημιουργεί στη συνέχεια απέχθεια για το βιβλίο, το σχολείο, τη μάθηση. το «πρόβλημα του μαθήματος της έκθεσης» δεν είναι άσχετο με όλη αυτήν την κακή εκπαίδευση. κακές επιδόσεις στην έκθεση δε σημαίνουν τίποτε άλλο από κακές σχέσεις με το βιβλίο γενικά.</w:t>
      </w:r>
    </w:p>
    <w:p w:rsidR="00A03D23" w:rsidRPr="00572848" w:rsidRDefault="00A03D23" w:rsidP="00A03D23">
      <w:pPr>
        <w:jc w:val="both"/>
        <w:rPr>
          <w:rFonts w:ascii="Arial" w:hAnsi="Arial" w:cs="Arial"/>
          <w:sz w:val="24"/>
          <w:szCs w:val="24"/>
        </w:rPr>
      </w:pPr>
      <w:r w:rsidRPr="00A03D23">
        <w:rPr>
          <w:rFonts w:ascii="Arial" w:hAnsi="Arial" w:cs="Arial"/>
          <w:sz w:val="24"/>
          <w:szCs w:val="24"/>
        </w:rPr>
        <w:t xml:space="preserve">                                                                                </w:t>
      </w:r>
      <w:r w:rsidR="007D5C02">
        <w:rPr>
          <w:rFonts w:ascii="Arial" w:hAnsi="Arial" w:cs="Arial"/>
          <w:sz w:val="24"/>
          <w:szCs w:val="24"/>
        </w:rPr>
        <w:t xml:space="preserve">                         </w:t>
      </w:r>
      <w:r w:rsidRPr="00A03D23">
        <w:rPr>
          <w:rFonts w:ascii="Arial" w:hAnsi="Arial" w:cs="Arial"/>
          <w:sz w:val="24"/>
          <w:szCs w:val="24"/>
        </w:rPr>
        <w:t xml:space="preserve"> </w:t>
      </w:r>
      <w:r w:rsidRPr="00572848">
        <w:rPr>
          <w:rFonts w:ascii="Arial" w:hAnsi="Arial" w:cs="Arial"/>
          <w:sz w:val="24"/>
          <w:szCs w:val="24"/>
        </w:rPr>
        <w:t>Από τον ημερήσιο τύπο</w:t>
      </w:r>
    </w:p>
    <w:p w:rsidR="00A03D23" w:rsidRPr="00E36191" w:rsidRDefault="00A03D23" w:rsidP="00A03D23"/>
    <w:p w:rsidR="00A03D23" w:rsidRDefault="00A03D23" w:rsidP="00A03D23"/>
    <w:p w:rsidR="00A03D23" w:rsidRPr="00572848" w:rsidRDefault="00A03D23" w:rsidP="00A03D23">
      <w:pPr>
        <w:jc w:val="both"/>
        <w:rPr>
          <w:rFonts w:ascii="Arial" w:hAnsi="Arial" w:cs="Arial"/>
          <w:sz w:val="24"/>
          <w:szCs w:val="24"/>
        </w:rPr>
      </w:pPr>
      <w:r w:rsidRPr="00572848">
        <w:rPr>
          <w:rFonts w:ascii="Arial" w:hAnsi="Arial" w:cs="Arial"/>
          <w:sz w:val="24"/>
          <w:szCs w:val="24"/>
        </w:rPr>
        <w:t>Η βία δεν είναι αποκλειστικό φαινόμενο της εποχής μας, όπως θέλουν να την παρουσιάσουν τα μέσα πληροφόρησης, οι ειδήμονες και οι πολιτικοί. υπήρχε πάντα και με διάφορες μορφέ</w:t>
      </w:r>
      <w:r w:rsidR="00E936CA">
        <w:rPr>
          <w:rFonts w:ascii="Arial" w:hAnsi="Arial" w:cs="Arial"/>
          <w:sz w:val="24"/>
          <w:szCs w:val="24"/>
        </w:rPr>
        <w:t>ς, εκδηλώσεις και αιτιολογίες. Τ</w:t>
      </w:r>
      <w:r w:rsidRPr="00572848">
        <w:rPr>
          <w:rFonts w:ascii="Arial" w:hAnsi="Arial" w:cs="Arial"/>
          <w:sz w:val="24"/>
          <w:szCs w:val="24"/>
        </w:rPr>
        <w:t>ο κύριο στοιχείο της είναι η επιθετικότητα, που εξασφαλίζει στον άνθρωπο τη δύναμη για επιβίωση, ενώ σημαντικότερος φορέας της ήταν ανέκαθεν το κράτος, πο</w:t>
      </w:r>
      <w:r w:rsidR="00070549">
        <w:rPr>
          <w:rFonts w:ascii="Arial" w:hAnsi="Arial" w:cs="Arial"/>
          <w:sz w:val="24"/>
          <w:szCs w:val="24"/>
        </w:rPr>
        <w:t>υ στήριζε και στηρίζει την ύπαρ</w:t>
      </w:r>
      <w:r w:rsidRPr="00572848">
        <w:rPr>
          <w:rFonts w:ascii="Arial" w:hAnsi="Arial" w:cs="Arial"/>
          <w:sz w:val="24"/>
          <w:szCs w:val="24"/>
        </w:rPr>
        <w:t>ξή του και στο φόβο και τον καταναγκασμό. Από την άλλη πλευρά, στο π</w:t>
      </w:r>
      <w:r w:rsidR="00070549">
        <w:rPr>
          <w:rFonts w:ascii="Arial" w:hAnsi="Arial" w:cs="Arial"/>
          <w:sz w:val="24"/>
          <w:szCs w:val="24"/>
        </w:rPr>
        <w:t>αρελθόν οι πράξεις βίας δε γίνο</w:t>
      </w:r>
      <w:r w:rsidRPr="00572848">
        <w:rPr>
          <w:rFonts w:ascii="Arial" w:hAnsi="Arial" w:cs="Arial"/>
          <w:sz w:val="24"/>
          <w:szCs w:val="24"/>
        </w:rPr>
        <w:t xml:space="preserve">νταν ευρύτερα γνωστές, ενώ σήμερα, που υπάρχουν τα μέσα μαζικής </w:t>
      </w:r>
      <w:r w:rsidR="00070549">
        <w:rPr>
          <w:rFonts w:ascii="Arial" w:hAnsi="Arial" w:cs="Arial"/>
          <w:sz w:val="24"/>
          <w:szCs w:val="24"/>
        </w:rPr>
        <w:t>ενημέρωσης, μεταβιβάζονται ταχύ</w:t>
      </w:r>
      <w:r w:rsidRPr="00572848">
        <w:rPr>
          <w:rFonts w:ascii="Arial" w:hAnsi="Arial" w:cs="Arial"/>
          <w:sz w:val="24"/>
          <w:szCs w:val="24"/>
        </w:rPr>
        <w:t xml:space="preserve">τατα απ’ άκρη σ’ άκρη του πλανήτη πρώτα σαν είδηση και ύστερα σαν μίμηση – πολύ συχνά μάλιστα διογκώνονται, διαστρέφονται ή ακόμη εξιδανικεύονται χάρη στις τηλεοπτικές σειρές και τις ταινίες, με τις γνωστές επιπτώσεις, κυρίως στα παιδιά. </w:t>
      </w:r>
    </w:p>
    <w:p w:rsidR="00A03D23" w:rsidRPr="00572848" w:rsidRDefault="00A03D23" w:rsidP="00A03D23">
      <w:pPr>
        <w:jc w:val="both"/>
        <w:rPr>
          <w:rFonts w:ascii="Arial" w:hAnsi="Arial" w:cs="Arial"/>
          <w:sz w:val="24"/>
          <w:szCs w:val="24"/>
        </w:rPr>
      </w:pPr>
      <w:r w:rsidRPr="00572848">
        <w:rPr>
          <w:rFonts w:ascii="Arial" w:hAnsi="Arial" w:cs="Arial"/>
          <w:sz w:val="24"/>
          <w:szCs w:val="24"/>
        </w:rPr>
        <w:t xml:space="preserve">                                                                              </w:t>
      </w:r>
      <w:r>
        <w:rPr>
          <w:rFonts w:ascii="Arial" w:hAnsi="Arial" w:cs="Arial"/>
          <w:sz w:val="24"/>
          <w:szCs w:val="24"/>
        </w:rPr>
        <w:t xml:space="preserve">          </w:t>
      </w:r>
      <w:r w:rsidRPr="00572848">
        <w:rPr>
          <w:rFonts w:ascii="Arial" w:hAnsi="Arial" w:cs="Arial"/>
          <w:sz w:val="24"/>
          <w:szCs w:val="24"/>
        </w:rPr>
        <w:t xml:space="preserve">       </w:t>
      </w:r>
      <w:r w:rsidR="0003201F">
        <w:rPr>
          <w:rFonts w:ascii="Arial" w:hAnsi="Arial" w:cs="Arial"/>
          <w:sz w:val="24"/>
          <w:szCs w:val="24"/>
        </w:rPr>
        <w:t xml:space="preserve">                       </w:t>
      </w:r>
      <w:r w:rsidRPr="00572848">
        <w:rPr>
          <w:rFonts w:ascii="Arial" w:hAnsi="Arial" w:cs="Arial"/>
          <w:sz w:val="24"/>
          <w:szCs w:val="24"/>
        </w:rPr>
        <w:t xml:space="preserve">Γ. </w:t>
      </w:r>
      <w:proofErr w:type="spellStart"/>
      <w:r w:rsidRPr="00572848">
        <w:rPr>
          <w:rFonts w:ascii="Arial" w:hAnsi="Arial" w:cs="Arial"/>
          <w:sz w:val="24"/>
          <w:szCs w:val="24"/>
        </w:rPr>
        <w:t>Μανωλίδης</w:t>
      </w:r>
      <w:proofErr w:type="spellEnd"/>
    </w:p>
    <w:p w:rsidR="00A03D23" w:rsidRPr="00442E82" w:rsidRDefault="00A03D23" w:rsidP="00A03D23"/>
    <w:p w:rsidR="00A03D23" w:rsidRDefault="00A03D23" w:rsidP="00A03D23"/>
    <w:p w:rsidR="00A03D23" w:rsidRPr="00572848" w:rsidRDefault="00A03D23" w:rsidP="00A03D23">
      <w:pPr>
        <w:jc w:val="both"/>
        <w:rPr>
          <w:rFonts w:ascii="Arial" w:hAnsi="Arial" w:cs="Arial"/>
          <w:sz w:val="24"/>
          <w:szCs w:val="24"/>
        </w:rPr>
      </w:pPr>
      <w:r w:rsidRPr="00572848">
        <w:rPr>
          <w:rFonts w:ascii="Arial" w:hAnsi="Arial" w:cs="Arial"/>
          <w:sz w:val="24"/>
          <w:szCs w:val="24"/>
        </w:rPr>
        <w:lastRenderedPageBreak/>
        <w:t xml:space="preserve">Επιβάλλεται, φυσικά, η διάκριση μεταξύ πληροφοριών αναγκαίων αφενός για τη δημόσια λειτουργία (όπως στοιχεία για την ταυτότητα των πολιτών, για το εισόδημα και τις φορολογικές τους υποχρεώσεις ή για ορισμένες διασφαλίσεις στις συναλλαγές και για την αποτροπή μονοπωλιακών εκμεταλλεύσεων) και αφετέρου πληροφοριών, που αφορούν τα ατομικά δικαιώματα και τις πολιτικές ελευθερίες του πολίτη. Όσο για τη συγκέντρωση στοιχείων που επιβάλλουν λόγοι εθνικού και δημοκρατικού πολιτικού συμφέροντος, ο βαθμός και οι μέθοδοι ηλεκτρονικής επεξεργασίας των στοιχείων αυτών πρέπει να ορίζονται περιοριστικά με νόμο. Η παρακολούθηση της προσωπικής ζωής ή διαπροσωπικών επικοινωνιών, εφόσον αφορά εξακρίβωση στοιχείων για εγκληματική δραστηριότητα, είναι νοητή μόνο με δικαστικές αποφάσεις. Οι περιπτώσεις αυτές αποτελούν ακραίες εξαιρέσεις του βασικού κανόνα και οι σχετικές ενέργειες πρέπει να υπόκεινται σε αυστηρό έλεγχο. </w:t>
      </w:r>
    </w:p>
    <w:p w:rsidR="00A03D23" w:rsidRPr="00572848" w:rsidRDefault="00A03D23" w:rsidP="00A03D23">
      <w:pPr>
        <w:jc w:val="both"/>
        <w:rPr>
          <w:rFonts w:ascii="Arial" w:hAnsi="Arial" w:cs="Arial"/>
          <w:sz w:val="24"/>
          <w:szCs w:val="24"/>
        </w:rPr>
      </w:pPr>
      <w:r w:rsidRPr="00572848">
        <w:rPr>
          <w:rFonts w:ascii="Arial" w:hAnsi="Arial" w:cs="Arial"/>
          <w:sz w:val="24"/>
          <w:szCs w:val="24"/>
        </w:rPr>
        <w:t xml:space="preserve">                                                                               </w:t>
      </w:r>
      <w:r>
        <w:rPr>
          <w:rFonts w:ascii="Arial" w:hAnsi="Arial" w:cs="Arial"/>
          <w:sz w:val="24"/>
          <w:szCs w:val="24"/>
        </w:rPr>
        <w:t xml:space="preserve">         </w:t>
      </w:r>
      <w:r w:rsidRPr="00572848">
        <w:rPr>
          <w:rFonts w:ascii="Arial" w:hAnsi="Arial" w:cs="Arial"/>
          <w:sz w:val="24"/>
          <w:szCs w:val="24"/>
        </w:rPr>
        <w:t xml:space="preserve"> </w:t>
      </w:r>
      <w:r w:rsidR="009024CB">
        <w:rPr>
          <w:rFonts w:ascii="Arial" w:hAnsi="Arial" w:cs="Arial"/>
          <w:sz w:val="24"/>
          <w:szCs w:val="24"/>
        </w:rPr>
        <w:t xml:space="preserve">                                </w:t>
      </w:r>
      <w:r w:rsidRPr="00572848">
        <w:rPr>
          <w:rFonts w:ascii="Arial" w:hAnsi="Arial" w:cs="Arial"/>
          <w:sz w:val="24"/>
          <w:szCs w:val="24"/>
        </w:rPr>
        <w:t xml:space="preserve"> ι. </w:t>
      </w:r>
      <w:proofErr w:type="spellStart"/>
      <w:r w:rsidRPr="00572848">
        <w:rPr>
          <w:rFonts w:ascii="Arial" w:hAnsi="Arial" w:cs="Arial"/>
          <w:sz w:val="24"/>
          <w:szCs w:val="24"/>
        </w:rPr>
        <w:t>πεσμαζόγλου</w:t>
      </w:r>
      <w:proofErr w:type="spellEnd"/>
    </w:p>
    <w:p w:rsidR="00A03D23" w:rsidRDefault="00A03D23" w:rsidP="00A03D23"/>
    <w:p w:rsidR="00A03D23" w:rsidRPr="00572848" w:rsidRDefault="00A03D23" w:rsidP="00A03D23">
      <w:pPr>
        <w:jc w:val="both"/>
        <w:rPr>
          <w:rFonts w:ascii="Arial" w:hAnsi="Arial" w:cs="Arial"/>
          <w:sz w:val="24"/>
          <w:szCs w:val="24"/>
        </w:rPr>
      </w:pPr>
      <w:r w:rsidRPr="00572848">
        <w:rPr>
          <w:rFonts w:ascii="Arial" w:hAnsi="Arial" w:cs="Arial"/>
          <w:sz w:val="24"/>
          <w:szCs w:val="24"/>
        </w:rPr>
        <w:t xml:space="preserve">Με τον όρο εργασία ονομάζουμε την σκόπιμη σωματική και πνευματική απασχόληση του ανθρώπου που αποβλέπει σε παραγωγικό σκοπό. Όλα τα καταναλωτικά αγαθά είναι προϊόντα της φύσεως και της εργασίας του ανθρώπου. Η εργασία ανάλογα με το πολιτιστικό επίπεδο και το κοινωνικό – οικονομικό σύστημα που επικρατεί έχει διάφορες μορφές. Στις πρωτόγονες κοινωνίες, εργασία ήταν η άμεση εξεύρεση των απαραίτητων για τη διατήρηση στη ζωή, ενώ στην κλειστή οικονομία καθένας κάνει όλες τις εργασίες μόνος του ή με τη βοήθεια της οικογένειάς του. Ακόμα και σήμερα η αγροτική οικογένεια μπορεί να έχει αυτή τη μορφή. </w:t>
      </w:r>
    </w:p>
    <w:p w:rsidR="00A03D23" w:rsidRPr="00572848" w:rsidRDefault="00A03D23" w:rsidP="00A03D23">
      <w:pPr>
        <w:jc w:val="both"/>
        <w:rPr>
          <w:rFonts w:ascii="Arial" w:hAnsi="Arial" w:cs="Arial"/>
          <w:sz w:val="24"/>
          <w:szCs w:val="24"/>
        </w:rPr>
      </w:pPr>
      <w:r w:rsidRPr="00572848">
        <w:rPr>
          <w:rFonts w:ascii="Arial" w:hAnsi="Arial" w:cs="Arial"/>
          <w:sz w:val="24"/>
          <w:szCs w:val="24"/>
        </w:rPr>
        <w:t xml:space="preserve">                                                               </w:t>
      </w:r>
      <w:r>
        <w:rPr>
          <w:rFonts w:ascii="Arial" w:hAnsi="Arial" w:cs="Arial"/>
          <w:sz w:val="24"/>
          <w:szCs w:val="24"/>
        </w:rPr>
        <w:t xml:space="preserve">   </w:t>
      </w:r>
      <w:r w:rsidRPr="00572848">
        <w:rPr>
          <w:rFonts w:ascii="Arial" w:hAnsi="Arial" w:cs="Arial"/>
          <w:sz w:val="24"/>
          <w:szCs w:val="24"/>
        </w:rPr>
        <w:t xml:space="preserve"> </w:t>
      </w:r>
      <w:r w:rsidR="00C26160">
        <w:rPr>
          <w:rFonts w:ascii="Arial" w:hAnsi="Arial" w:cs="Arial"/>
          <w:sz w:val="24"/>
          <w:szCs w:val="24"/>
        </w:rPr>
        <w:t xml:space="preserve">                                  </w:t>
      </w:r>
      <w:r w:rsidRPr="00572848">
        <w:rPr>
          <w:rFonts w:ascii="Arial" w:hAnsi="Arial" w:cs="Arial"/>
          <w:sz w:val="24"/>
          <w:szCs w:val="24"/>
        </w:rPr>
        <w:t xml:space="preserve"> </w:t>
      </w:r>
      <w:r>
        <w:rPr>
          <w:rFonts w:ascii="Arial" w:hAnsi="Arial" w:cs="Arial"/>
          <w:sz w:val="24"/>
          <w:szCs w:val="24"/>
        </w:rPr>
        <w:t>Κ</w:t>
      </w:r>
      <w:r w:rsidRPr="00572848">
        <w:rPr>
          <w:rFonts w:ascii="Arial" w:hAnsi="Arial" w:cs="Arial"/>
          <w:sz w:val="24"/>
          <w:szCs w:val="24"/>
        </w:rPr>
        <w:t>ΕΜΕ, οδηγίες για την εφαρμογή</w:t>
      </w:r>
    </w:p>
    <w:p w:rsidR="00A03D23" w:rsidRPr="00572848" w:rsidRDefault="00A03D23" w:rsidP="00A03D23">
      <w:pPr>
        <w:jc w:val="both"/>
        <w:rPr>
          <w:rFonts w:ascii="Arial" w:hAnsi="Arial" w:cs="Arial"/>
          <w:sz w:val="24"/>
          <w:szCs w:val="24"/>
        </w:rPr>
      </w:pPr>
    </w:p>
    <w:p w:rsidR="00A03D23" w:rsidRPr="00572848" w:rsidRDefault="00A03D23" w:rsidP="00A03D23">
      <w:pPr>
        <w:jc w:val="both"/>
        <w:rPr>
          <w:rFonts w:ascii="Arial" w:hAnsi="Arial" w:cs="Arial"/>
          <w:sz w:val="24"/>
          <w:szCs w:val="24"/>
        </w:rPr>
      </w:pPr>
      <w:r w:rsidRPr="00572848">
        <w:rPr>
          <w:rFonts w:ascii="Arial" w:hAnsi="Arial" w:cs="Arial"/>
          <w:sz w:val="24"/>
          <w:szCs w:val="24"/>
        </w:rPr>
        <w:t xml:space="preserve">Όλες αυτές οι κατευθύνσεις της ανθρώπινης προσπάθειας (οικονομική, κοινωνική, πολιτική, επιστημονική, ηθική, καλλιτεχνική, θρησκευτική) είναι νόμιμες, όλες μαζί </w:t>
      </w:r>
      <w:proofErr w:type="spellStart"/>
      <w:r w:rsidRPr="00572848">
        <w:rPr>
          <w:rFonts w:ascii="Arial" w:hAnsi="Arial" w:cs="Arial"/>
          <w:sz w:val="24"/>
          <w:szCs w:val="24"/>
        </w:rPr>
        <w:t>συνεκφράζουν</w:t>
      </w:r>
      <w:proofErr w:type="spellEnd"/>
      <w:r w:rsidRPr="00572848">
        <w:rPr>
          <w:rFonts w:ascii="Arial" w:hAnsi="Arial" w:cs="Arial"/>
          <w:sz w:val="24"/>
          <w:szCs w:val="24"/>
        </w:rPr>
        <w:t xml:space="preserve"> τη ζωή, όλες μαζί </w:t>
      </w:r>
      <w:proofErr w:type="spellStart"/>
      <w:r w:rsidRPr="00572848">
        <w:rPr>
          <w:rFonts w:ascii="Arial" w:hAnsi="Arial" w:cs="Arial"/>
          <w:sz w:val="24"/>
          <w:szCs w:val="24"/>
        </w:rPr>
        <w:t>συνοικοδομούν</w:t>
      </w:r>
      <w:proofErr w:type="spellEnd"/>
      <w:r w:rsidRPr="00572848">
        <w:rPr>
          <w:rFonts w:ascii="Arial" w:hAnsi="Arial" w:cs="Arial"/>
          <w:sz w:val="24"/>
          <w:szCs w:val="24"/>
        </w:rPr>
        <w:t xml:space="preserve"> τον πολιτισμό και τελικά αποκρυσταλλώνονται σε κάποιες συγκεκριμένες μορφές που εκφράζουν ορισμένο περιεχόμενο – κι όλες μαζί συναποτελούν την πολιτισμική παράδοση. λόγου χάρη: το άροτρο, η κοινοτική οργάνωση και η αντίστοιχη φορολογική τεχνική, η νομοθεσία του Σόλωνα, το βήμα του ρήτορα πάνω στην </w:t>
      </w:r>
      <w:proofErr w:type="spellStart"/>
      <w:r w:rsidRPr="00572848">
        <w:rPr>
          <w:rFonts w:ascii="Arial" w:hAnsi="Arial" w:cs="Arial"/>
          <w:sz w:val="24"/>
          <w:szCs w:val="24"/>
        </w:rPr>
        <w:t>πνύκα</w:t>
      </w:r>
      <w:proofErr w:type="spellEnd"/>
      <w:r w:rsidRPr="00572848">
        <w:rPr>
          <w:rFonts w:ascii="Arial" w:hAnsi="Arial" w:cs="Arial"/>
          <w:sz w:val="24"/>
          <w:szCs w:val="24"/>
        </w:rPr>
        <w:t>, η γεωμετρία του Ευκλείδη, τα λ</w:t>
      </w:r>
      <w:r w:rsidR="00B53CC8">
        <w:rPr>
          <w:rFonts w:ascii="Arial" w:hAnsi="Arial" w:cs="Arial"/>
          <w:sz w:val="24"/>
          <w:szCs w:val="24"/>
        </w:rPr>
        <w:t>ατρευτικά σύμβολα της μινωικής Κ</w:t>
      </w:r>
      <w:r w:rsidRPr="00572848">
        <w:rPr>
          <w:rFonts w:ascii="Arial" w:hAnsi="Arial" w:cs="Arial"/>
          <w:sz w:val="24"/>
          <w:szCs w:val="24"/>
        </w:rPr>
        <w:t xml:space="preserve">ρήτης, οι καρυάτιδες στο Ερεχθείο ή το εργόχειρο μιας </w:t>
      </w:r>
      <w:proofErr w:type="spellStart"/>
      <w:r w:rsidRPr="00572848">
        <w:rPr>
          <w:rFonts w:ascii="Arial" w:hAnsi="Arial" w:cs="Arial"/>
          <w:sz w:val="24"/>
          <w:szCs w:val="24"/>
        </w:rPr>
        <w:t>νησιωτοπούλας</w:t>
      </w:r>
      <w:proofErr w:type="spellEnd"/>
      <w:r w:rsidRPr="00572848">
        <w:rPr>
          <w:rFonts w:ascii="Arial" w:hAnsi="Arial" w:cs="Arial"/>
          <w:sz w:val="24"/>
          <w:szCs w:val="24"/>
        </w:rPr>
        <w:t>, όλα αυτά εκφράζουν ανθρώπινη προσπάθεια, υπηρέτησαν κάποτε ή υπηρετούν ακόμη τη ζωή μιας κοινωνίας, διατηρούνται αυτούσια ή μεταμορφώνονται και αναμορφώνονται μέσα σε νέες συνθήκες ή επιζούν μόνο ως σύμβολα στη μνήμη των λαών, ως έκφραση της δημιουργικότητάς τους, ως πολιτισμική περιουσία και καύχημά τους.</w:t>
      </w:r>
    </w:p>
    <w:p w:rsidR="00315CA5" w:rsidRPr="00A03D23" w:rsidRDefault="00315CA5" w:rsidP="00A03D23">
      <w:pPr>
        <w:rPr>
          <w:rFonts w:ascii="Arial" w:hAnsi="Arial" w:cs="Arial"/>
          <w:sz w:val="24"/>
          <w:szCs w:val="24"/>
        </w:rPr>
      </w:pPr>
    </w:p>
    <w:sectPr w:rsidR="00315CA5" w:rsidRPr="00A03D23" w:rsidSect="00DD18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D180C"/>
    <w:rsid w:val="0003201F"/>
    <w:rsid w:val="00070549"/>
    <w:rsid w:val="000A131B"/>
    <w:rsid w:val="000F1807"/>
    <w:rsid w:val="00315CA5"/>
    <w:rsid w:val="0048675F"/>
    <w:rsid w:val="004E6262"/>
    <w:rsid w:val="005F3ABD"/>
    <w:rsid w:val="0062718C"/>
    <w:rsid w:val="007467D9"/>
    <w:rsid w:val="007D5C02"/>
    <w:rsid w:val="0082656B"/>
    <w:rsid w:val="008A55AC"/>
    <w:rsid w:val="008F36F0"/>
    <w:rsid w:val="009024CB"/>
    <w:rsid w:val="009503D8"/>
    <w:rsid w:val="00972087"/>
    <w:rsid w:val="00A03D23"/>
    <w:rsid w:val="00B53CC8"/>
    <w:rsid w:val="00C06944"/>
    <w:rsid w:val="00C26160"/>
    <w:rsid w:val="00D928B0"/>
    <w:rsid w:val="00DD180C"/>
    <w:rsid w:val="00E21011"/>
    <w:rsid w:val="00E936CA"/>
    <w:rsid w:val="00EA4814"/>
    <w:rsid w:val="00EB4823"/>
    <w:rsid w:val="00EC2AEB"/>
    <w:rsid w:val="00F17A82"/>
    <w:rsid w:val="00FC2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3A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F3ABD"/>
    <w:rPr>
      <w:b/>
      <w:bCs/>
    </w:rPr>
  </w:style>
  <w:style w:type="character" w:customStyle="1" w:styleId="apple-converted-space">
    <w:name w:val="apple-converted-space"/>
    <w:basedOn w:val="a0"/>
    <w:rsid w:val="005F3ABD"/>
  </w:style>
</w:styles>
</file>

<file path=word/webSettings.xml><?xml version="1.0" encoding="utf-8"?>
<w:webSettings xmlns:r="http://schemas.openxmlformats.org/officeDocument/2006/relationships" xmlns:w="http://schemas.openxmlformats.org/wordprocessingml/2006/main">
  <w:divs>
    <w:div w:id="906259360">
      <w:bodyDiv w:val="1"/>
      <w:marLeft w:val="0"/>
      <w:marRight w:val="0"/>
      <w:marTop w:val="0"/>
      <w:marBottom w:val="0"/>
      <w:divBdr>
        <w:top w:val="none" w:sz="0" w:space="0" w:color="auto"/>
        <w:left w:val="none" w:sz="0" w:space="0" w:color="auto"/>
        <w:bottom w:val="none" w:sz="0" w:space="0" w:color="auto"/>
        <w:right w:val="none" w:sz="0" w:space="0" w:color="auto"/>
      </w:divBdr>
    </w:div>
    <w:div w:id="945845379">
      <w:bodyDiv w:val="1"/>
      <w:marLeft w:val="0"/>
      <w:marRight w:val="0"/>
      <w:marTop w:val="0"/>
      <w:marBottom w:val="0"/>
      <w:divBdr>
        <w:top w:val="none" w:sz="0" w:space="0" w:color="auto"/>
        <w:left w:val="none" w:sz="0" w:space="0" w:color="auto"/>
        <w:bottom w:val="none" w:sz="0" w:space="0" w:color="auto"/>
        <w:right w:val="none" w:sz="0" w:space="0" w:color="auto"/>
      </w:divBdr>
    </w:div>
    <w:div w:id="1023241127">
      <w:bodyDiv w:val="1"/>
      <w:marLeft w:val="0"/>
      <w:marRight w:val="0"/>
      <w:marTop w:val="0"/>
      <w:marBottom w:val="0"/>
      <w:divBdr>
        <w:top w:val="none" w:sz="0" w:space="0" w:color="auto"/>
        <w:left w:val="none" w:sz="0" w:space="0" w:color="auto"/>
        <w:bottom w:val="none" w:sz="0" w:space="0" w:color="auto"/>
        <w:right w:val="none" w:sz="0" w:space="0" w:color="auto"/>
      </w:divBdr>
    </w:div>
    <w:div w:id="1174685194">
      <w:bodyDiv w:val="1"/>
      <w:marLeft w:val="0"/>
      <w:marRight w:val="0"/>
      <w:marTop w:val="0"/>
      <w:marBottom w:val="0"/>
      <w:divBdr>
        <w:top w:val="none" w:sz="0" w:space="0" w:color="auto"/>
        <w:left w:val="none" w:sz="0" w:space="0" w:color="auto"/>
        <w:bottom w:val="none" w:sz="0" w:space="0" w:color="auto"/>
        <w:right w:val="none" w:sz="0" w:space="0" w:color="auto"/>
      </w:divBdr>
    </w:div>
    <w:div w:id="1505127788">
      <w:bodyDiv w:val="1"/>
      <w:marLeft w:val="0"/>
      <w:marRight w:val="0"/>
      <w:marTop w:val="0"/>
      <w:marBottom w:val="0"/>
      <w:divBdr>
        <w:top w:val="none" w:sz="0" w:space="0" w:color="auto"/>
        <w:left w:val="none" w:sz="0" w:space="0" w:color="auto"/>
        <w:bottom w:val="none" w:sz="0" w:space="0" w:color="auto"/>
        <w:right w:val="none" w:sz="0" w:space="0" w:color="auto"/>
      </w:divBdr>
    </w:div>
    <w:div w:id="20516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1667</Words>
  <Characters>9008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dc:creator>
  <cp:lastModifiedBy>Chryssa</cp:lastModifiedBy>
  <cp:revision>29</cp:revision>
  <dcterms:created xsi:type="dcterms:W3CDTF">2020-03-31T10:40:00Z</dcterms:created>
  <dcterms:modified xsi:type="dcterms:W3CDTF">2020-03-31T11:15:00Z</dcterms:modified>
</cp:coreProperties>
</file>