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7253" w:rsidRDefault="00DD5171" w:rsidP="007C216C">
      <w:pPr>
        <w:spacing w:after="0"/>
      </w:pPr>
      <w:r w:rsidRPr="007C216C">
        <w:rPr>
          <w:rFonts w:ascii="Arial Black" w:hAnsi="Arial Black"/>
        </w:rPr>
        <w:t xml:space="preserve">ΙΛΙΑΔΑ , </w:t>
      </w:r>
      <w:r w:rsidR="00DF7253">
        <w:rPr>
          <w:rFonts w:ascii="Arial Black" w:hAnsi="Arial Black"/>
        </w:rPr>
        <w:t>Ω</w:t>
      </w:r>
      <w:r>
        <w:t xml:space="preserve">   </w:t>
      </w:r>
      <w:r>
        <w:sym w:font="Wingdings" w:char="F0E0"/>
      </w:r>
      <w:r>
        <w:t xml:space="preserve">  σελίδα 1</w:t>
      </w:r>
      <w:r w:rsidR="00DF7253">
        <w:t>47</w:t>
      </w:r>
      <w:r>
        <w:t xml:space="preserve"> – 1</w:t>
      </w:r>
      <w:r w:rsidR="00DF7253">
        <w:t>5</w:t>
      </w:r>
      <w:r>
        <w:t xml:space="preserve">3 σχολικού βιβλίου    </w:t>
      </w:r>
    </w:p>
    <w:p w:rsidR="00DF7253" w:rsidRDefault="00DF7253" w:rsidP="007C216C">
      <w:pPr>
        <w:spacing w:after="0"/>
      </w:pPr>
    </w:p>
    <w:p w:rsidR="00DF7253" w:rsidRDefault="00DF7253" w:rsidP="007C216C">
      <w:pPr>
        <w:spacing w:after="0"/>
      </w:pPr>
      <w:r>
        <w:rPr>
          <w:noProof/>
          <w:lang w:eastAsia="el-GR"/>
        </w:rPr>
        <w:drawing>
          <wp:inline distT="0" distB="0" distL="0" distR="0">
            <wp:extent cx="4768215" cy="5761593"/>
            <wp:effectExtent l="19050" t="0" r="0" b="0"/>
            <wp:docPr id="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215" cy="5761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253" w:rsidRDefault="00DF7253" w:rsidP="007C216C">
      <w:pPr>
        <w:spacing w:after="0"/>
      </w:pPr>
    </w:p>
    <w:p w:rsidR="00DF7253" w:rsidRDefault="00DF7253" w:rsidP="007C216C">
      <w:pPr>
        <w:spacing w:after="0"/>
      </w:pPr>
    </w:p>
    <w:p w:rsidR="00DF7253" w:rsidRDefault="00DF7253" w:rsidP="007C216C">
      <w:pPr>
        <w:spacing w:after="0"/>
      </w:pPr>
    </w:p>
    <w:p w:rsidR="00DF7253" w:rsidRDefault="00DF7253" w:rsidP="007C216C">
      <w:pPr>
        <w:spacing w:after="0"/>
      </w:pPr>
    </w:p>
    <w:p w:rsidR="00DF7253" w:rsidRDefault="00DF7253" w:rsidP="007C216C">
      <w:pPr>
        <w:spacing w:after="0"/>
      </w:pPr>
    </w:p>
    <w:p w:rsidR="00DF7253" w:rsidRDefault="00DF7253" w:rsidP="007C216C">
      <w:pPr>
        <w:spacing w:after="0"/>
      </w:pPr>
    </w:p>
    <w:p w:rsidR="0093259F" w:rsidRPr="00DF7253" w:rsidRDefault="00DD5171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9A6600"/>
          <w:sz w:val="24"/>
          <w:szCs w:val="24"/>
        </w:rPr>
      </w:pPr>
      <w:r w:rsidRPr="00DF7253">
        <w:rPr>
          <w:rFonts w:ascii="Constantia" w:hAnsi="Constantia" w:cs="Constantia"/>
          <w:color w:val="9A6600"/>
          <w:sz w:val="24"/>
          <w:szCs w:val="24"/>
        </w:rPr>
        <w:t xml:space="preserve"> [</w:t>
      </w:r>
      <w:r w:rsidR="00DF7253" w:rsidRPr="00DF7253">
        <w:rPr>
          <w:rFonts w:ascii="Constantia" w:hAnsi="Constantia" w:cs="Constantia"/>
          <w:color w:val="9A6600"/>
          <w:sz w:val="24"/>
          <w:szCs w:val="24"/>
        </w:rPr>
        <w:t xml:space="preserve">Σε αγκύλες παρατίθενται οι </w:t>
      </w:r>
      <w:r w:rsidRPr="00DF7253">
        <w:rPr>
          <w:rFonts w:ascii="Constantia" w:hAnsi="Constantia" w:cs="Constantia"/>
          <w:color w:val="9A6600"/>
          <w:sz w:val="24"/>
          <w:szCs w:val="24"/>
        </w:rPr>
        <w:t xml:space="preserve">στίχοι </w:t>
      </w:r>
      <w:r w:rsidR="00DF7253" w:rsidRPr="00DF7253">
        <w:rPr>
          <w:rFonts w:ascii="Constantia" w:hAnsi="Constantia" w:cs="Constantia"/>
          <w:color w:val="9A6600"/>
          <w:sz w:val="24"/>
          <w:szCs w:val="24"/>
        </w:rPr>
        <w:t xml:space="preserve">του </w:t>
      </w:r>
      <w:r w:rsidRPr="00DF7253">
        <w:rPr>
          <w:rFonts w:ascii="Constantia" w:hAnsi="Constantia" w:cs="Constantia"/>
          <w:color w:val="9A6600"/>
          <w:sz w:val="24"/>
          <w:szCs w:val="24"/>
        </w:rPr>
        <w:t xml:space="preserve">σχολικού βιβλίου] </w:t>
      </w:r>
    </w:p>
    <w:p w:rsidR="008640CD" w:rsidRDefault="008640CD" w:rsidP="007C216C">
      <w:pPr>
        <w:spacing w:after="0"/>
        <w:rPr>
          <w:b/>
          <w:sz w:val="28"/>
        </w:rPr>
      </w:pPr>
    </w:p>
    <w:p w:rsidR="00DD5171" w:rsidRDefault="00DD5171" w:rsidP="007C216C">
      <w:pPr>
        <w:spacing w:after="0"/>
        <w:rPr>
          <w:b/>
          <w:sz w:val="28"/>
        </w:rPr>
      </w:pPr>
      <w:r>
        <w:rPr>
          <w:b/>
          <w:sz w:val="28"/>
        </w:rPr>
        <w:t>Μετάφραση:   Δ. Ν. Μαρωνίτης</w:t>
      </w:r>
    </w:p>
    <w:p w:rsidR="008640CD" w:rsidRDefault="008640CD" w:rsidP="007C216C">
      <w:pPr>
        <w:spacing w:after="0"/>
      </w:pP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Μ’ αυτά τα λόγια αναχώρησε ο Ερμής, στον Όλυμπο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,Bold" w:hAnsi="Constantia,Bold" w:cs="Constantia,Bold"/>
          <w:b/>
          <w:bCs/>
          <w:color w:val="810000"/>
        </w:rPr>
      </w:pPr>
      <w:r>
        <w:rPr>
          <w:rFonts w:ascii="Constantia" w:hAnsi="Constantia" w:cs="Constantia"/>
          <w:color w:val="000000"/>
          <w:sz w:val="24"/>
          <w:szCs w:val="24"/>
        </w:rPr>
        <w:t xml:space="preserve">ψηλά ανεβαίνοντας. Συνάμα ο Πρίαμος από το αμάξι πήδησε   </w:t>
      </w:r>
      <w:r>
        <w:rPr>
          <w:rFonts w:ascii="Constantia,Bold" w:hAnsi="Constantia,Bold" w:cs="Constantia,Bold"/>
          <w:b/>
          <w:bCs/>
          <w:color w:val="810000"/>
        </w:rPr>
        <w:t xml:space="preserve">Ικεσία 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9A66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 xml:space="preserve">στο χώμα· άφησε όμως τον Ιδαίο εκεί, που ξέμεινε </w:t>
      </w:r>
      <w:r>
        <w:rPr>
          <w:rFonts w:ascii="Constantia" w:hAnsi="Constantia" w:cs="Constantia"/>
          <w:color w:val="9A6600"/>
          <w:sz w:val="24"/>
          <w:szCs w:val="24"/>
        </w:rPr>
        <w:t xml:space="preserve">[470]            </w:t>
      </w:r>
      <w:r>
        <w:rPr>
          <w:rFonts w:ascii="Constantia,Bold" w:hAnsi="Constantia,Bold" w:cs="Constantia,Bold"/>
          <w:b/>
          <w:bCs/>
          <w:color w:val="810000"/>
        </w:rPr>
        <w:t>Πριάμου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 xml:space="preserve">να χει τον νου του στ’ άλογα και στις μούλες. </w:t>
      </w:r>
      <w:r>
        <w:rPr>
          <w:rFonts w:ascii="Constantia" w:hAnsi="Constantia" w:cs="Constantia"/>
          <w:color w:val="000000"/>
          <w:sz w:val="24"/>
          <w:szCs w:val="24"/>
        </w:rPr>
        <w:tab/>
      </w:r>
      <w:r>
        <w:rPr>
          <w:rFonts w:ascii="Constantia" w:hAnsi="Constantia" w:cs="Constantia"/>
          <w:color w:val="000000"/>
          <w:sz w:val="24"/>
          <w:szCs w:val="24"/>
        </w:rPr>
        <w:tab/>
      </w:r>
      <w:r>
        <w:rPr>
          <w:rFonts w:ascii="Constantia" w:hAnsi="Constantia" w:cs="Constantia"/>
          <w:color w:val="000000"/>
          <w:sz w:val="24"/>
          <w:szCs w:val="24"/>
        </w:rPr>
        <w:tab/>
        <w:t>515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Στο μεταξύ ο γέροντας μέσα προχώρησε, όπου συνήθιζε</w:t>
      </w:r>
    </w:p>
    <w:p w:rsidR="00A40121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 xml:space="preserve">ο Αχιλλέας να κάθεται, του Δία </w:t>
      </w:r>
      <w:proofErr w:type="spellStart"/>
      <w:r>
        <w:rPr>
          <w:rFonts w:ascii="Constantia" w:hAnsi="Constantia" w:cs="Constantia"/>
          <w:color w:val="000000"/>
          <w:sz w:val="24"/>
          <w:szCs w:val="24"/>
        </w:rPr>
        <w:t>φιλητός</w:t>
      </w:r>
      <w:proofErr w:type="spellEnd"/>
      <w:r>
        <w:rPr>
          <w:rFonts w:ascii="Constantia" w:hAnsi="Constantia" w:cs="Constantia"/>
          <w:color w:val="000000"/>
          <w:sz w:val="24"/>
          <w:szCs w:val="24"/>
        </w:rPr>
        <w:t>. Τον βρήκε εκεί.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Οι άλλοι σύντροφοι σε κάποια απόσταση, δύο μονάχα,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ο θαρραλέος Αυτομέδων κι ο Άλκιμος δεινός πολεμιστής,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 xml:space="preserve">από κοντά τον φρόντιζαν· μόλις που είχε </w:t>
      </w:r>
      <w:proofErr w:type="spellStart"/>
      <w:r>
        <w:rPr>
          <w:rFonts w:ascii="Constantia" w:hAnsi="Constantia" w:cs="Constantia"/>
          <w:color w:val="000000"/>
          <w:sz w:val="24"/>
          <w:szCs w:val="24"/>
        </w:rPr>
        <w:t>αποδειπνήσει</w:t>
      </w:r>
      <w:proofErr w:type="spellEnd"/>
      <w:r>
        <w:rPr>
          <w:rFonts w:ascii="Constantia" w:hAnsi="Constantia" w:cs="Constantia"/>
          <w:color w:val="000000"/>
          <w:sz w:val="24"/>
          <w:szCs w:val="24"/>
        </w:rPr>
        <w:t xml:space="preserve"> </w:t>
      </w:r>
      <w:r w:rsidR="00A32D6F">
        <w:rPr>
          <w:rFonts w:ascii="Constantia" w:hAnsi="Constantia" w:cs="Constantia"/>
          <w:color w:val="000000"/>
          <w:sz w:val="24"/>
          <w:szCs w:val="24"/>
        </w:rPr>
        <w:tab/>
      </w:r>
      <w:r w:rsidR="00A32D6F">
        <w:rPr>
          <w:rFonts w:ascii="Constantia" w:hAnsi="Constantia" w:cs="Constantia"/>
          <w:color w:val="000000"/>
          <w:sz w:val="24"/>
          <w:szCs w:val="24"/>
        </w:rPr>
        <w:tab/>
      </w:r>
      <w:r>
        <w:rPr>
          <w:rFonts w:ascii="Constantia" w:hAnsi="Constantia" w:cs="Constantia"/>
          <w:color w:val="000000"/>
          <w:sz w:val="24"/>
          <w:szCs w:val="24"/>
        </w:rPr>
        <w:t>520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 xml:space="preserve">κι </w:t>
      </w:r>
      <w:proofErr w:type="spellStart"/>
      <w:r>
        <w:rPr>
          <w:rFonts w:ascii="Constantia" w:hAnsi="Constantia" w:cs="Constantia"/>
          <w:color w:val="000000"/>
          <w:sz w:val="24"/>
          <w:szCs w:val="24"/>
        </w:rPr>
        <w:t>αποπιεί</w:t>
      </w:r>
      <w:proofErr w:type="spellEnd"/>
      <w:r>
        <w:rPr>
          <w:rFonts w:ascii="Constantia" w:hAnsi="Constantia" w:cs="Constantia"/>
          <w:color w:val="000000"/>
          <w:sz w:val="24"/>
          <w:szCs w:val="24"/>
        </w:rPr>
        <w:t xml:space="preserve"> - ήταν στρωμένο ακόμη το τραπέζι.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Δίχως εκείνοι να τον πάρουν είδηση, βρέθηκε μέσα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ο μέγας Πρίαμος, κοντά του στάθηκε, του άγγιξε τα γόνατα,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 xml:space="preserve">ασπάστηκε τα χέρια του, τα φοβερά, </w:t>
      </w:r>
      <w:proofErr w:type="spellStart"/>
      <w:r>
        <w:rPr>
          <w:rFonts w:ascii="Constantia" w:hAnsi="Constantia" w:cs="Constantia"/>
          <w:color w:val="000000"/>
          <w:sz w:val="24"/>
          <w:szCs w:val="24"/>
        </w:rPr>
        <w:t>αντρόφονα</w:t>
      </w:r>
      <w:proofErr w:type="spellEnd"/>
      <w:r>
        <w:rPr>
          <w:rFonts w:ascii="Constantia" w:hAnsi="Constantia" w:cs="Constantia"/>
          <w:color w:val="000000"/>
          <w:sz w:val="24"/>
          <w:szCs w:val="24"/>
        </w:rPr>
        <w:t xml:space="preserve"> εκείνα χέρια,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που είχαν σκοτώσει τόσους γιους του.</w:t>
      </w:r>
      <w:r w:rsidR="00A32D6F">
        <w:rPr>
          <w:rFonts w:ascii="Constantia" w:hAnsi="Constantia" w:cs="Constantia"/>
          <w:color w:val="000000"/>
          <w:sz w:val="24"/>
          <w:szCs w:val="24"/>
        </w:rPr>
        <w:tab/>
      </w:r>
      <w:r w:rsidR="00A32D6F">
        <w:rPr>
          <w:rFonts w:ascii="Constantia" w:hAnsi="Constantia" w:cs="Constantia"/>
          <w:color w:val="000000"/>
          <w:sz w:val="24"/>
          <w:szCs w:val="24"/>
        </w:rPr>
        <w:tab/>
      </w:r>
      <w:r w:rsidR="00A32D6F">
        <w:rPr>
          <w:rFonts w:ascii="Constantia" w:hAnsi="Constantia" w:cs="Constantia"/>
          <w:color w:val="000000"/>
          <w:sz w:val="24"/>
          <w:szCs w:val="24"/>
        </w:rPr>
        <w:tab/>
      </w:r>
      <w:r w:rsidR="00A32D6F">
        <w:rPr>
          <w:rFonts w:ascii="Constantia" w:hAnsi="Constantia" w:cs="Constantia"/>
          <w:color w:val="000000"/>
          <w:sz w:val="24"/>
          <w:szCs w:val="24"/>
        </w:rPr>
        <w:tab/>
      </w:r>
      <w:r>
        <w:rPr>
          <w:rFonts w:ascii="Constantia" w:hAnsi="Constantia" w:cs="Constantia"/>
          <w:color w:val="000000"/>
          <w:sz w:val="24"/>
          <w:szCs w:val="24"/>
        </w:rPr>
        <w:t xml:space="preserve"> 525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9A66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 xml:space="preserve">Πώς όταν έναν τον βρίσκει συμφορά τυφλή, που του έτυχε </w:t>
      </w:r>
      <w:r w:rsidR="00A32D6F">
        <w:rPr>
          <w:rFonts w:ascii="Constantia" w:hAnsi="Constantia" w:cs="Constantia"/>
          <w:color w:val="000000"/>
          <w:sz w:val="24"/>
          <w:szCs w:val="24"/>
        </w:rPr>
        <w:tab/>
      </w:r>
      <w:r>
        <w:rPr>
          <w:rFonts w:ascii="Constantia" w:hAnsi="Constantia" w:cs="Constantia"/>
          <w:color w:val="9A6600"/>
          <w:sz w:val="24"/>
          <w:szCs w:val="24"/>
        </w:rPr>
        <w:t>[480]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στον τόπο του να χει σκοτώσει κάποιον, και φεύγει φτάνοντας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σε ξένη χώρα, στο αρχοντικό πλούσιου κύρη, κι όσοι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τον βλέπουν μένουν θαμπωμένοι, παρόμοια έκθαμβος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ο Αχιλλέας έμεινε, μπροστά του βλέποντας θεόμορφο τον Πρίαμο – 530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οι άλλοι γύρω σάστισαν, κοιτάζοντας ένας τον άλλον.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Οπότε ο Πρίαμος παρακαλώντας, άρχισε να μιλά: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«Θυμήσου τον πατέρα σου, θεοτικέ Αχιλλέα,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τα ίδια χρόνια έχουμε, περνώντας τώρα το κατώφλι των έρμων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 xml:space="preserve">γηρατειών. Ίσως κι εκείνον κάποιοι γείτονες γύρω του </w:t>
      </w:r>
      <w:r w:rsidR="00A32D6F">
        <w:rPr>
          <w:rFonts w:ascii="Constantia" w:hAnsi="Constantia" w:cs="Constantia"/>
          <w:color w:val="000000"/>
          <w:sz w:val="24"/>
          <w:szCs w:val="24"/>
        </w:rPr>
        <w:tab/>
      </w:r>
      <w:r w:rsidR="00A32D6F">
        <w:rPr>
          <w:rFonts w:ascii="Constantia" w:hAnsi="Constantia" w:cs="Constantia"/>
          <w:color w:val="000000"/>
          <w:sz w:val="24"/>
          <w:szCs w:val="24"/>
        </w:rPr>
        <w:tab/>
      </w:r>
      <w:r>
        <w:rPr>
          <w:rFonts w:ascii="Constantia" w:hAnsi="Constantia" w:cs="Constantia"/>
          <w:color w:val="000000"/>
          <w:sz w:val="24"/>
          <w:szCs w:val="24"/>
        </w:rPr>
        <w:t>535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να τον τυραννούν, ενώ στο πλάι δεν βρίσκεται κανείς,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για ν’ αποκρούσει την κακή κατάρα.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9A66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 xml:space="preserve">Κι όμως ακούει εκείνος πως είσαι ακόμη ζωντανός, </w:t>
      </w:r>
      <w:r w:rsidR="00A32D6F">
        <w:rPr>
          <w:rFonts w:ascii="Constantia" w:hAnsi="Constantia" w:cs="Constantia"/>
          <w:color w:val="000000"/>
          <w:sz w:val="24"/>
          <w:szCs w:val="24"/>
        </w:rPr>
        <w:tab/>
      </w:r>
      <w:r w:rsidR="00A32D6F">
        <w:rPr>
          <w:rFonts w:ascii="Constantia" w:hAnsi="Constantia" w:cs="Constantia"/>
          <w:color w:val="000000"/>
          <w:sz w:val="24"/>
          <w:szCs w:val="24"/>
        </w:rPr>
        <w:tab/>
      </w:r>
      <w:r>
        <w:rPr>
          <w:rFonts w:ascii="Constantia" w:hAnsi="Constantia" w:cs="Constantia"/>
          <w:color w:val="9A6600"/>
          <w:sz w:val="24"/>
          <w:szCs w:val="24"/>
        </w:rPr>
        <w:t>[490]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κι ευφραίνεται η ψυχή του, με την ελπίδα μέσα του,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 xml:space="preserve">μέρα τη μέρα, πως θα δει τον ακριβό του γιο, να φτάνει </w:t>
      </w:r>
      <w:r w:rsidR="00A32D6F">
        <w:rPr>
          <w:rFonts w:ascii="Constantia" w:hAnsi="Constantia" w:cs="Constantia"/>
          <w:color w:val="000000"/>
          <w:sz w:val="24"/>
          <w:szCs w:val="24"/>
        </w:rPr>
        <w:tab/>
      </w:r>
      <w:r w:rsidR="00A32D6F">
        <w:rPr>
          <w:rFonts w:ascii="Constantia" w:hAnsi="Constantia" w:cs="Constantia"/>
          <w:color w:val="000000"/>
          <w:sz w:val="24"/>
          <w:szCs w:val="24"/>
        </w:rPr>
        <w:tab/>
      </w:r>
      <w:r>
        <w:rPr>
          <w:rFonts w:ascii="Constantia" w:hAnsi="Constantia" w:cs="Constantia"/>
          <w:color w:val="000000"/>
          <w:sz w:val="24"/>
          <w:szCs w:val="24"/>
        </w:rPr>
        <w:t>540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από την Τροία.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Όμως εγώ νιώθω παντέρημος, που τόσους γιους γενναίους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γέννησα στη μεγάλη Τροία – ούτε ένας δεν απόμεινε.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Ήταν πενήντα, όταν έφτασαν εδώ οι Αχαιοί· οι δεκαεννιά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lastRenderedPageBreak/>
        <w:t xml:space="preserve">απ’ την κοιλιά της ίδιας μάνας, τους άλλους μού τους γέννησαν </w:t>
      </w:r>
      <w:r w:rsidR="00A32D6F">
        <w:rPr>
          <w:rFonts w:ascii="Constantia" w:hAnsi="Constantia" w:cs="Constantia"/>
          <w:color w:val="000000"/>
          <w:sz w:val="24"/>
          <w:szCs w:val="24"/>
        </w:rPr>
        <w:t xml:space="preserve">         </w:t>
      </w:r>
      <w:r>
        <w:rPr>
          <w:rFonts w:ascii="Constantia" w:hAnsi="Constantia" w:cs="Constantia"/>
          <w:color w:val="000000"/>
          <w:sz w:val="24"/>
          <w:szCs w:val="24"/>
        </w:rPr>
        <w:t>545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άλλες γυναίκες στο παλάτι.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0"/>
          <w:szCs w:val="20"/>
        </w:rPr>
      </w:pPr>
      <w:r>
        <w:rPr>
          <w:rFonts w:ascii="Constantia" w:hAnsi="Constantia" w:cs="Constantia"/>
          <w:color w:val="000000"/>
          <w:sz w:val="24"/>
          <w:szCs w:val="24"/>
        </w:rPr>
        <w:t>Τους πιο πολλούς ο άγριος Άρης τους κατέλυσε. Τον ένα,</w:t>
      </w:r>
      <w:r>
        <w:rPr>
          <w:rFonts w:ascii="Constantia" w:hAnsi="Constantia" w:cs="Constantia"/>
          <w:color w:val="000000"/>
          <w:sz w:val="20"/>
          <w:szCs w:val="20"/>
        </w:rPr>
        <w:t>__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και μοναδικό, της Τροίας και των Τρώων στυλοβάτη, τον σκότωσες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9A66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 xml:space="preserve">εσύ, πριν λίγες μέρες, ενώ αγωνίζονταν για την πατρίδα – λέω </w:t>
      </w:r>
      <w:r w:rsidR="00A32D6F">
        <w:rPr>
          <w:rFonts w:ascii="Constantia" w:hAnsi="Constantia" w:cs="Constantia"/>
          <w:color w:val="000000"/>
          <w:sz w:val="24"/>
          <w:szCs w:val="24"/>
        </w:rPr>
        <w:tab/>
        <w:t xml:space="preserve">        </w:t>
      </w:r>
      <w:r>
        <w:rPr>
          <w:rFonts w:ascii="Constantia" w:hAnsi="Constantia" w:cs="Constantia"/>
          <w:color w:val="9A6600"/>
          <w:sz w:val="24"/>
          <w:szCs w:val="24"/>
        </w:rPr>
        <w:t>[500]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τον Έκτορα. Γι’ αυτόν με βλέπεις τώρα εδώ, στων Αχαιών τα πλοία, 550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ικέτη σου, με λύτρα αμέτρητα, να τον λυτρώσεις.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Σεβάσου, Αχιλλέα, τους θεούς, συμπόνεσε κι εμένα,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βάλε στη θέση τη δική μου τον πατέρα σου, αξίζω τη συμπάθεια·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εγώ που βάσταξα όσα δεν βάσταξε άλλος θνητός στη γη,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 xml:space="preserve">τώρα το χέρι μου στο στόμα του φονιά των γιων μου απλώνω.» </w:t>
      </w:r>
      <w:r w:rsidR="00A32D6F">
        <w:rPr>
          <w:rFonts w:ascii="Constantia" w:hAnsi="Constantia" w:cs="Constantia"/>
          <w:color w:val="000000"/>
          <w:sz w:val="24"/>
          <w:szCs w:val="24"/>
        </w:rPr>
        <w:t xml:space="preserve">        </w:t>
      </w:r>
      <w:r>
        <w:rPr>
          <w:rFonts w:ascii="Constantia" w:hAnsi="Constantia" w:cs="Constantia"/>
          <w:color w:val="000000"/>
          <w:sz w:val="24"/>
          <w:szCs w:val="24"/>
        </w:rPr>
        <w:t>555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Έτσι μιλώντας, στον Αχιλλέα άναψε πόθο θρηνητικό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για τον δικό του τον πατέρα, συνάμα πιάνοντας το χέρι του Πριάμου,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ανάλαφρα σπρώχνει τον γέροντα.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Οι δυο μαζί αναθυμούνται: τον Έκτορα ο ένας, άγριο μαχητή,</w:t>
      </w:r>
    </w:p>
    <w:p w:rsidR="00A32D6F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 xml:space="preserve">σπαραχτικά θρηνώντας, </w:t>
      </w:r>
      <w:proofErr w:type="spellStart"/>
      <w:r>
        <w:rPr>
          <w:rFonts w:ascii="Constantia" w:hAnsi="Constantia" w:cs="Constantia"/>
          <w:color w:val="000000"/>
          <w:sz w:val="24"/>
          <w:szCs w:val="24"/>
        </w:rPr>
        <w:t>σερνάμενος</w:t>
      </w:r>
      <w:proofErr w:type="spellEnd"/>
      <w:r>
        <w:rPr>
          <w:rFonts w:ascii="Constantia" w:hAnsi="Constantia" w:cs="Constantia"/>
          <w:color w:val="000000"/>
          <w:sz w:val="24"/>
          <w:szCs w:val="24"/>
        </w:rPr>
        <w:t xml:space="preserve"> στα πόδια του Αχιλλέα· </w:t>
      </w:r>
      <w:r w:rsidR="00A32D6F">
        <w:rPr>
          <w:rFonts w:ascii="Constantia" w:hAnsi="Constantia" w:cs="Constantia"/>
          <w:color w:val="000000"/>
          <w:sz w:val="24"/>
          <w:szCs w:val="24"/>
        </w:rPr>
        <w:t xml:space="preserve">           </w:t>
      </w:r>
      <w:r>
        <w:rPr>
          <w:rFonts w:ascii="Constantia" w:hAnsi="Constantia" w:cs="Constantia"/>
          <w:color w:val="000000"/>
          <w:sz w:val="24"/>
          <w:szCs w:val="24"/>
        </w:rPr>
        <w:t xml:space="preserve">560 </w:t>
      </w:r>
    </w:p>
    <w:p w:rsidR="00DF7253" w:rsidRDefault="00DF7253" w:rsidP="00A32D6F">
      <w:pPr>
        <w:autoSpaceDE w:val="0"/>
        <w:autoSpaceDN w:val="0"/>
        <w:adjustRightInd w:val="0"/>
        <w:spacing w:after="0" w:line="240" w:lineRule="auto"/>
        <w:jc w:val="right"/>
        <w:rPr>
          <w:rFonts w:ascii="Constantia" w:hAnsi="Constantia" w:cs="Constantia"/>
          <w:color w:val="9A6600"/>
          <w:sz w:val="24"/>
          <w:szCs w:val="24"/>
        </w:rPr>
      </w:pPr>
      <w:r>
        <w:rPr>
          <w:rFonts w:ascii="Constantia" w:hAnsi="Constantia" w:cs="Constantia"/>
          <w:color w:val="9A6600"/>
          <w:sz w:val="24"/>
          <w:szCs w:val="24"/>
        </w:rPr>
        <w:t>[510]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ο Αχιλλέας έκλαιγε τη μια για τον πατέρα του, την άλλη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για τον Πάτροκλο – διπλός ο στεναγμός κι ο θρήνος συνηχούσαν.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Όταν πια χόρτασε ο θείος Αχιλλέας τον θρήνο, κι άδειασε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ο πόθος του για κλάμα στα μέλη και στα σπλάχνα του, πετάχτηκε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 xml:space="preserve">απ’ το θρονί, τον έπιασε απ’ το χέρι, τον σήκωσε τον γέροντα, </w:t>
      </w:r>
      <w:r w:rsidR="00A32D6F">
        <w:rPr>
          <w:rFonts w:ascii="Constantia" w:hAnsi="Constantia" w:cs="Constantia"/>
          <w:color w:val="000000"/>
          <w:sz w:val="24"/>
          <w:szCs w:val="24"/>
        </w:rPr>
        <w:tab/>
        <w:t xml:space="preserve">           </w:t>
      </w:r>
      <w:r>
        <w:rPr>
          <w:rFonts w:ascii="Constantia" w:hAnsi="Constantia" w:cs="Constantia"/>
          <w:color w:val="000000"/>
          <w:sz w:val="24"/>
          <w:szCs w:val="24"/>
        </w:rPr>
        <w:t>565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νιώθοντας λύπη μέσα του για το ψαρό του γένι,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τ’ άσπρο του κεφάλι· ύστερα πήρε να μιλά με λόγια</w:t>
      </w:r>
    </w:p>
    <w:p w:rsidR="00A32D6F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 xml:space="preserve">που πετούσαν σαν πουλιά: </w:t>
      </w:r>
    </w:p>
    <w:p w:rsidR="00DF7253" w:rsidRDefault="00DF7253" w:rsidP="00A32D6F">
      <w:pPr>
        <w:autoSpaceDE w:val="0"/>
        <w:autoSpaceDN w:val="0"/>
        <w:adjustRightInd w:val="0"/>
        <w:spacing w:after="0" w:line="240" w:lineRule="auto"/>
        <w:jc w:val="right"/>
        <w:rPr>
          <w:rFonts w:ascii="Constantia,Bold" w:hAnsi="Constantia,Bold" w:cs="Constantia,Bold"/>
          <w:b/>
          <w:bCs/>
          <w:color w:val="810000"/>
        </w:rPr>
      </w:pPr>
      <w:r>
        <w:rPr>
          <w:rFonts w:ascii="Constantia,Bold" w:hAnsi="Constantia,Bold" w:cs="Constantia,Bold"/>
          <w:b/>
          <w:bCs/>
          <w:color w:val="810000"/>
        </w:rPr>
        <w:t>Αποδοχή ικεσίας από τον Αχιλλέα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16"/>
          <w:szCs w:val="16"/>
        </w:rPr>
      </w:pPr>
      <w:r>
        <w:rPr>
          <w:rFonts w:ascii="Constantia" w:hAnsi="Constantia" w:cs="Constantia"/>
          <w:color w:val="000000"/>
          <w:sz w:val="24"/>
          <w:szCs w:val="24"/>
        </w:rPr>
        <w:t>«Άμοιρε, πόσα βάρη φορτώθηκε η ψυχή σου·</w:t>
      </w:r>
      <w:r>
        <w:rPr>
          <w:rFonts w:ascii="Constantia" w:hAnsi="Constantia" w:cs="Constantia"/>
          <w:color w:val="000000"/>
          <w:sz w:val="16"/>
          <w:szCs w:val="16"/>
        </w:rPr>
        <w:t xml:space="preserve">  </w:t>
      </w:r>
      <w:r>
        <w:rPr>
          <w:rStyle w:val="a4"/>
          <w:rFonts w:ascii="Constantia" w:hAnsi="Constantia" w:cs="Constantia"/>
          <w:color w:val="000000"/>
          <w:sz w:val="16"/>
          <w:szCs w:val="16"/>
        </w:rPr>
        <w:footnoteReference w:id="1"/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 xml:space="preserve">αλήθεια, πώς το βάσταξες μόνος να ’ρθεις στα πλοία εδώ </w:t>
      </w:r>
      <w:r w:rsidR="00A32D6F">
        <w:rPr>
          <w:rFonts w:ascii="Constantia" w:hAnsi="Constantia" w:cs="Constantia"/>
          <w:color w:val="000000"/>
          <w:sz w:val="24"/>
          <w:szCs w:val="24"/>
        </w:rPr>
        <w:tab/>
        <w:t xml:space="preserve">         </w:t>
      </w:r>
      <w:r>
        <w:rPr>
          <w:rFonts w:ascii="Constantia" w:hAnsi="Constantia" w:cs="Constantia"/>
          <w:color w:val="000000"/>
          <w:sz w:val="24"/>
          <w:szCs w:val="24"/>
        </w:rPr>
        <w:t>570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των Αχαιών, να δουν τα μάτια σου εμένα που σου χάλασα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9A66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 xml:space="preserve">τόσους και τέτοιους γιους – σίδερο η καρδιά σου. </w:t>
      </w:r>
      <w:r w:rsidR="00A32D6F">
        <w:rPr>
          <w:rFonts w:ascii="Constantia" w:hAnsi="Constantia" w:cs="Constantia"/>
          <w:color w:val="000000"/>
          <w:sz w:val="24"/>
          <w:szCs w:val="24"/>
        </w:rPr>
        <w:tab/>
        <w:t xml:space="preserve">                   </w:t>
      </w:r>
      <w:r>
        <w:rPr>
          <w:rFonts w:ascii="Constantia" w:hAnsi="Constantia" w:cs="Constantia"/>
          <w:color w:val="9A6600"/>
          <w:sz w:val="24"/>
          <w:szCs w:val="24"/>
        </w:rPr>
        <w:t>[520]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Έλα όμως τώρα, κάτσε εδώ, πίκρες και βάσανα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ψυχής ας ησυχάσουν, όσο κι αν μας παιδεύουν·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lastRenderedPageBreak/>
        <w:t xml:space="preserve">σε τίποτε δεν ωφελεί να συνεχίζεται αυτό το κλάμα γοερό. </w:t>
      </w:r>
      <w:r w:rsidR="00A32D6F">
        <w:rPr>
          <w:rFonts w:ascii="Constantia" w:hAnsi="Constantia" w:cs="Constantia"/>
          <w:color w:val="000000"/>
          <w:sz w:val="24"/>
          <w:szCs w:val="24"/>
        </w:rPr>
        <w:t xml:space="preserve"> </w:t>
      </w:r>
      <w:r w:rsidR="00A32D6F">
        <w:rPr>
          <w:rFonts w:ascii="Constantia" w:hAnsi="Constantia" w:cs="Constantia"/>
          <w:color w:val="000000"/>
          <w:sz w:val="24"/>
          <w:szCs w:val="24"/>
        </w:rPr>
        <w:tab/>
      </w:r>
      <w:r>
        <w:rPr>
          <w:rFonts w:ascii="Constantia" w:hAnsi="Constantia" w:cs="Constantia"/>
          <w:color w:val="000000"/>
          <w:sz w:val="24"/>
          <w:szCs w:val="24"/>
        </w:rPr>
        <w:t>575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Έτσι οι θεοί την όρισαν των άμοιρων θνητών τη μοίρα,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να ζουν μέσα στον πόνο· εκείνων όμως η ζωή παντού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και πάντα παραμένει ανέφελη.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0"/>
          <w:szCs w:val="20"/>
        </w:rPr>
      </w:pPr>
      <w:r>
        <w:rPr>
          <w:rFonts w:ascii="Constantia" w:hAnsi="Constantia" w:cs="Constantia"/>
          <w:color w:val="000000"/>
          <w:sz w:val="24"/>
          <w:szCs w:val="24"/>
        </w:rPr>
        <w:t>Είναι στημένα δυο πιθάρια στου Δία το κατώφλι,</w:t>
      </w:r>
      <w:r>
        <w:rPr>
          <w:rFonts w:ascii="Constantia" w:hAnsi="Constantia" w:cs="Constantia"/>
          <w:color w:val="000000"/>
          <w:sz w:val="20"/>
          <w:szCs w:val="20"/>
        </w:rPr>
        <w:t>__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sz w:val="24"/>
          <w:szCs w:val="24"/>
        </w:rPr>
      </w:pPr>
      <w:r>
        <w:rPr>
          <w:rFonts w:ascii="Constantia" w:hAnsi="Constantia" w:cs="Constantia"/>
          <w:sz w:val="24"/>
          <w:szCs w:val="24"/>
        </w:rPr>
        <w:t xml:space="preserve">με δώρα μοιρασμένα: το ’να να δίνει το κακό, τ’ άλλο </w:t>
      </w:r>
      <w:r w:rsidR="00A32D6F">
        <w:rPr>
          <w:rFonts w:ascii="Constantia" w:hAnsi="Constantia" w:cs="Constantia"/>
          <w:sz w:val="24"/>
          <w:szCs w:val="24"/>
        </w:rPr>
        <w:tab/>
      </w:r>
      <w:r w:rsidR="00A32D6F">
        <w:rPr>
          <w:rFonts w:ascii="Constantia" w:hAnsi="Constantia" w:cs="Constantia"/>
          <w:sz w:val="24"/>
          <w:szCs w:val="24"/>
        </w:rPr>
        <w:tab/>
      </w:r>
      <w:r>
        <w:rPr>
          <w:rFonts w:ascii="Constantia" w:hAnsi="Constantia" w:cs="Constantia"/>
          <w:sz w:val="24"/>
          <w:szCs w:val="24"/>
        </w:rPr>
        <w:t>580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noProof/>
          <w:color w:val="000000"/>
          <w:sz w:val="24"/>
          <w:szCs w:val="24"/>
          <w:lang w:eastAsia="el-GR"/>
        </w:rPr>
        <w:drawing>
          <wp:inline distT="0" distB="0" distL="0" distR="0">
            <wp:extent cx="4378098" cy="5572125"/>
            <wp:effectExtent l="19050" t="0" r="3402" b="0"/>
            <wp:docPr id="3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098" cy="557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lastRenderedPageBreak/>
        <w:t>αντίθετα. Ανάλογα: αν τ’ αναμείξει ο κεραύνιος Δίας,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παίρνοντας και απ’ τα δυο, τότε του πέφτει κάποιου στη ζωή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9A66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 xml:space="preserve">άλλοτε το κακό κι άλλοτε το καλό. Αν όμως βάλει χέρι ο Δίας </w:t>
      </w:r>
      <w:r>
        <w:rPr>
          <w:rFonts w:ascii="Constantia" w:hAnsi="Constantia" w:cs="Constantia"/>
          <w:color w:val="9A6600"/>
          <w:sz w:val="24"/>
          <w:szCs w:val="24"/>
        </w:rPr>
        <w:t>[530]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μονάχα στο πιθάρι του κακού, μένει ο θνητός σημαδεμένος·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η βουλιμία του κακού τον κυνηγά, όπου βρεθεί κι όπου σταθεί, 585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και περιφέρεται στην άγια γη από θεούς κι από θνητούς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απορριγμένος.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Έτσι και στον Πηλέα, έδωσαν οι θεοί εκ γενετής δώρα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λαμπρά· απ’ όλους περίσσια προικισμένος, στην ευτυχία,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 xml:space="preserve">στον πλούτο, ηγεμονεύοντας στους Μυρμιδόνες, και μόλο </w:t>
      </w:r>
      <w:r w:rsidR="00A32D6F">
        <w:rPr>
          <w:rFonts w:ascii="Constantia" w:hAnsi="Constantia" w:cs="Constantia"/>
          <w:color w:val="000000"/>
          <w:sz w:val="24"/>
          <w:szCs w:val="24"/>
        </w:rPr>
        <w:tab/>
      </w:r>
      <w:r>
        <w:rPr>
          <w:rFonts w:ascii="Constantia" w:hAnsi="Constantia" w:cs="Constantia"/>
          <w:color w:val="000000"/>
          <w:sz w:val="24"/>
          <w:szCs w:val="24"/>
        </w:rPr>
        <w:t>590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που ήτανε θνητός, τον πάντρεψαν με μια θεά.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Όμως κι εδώ ο θεός πρόσθεσε κάτι από κακό: μες στο παλάτι του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δεν έβγαλε αγόρια κληρονόμους· ο μόνος και μονάκριβός του γιος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9A66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 xml:space="preserve">γεννήθηκε λιγόζωος. Και τώρα εκεί που γέρασε, δεν είμαι εγώ </w:t>
      </w:r>
      <w:r w:rsidR="00A32D6F">
        <w:rPr>
          <w:rFonts w:ascii="Constantia" w:hAnsi="Constantia" w:cs="Constantia"/>
          <w:color w:val="000000"/>
          <w:sz w:val="24"/>
          <w:szCs w:val="24"/>
        </w:rPr>
        <w:tab/>
      </w:r>
      <w:r>
        <w:rPr>
          <w:rFonts w:ascii="Constantia" w:hAnsi="Constantia" w:cs="Constantia"/>
          <w:color w:val="9A6600"/>
          <w:sz w:val="24"/>
          <w:szCs w:val="24"/>
        </w:rPr>
        <w:t>[540]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 xml:space="preserve">να τον φροντίσω· απ’ την πατρίδα μου μακριά, κάθομαι εδώ </w:t>
      </w:r>
      <w:r w:rsidR="00A32D6F">
        <w:rPr>
          <w:rFonts w:ascii="Constantia" w:hAnsi="Constantia" w:cs="Constantia"/>
          <w:color w:val="000000"/>
          <w:sz w:val="24"/>
          <w:szCs w:val="24"/>
        </w:rPr>
        <w:tab/>
      </w:r>
      <w:r>
        <w:rPr>
          <w:rFonts w:ascii="Constantia" w:hAnsi="Constantia" w:cs="Constantia"/>
          <w:color w:val="000000"/>
          <w:sz w:val="24"/>
          <w:szCs w:val="24"/>
        </w:rPr>
        <w:t>595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στην Τροία, στην αφεντιά σου και στους γιους σου βάσανο πικρό.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Ακούγεται όμως, γέροντα, πως ήσουνα κι εσύ παλιά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ευτυχισμένος· όσο που πιάνει η Λέσβος, πάνω μεριά, έδρα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του Μάκαρος,</w:t>
      </w:r>
      <w:r>
        <w:rPr>
          <w:rStyle w:val="a4"/>
          <w:rFonts w:ascii="Constantia" w:hAnsi="Constantia" w:cs="Constantia"/>
          <w:color w:val="000000"/>
          <w:sz w:val="24"/>
          <w:szCs w:val="24"/>
        </w:rPr>
        <w:footnoteReference w:id="2"/>
      </w:r>
      <w:r>
        <w:rPr>
          <w:rFonts w:ascii="Constantia" w:hAnsi="Constantia" w:cs="Constantia"/>
          <w:color w:val="000000"/>
          <w:sz w:val="16"/>
          <w:szCs w:val="16"/>
        </w:rPr>
        <w:t xml:space="preserve"> </w:t>
      </w:r>
      <w:r>
        <w:rPr>
          <w:rFonts w:ascii="Constantia" w:hAnsi="Constantia" w:cs="Constantia"/>
          <w:color w:val="000000"/>
          <w:sz w:val="24"/>
          <w:szCs w:val="24"/>
        </w:rPr>
        <w:t>ως τη Φρυγία ψηλά και στον απέραντο Ελλήσποντο,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 xml:space="preserve">λέγεται, γέροντα, στα μέρη αυτά ξεχώριζες εσύ </w:t>
      </w:r>
      <w:r w:rsidR="00A32D6F">
        <w:rPr>
          <w:rFonts w:ascii="Constantia" w:hAnsi="Constantia" w:cs="Constantia"/>
          <w:color w:val="000000"/>
          <w:sz w:val="24"/>
          <w:szCs w:val="24"/>
        </w:rPr>
        <w:tab/>
      </w:r>
      <w:r w:rsidR="00A32D6F">
        <w:rPr>
          <w:rFonts w:ascii="Constantia" w:hAnsi="Constantia" w:cs="Constantia"/>
          <w:color w:val="000000"/>
          <w:sz w:val="24"/>
          <w:szCs w:val="24"/>
        </w:rPr>
        <w:tab/>
      </w:r>
      <w:r w:rsidR="00A32D6F">
        <w:rPr>
          <w:rFonts w:ascii="Constantia" w:hAnsi="Constantia" w:cs="Constantia"/>
          <w:color w:val="000000"/>
          <w:sz w:val="24"/>
          <w:szCs w:val="24"/>
        </w:rPr>
        <w:tab/>
      </w:r>
      <w:r>
        <w:rPr>
          <w:rFonts w:ascii="Constantia" w:hAnsi="Constantia" w:cs="Constantia"/>
          <w:color w:val="000000"/>
          <w:sz w:val="24"/>
          <w:szCs w:val="24"/>
        </w:rPr>
        <w:t>600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σε πλούτη και σε γιους.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Αφότου όμως οι Ολύμπιοι έριξαν πάνω σου τέτοιο κακό,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δεν έλειψαν οι σκοτωμοί κι οι μάχες γύρω στην τειχισμένη πόλη.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Κουράγιο όμως, μην αφήνεσαι στη θλίψη και στον οδυρμό,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 xml:space="preserve">μ’ αυτόν τον σπαραγμό σου για τον γιο σου, δεν βγάζεις </w:t>
      </w:r>
      <w:r w:rsidR="00A32D6F">
        <w:rPr>
          <w:rFonts w:ascii="Constantia" w:hAnsi="Constantia" w:cs="Constantia"/>
          <w:color w:val="000000"/>
          <w:sz w:val="24"/>
          <w:szCs w:val="24"/>
        </w:rPr>
        <w:tab/>
      </w:r>
      <w:r w:rsidR="00A32D6F">
        <w:rPr>
          <w:rFonts w:ascii="Constantia" w:hAnsi="Constantia" w:cs="Constantia"/>
          <w:color w:val="000000"/>
          <w:sz w:val="24"/>
          <w:szCs w:val="24"/>
        </w:rPr>
        <w:tab/>
      </w:r>
      <w:r>
        <w:rPr>
          <w:rFonts w:ascii="Constantia" w:hAnsi="Constantia" w:cs="Constantia"/>
          <w:color w:val="000000"/>
          <w:sz w:val="24"/>
          <w:szCs w:val="24"/>
        </w:rPr>
        <w:t>605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9A66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 xml:space="preserve">όφελος κανένα, δεν γίνεται με θρήνο να τον αναστήσεις. </w:t>
      </w:r>
      <w:r w:rsidR="00A32D6F">
        <w:rPr>
          <w:rFonts w:ascii="Constantia" w:hAnsi="Constantia" w:cs="Constantia"/>
          <w:color w:val="000000"/>
          <w:sz w:val="24"/>
          <w:szCs w:val="24"/>
        </w:rPr>
        <w:tab/>
      </w:r>
      <w:r>
        <w:rPr>
          <w:rFonts w:ascii="Constantia" w:hAnsi="Constantia" w:cs="Constantia"/>
          <w:color w:val="9A6600"/>
          <w:sz w:val="24"/>
          <w:szCs w:val="24"/>
        </w:rPr>
        <w:t>[550]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Κοίτα λοιπόν εσύ μην πάθεις κι άλλη συμφορά.»</w:t>
      </w:r>
    </w:p>
    <w:p w:rsidR="00A32D6F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 xml:space="preserve">Ανταποκρίθηκε ο γέροντας, θεόμορφος ο Πρίαμος: </w:t>
      </w:r>
    </w:p>
    <w:p w:rsidR="00DF7253" w:rsidRDefault="00DF7253" w:rsidP="00A32D6F">
      <w:pPr>
        <w:autoSpaceDE w:val="0"/>
        <w:autoSpaceDN w:val="0"/>
        <w:adjustRightInd w:val="0"/>
        <w:spacing w:after="0" w:line="240" w:lineRule="auto"/>
        <w:jc w:val="right"/>
        <w:rPr>
          <w:rFonts w:ascii="Constantia,Bold" w:hAnsi="Constantia,Bold" w:cs="Constantia,Bold"/>
          <w:b/>
          <w:bCs/>
          <w:color w:val="9A0000"/>
        </w:rPr>
      </w:pPr>
      <w:r>
        <w:rPr>
          <w:rFonts w:ascii="Constantia,Bold" w:hAnsi="Constantia,Bold" w:cs="Constantia,Bold"/>
          <w:b/>
          <w:bCs/>
          <w:color w:val="9A0000"/>
        </w:rPr>
        <w:t>Απαίτηση Πριάμου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«Μη μου ζητάς ακόμη να καθίσω, του Δία βλαστάρι,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όσο ο Έκτωρ βρίσκεται απορριγμένος στις σκηνές. 610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Λύσε τον πρώτα, μην αργείς, για να τον δουν τα μάτια μου·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δέξου τα πλούσια λύτρα που σου φέρνω· δικά σου είναι,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να τα χαίρεσαι· κι είθε να φτάσεις στην πατρίδα σου γερός,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που μ’ άφησες κι εμένα ζωντανό, να βλέπω ηλίου φως.»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Λοξά τον κοίταξε ο Αχιλλέας τον Πρίαμο, αντιμιλώντας: 615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9A66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 xml:space="preserve">«Μη μ’ </w:t>
      </w:r>
      <w:proofErr w:type="spellStart"/>
      <w:r>
        <w:rPr>
          <w:rFonts w:ascii="Constantia" w:hAnsi="Constantia" w:cs="Constantia"/>
          <w:color w:val="000000"/>
          <w:sz w:val="24"/>
          <w:szCs w:val="24"/>
        </w:rPr>
        <w:t>έρεθίζεις</w:t>
      </w:r>
      <w:proofErr w:type="spellEnd"/>
      <w:r>
        <w:rPr>
          <w:rFonts w:ascii="Constantia" w:hAnsi="Constantia" w:cs="Constantia"/>
          <w:color w:val="000000"/>
          <w:sz w:val="24"/>
          <w:szCs w:val="24"/>
        </w:rPr>
        <w:t xml:space="preserve"> άλλο, γέροντα· το ’χω κι εγώ στον νου μου </w:t>
      </w:r>
      <w:r>
        <w:rPr>
          <w:rFonts w:ascii="Constantia" w:hAnsi="Constantia" w:cs="Constantia"/>
          <w:color w:val="9A6600"/>
          <w:sz w:val="24"/>
          <w:szCs w:val="24"/>
        </w:rPr>
        <w:t>[560]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lastRenderedPageBreak/>
        <w:t>τον Έκτορα να τον λυτρώσω. Έφερε απ’ τον Δία μήνυμα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η ίδια η μάνα μου, η θυγατέρα του ενάλιου γέροντα.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Αλλά κι εσένα, Πρίαμε, δεν μου το βγάζεις από το μυαλό,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το ξέρω· κάποιος θεός σ’ οδήγησε εδώ, στων Αχαιών τα πλοία, 620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δεν θα βαστούσε άλλος θνητός να φτάσει στα λημέρια μας,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κι ας ήταν στην ακμή της πρώτης νιότης· από τους φύλακες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sz w:val="24"/>
          <w:szCs w:val="24"/>
        </w:rPr>
      </w:pPr>
      <w:r>
        <w:rPr>
          <w:rFonts w:ascii="Constantia" w:hAnsi="Constantia" w:cs="Constantia"/>
          <w:sz w:val="24"/>
          <w:szCs w:val="24"/>
        </w:rPr>
        <w:t>δεν θα περνούσε απαρατήρητος, ούτε και τόσο εύκολα</w:t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sz w:val="24"/>
          <w:szCs w:val="24"/>
        </w:rPr>
      </w:pPr>
      <w:r>
        <w:rPr>
          <w:rFonts w:ascii="Constantia" w:hAnsi="Constantia" w:cs="Constantia"/>
          <w:sz w:val="24"/>
          <w:szCs w:val="24"/>
        </w:rPr>
        <w:t>τον σύρτη θα κουνούσε στη δίφυλλή μας πόρτα.</w:t>
      </w:r>
    </w:p>
    <w:p w:rsidR="00952F3C" w:rsidRDefault="00952F3C" w:rsidP="00952F3C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Γι’ αυτό, μέσα στον πόνο σου, μη μου αναστατώνεις την ψυχή, 625</w:t>
      </w:r>
    </w:p>
    <w:p w:rsidR="00952F3C" w:rsidRDefault="00952F3C" w:rsidP="00952F3C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αλλιώς κι εσένα ακόμη, γέρο, έξω θα σε πετάξω, κι ας είσαι ικέτης,</w:t>
      </w:r>
    </w:p>
    <w:p w:rsidR="00952F3C" w:rsidRDefault="00952F3C" w:rsidP="00952F3C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9A66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 xml:space="preserve">τις εντολές του Δία αψηφώντας.» </w:t>
      </w:r>
      <w:r w:rsidR="00A32D6F">
        <w:rPr>
          <w:rFonts w:ascii="Constantia" w:hAnsi="Constantia" w:cs="Constantia"/>
          <w:color w:val="000000"/>
          <w:sz w:val="24"/>
          <w:szCs w:val="24"/>
        </w:rPr>
        <w:tab/>
      </w:r>
      <w:r w:rsidR="00A32D6F">
        <w:rPr>
          <w:rFonts w:ascii="Constantia" w:hAnsi="Constantia" w:cs="Constantia"/>
          <w:color w:val="000000"/>
          <w:sz w:val="24"/>
          <w:szCs w:val="24"/>
        </w:rPr>
        <w:tab/>
      </w:r>
      <w:r w:rsidR="00A32D6F">
        <w:rPr>
          <w:rFonts w:ascii="Constantia" w:hAnsi="Constantia" w:cs="Constantia"/>
          <w:color w:val="000000"/>
          <w:sz w:val="24"/>
          <w:szCs w:val="24"/>
        </w:rPr>
        <w:tab/>
      </w:r>
      <w:r w:rsidR="00A32D6F">
        <w:rPr>
          <w:rFonts w:ascii="Constantia" w:hAnsi="Constantia" w:cs="Constantia"/>
          <w:color w:val="000000"/>
          <w:sz w:val="24"/>
          <w:szCs w:val="24"/>
        </w:rPr>
        <w:tab/>
      </w:r>
      <w:r w:rsidR="00A32D6F">
        <w:rPr>
          <w:rFonts w:ascii="Constantia" w:hAnsi="Constantia" w:cs="Constantia"/>
          <w:color w:val="000000"/>
          <w:sz w:val="24"/>
          <w:szCs w:val="24"/>
        </w:rPr>
        <w:tab/>
      </w:r>
      <w:r>
        <w:rPr>
          <w:rFonts w:ascii="Constantia" w:hAnsi="Constantia" w:cs="Constantia"/>
          <w:color w:val="9A6600"/>
          <w:sz w:val="24"/>
          <w:szCs w:val="24"/>
        </w:rPr>
        <w:t>[570]</w:t>
      </w:r>
    </w:p>
    <w:p w:rsidR="00952F3C" w:rsidRDefault="00952F3C" w:rsidP="00952F3C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Είπε, κι ο γέροντας φοβήθηκε, έκανε πίσω.</w:t>
      </w:r>
    </w:p>
    <w:p w:rsidR="00DF7253" w:rsidRDefault="00952F3C" w:rsidP="00952F3C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Οπότε του Πηλέα ο γιος πήδηξε έξω σαν λιοντάρι, σπρώχνοντας</w:t>
      </w:r>
    </w:p>
    <w:p w:rsidR="00952F3C" w:rsidRDefault="00952F3C" w:rsidP="00952F3C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τα θυρόφυλλα – δεν ήταν μόνος, έτρεξαν πίσω του δυο σύντροφοι, 630</w:t>
      </w:r>
    </w:p>
    <w:p w:rsidR="00952F3C" w:rsidRDefault="00952F3C" w:rsidP="00952F3C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ο Αυτομέδων τολμηρός, ο Άλκιμος γενναίος – αυτούς ο Αχιλλέας,</w:t>
      </w:r>
    </w:p>
    <w:p w:rsidR="00952F3C" w:rsidRDefault="00952F3C" w:rsidP="00952F3C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μετά τον θάνατο του Πάτροκλου, τους είχε πιο μεγάλη αγάπη.</w:t>
      </w:r>
    </w:p>
    <w:p w:rsidR="00952F3C" w:rsidRDefault="00952F3C" w:rsidP="00952F3C">
      <w:pPr>
        <w:autoSpaceDE w:val="0"/>
        <w:autoSpaceDN w:val="0"/>
        <w:adjustRightInd w:val="0"/>
        <w:spacing w:after="0" w:line="240" w:lineRule="auto"/>
        <w:jc w:val="right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,Bold" w:hAnsi="Constantia,Bold" w:cs="Constantia,Bold"/>
          <w:b/>
          <w:bCs/>
          <w:color w:val="810000"/>
        </w:rPr>
        <w:t>Ο Αχιλλέας παραδίδει τον Έκτορα</w:t>
      </w:r>
    </w:p>
    <w:p w:rsidR="00952F3C" w:rsidRDefault="00952F3C" w:rsidP="00952F3C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Οι τρεις μαζί ξέζεψαν τ’ άλογα και τις μούλες, έφεραν μέσα</w:t>
      </w:r>
    </w:p>
    <w:p w:rsidR="00952F3C" w:rsidRDefault="00952F3C" w:rsidP="00952F3C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 xml:space="preserve">και τον </w:t>
      </w:r>
      <w:proofErr w:type="spellStart"/>
      <w:r>
        <w:rPr>
          <w:rFonts w:ascii="Constantia" w:hAnsi="Constantia" w:cs="Constantia"/>
          <w:color w:val="000000"/>
          <w:sz w:val="24"/>
          <w:szCs w:val="24"/>
        </w:rPr>
        <w:t>Ίδα</w:t>
      </w:r>
      <w:proofErr w:type="spellEnd"/>
      <w:r>
        <w:rPr>
          <w:rFonts w:ascii="Constantia" w:hAnsi="Constantia" w:cs="Constantia"/>
          <w:color w:val="000000"/>
          <w:sz w:val="24"/>
          <w:szCs w:val="24"/>
        </w:rPr>
        <w:t>, κήρυκα μεγαλόφωνο, κι αυτόν τον έβαλαν να κάτσει.</w:t>
      </w:r>
    </w:p>
    <w:p w:rsidR="00952F3C" w:rsidRDefault="00952F3C" w:rsidP="00952F3C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Στο μεταξύ ξεφόρτωναν δώρα αμέτρητα από το τορνευτό αμάξι, 635</w:t>
      </w:r>
    </w:p>
    <w:p w:rsidR="00952F3C" w:rsidRDefault="00952F3C" w:rsidP="00952F3C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του Έκτορα την ξαγορά. Άφησαν μόνο δυο φαντά</w:t>
      </w:r>
    </w:p>
    <w:p w:rsidR="00952F3C" w:rsidRDefault="00952F3C" w:rsidP="00952F3C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9A66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 xml:space="preserve">κι ένα πουκάμισο απαλό, να περιβάλουν τον </w:t>
      </w:r>
      <w:proofErr w:type="spellStart"/>
      <w:r>
        <w:rPr>
          <w:rFonts w:ascii="Constantia" w:hAnsi="Constantia" w:cs="Constantia"/>
          <w:color w:val="000000"/>
          <w:sz w:val="24"/>
          <w:szCs w:val="24"/>
        </w:rPr>
        <w:t>νεκρόν</w:t>
      </w:r>
      <w:proofErr w:type="spellEnd"/>
      <w:r>
        <w:rPr>
          <w:rFonts w:ascii="Constantia" w:hAnsi="Constantia" w:cs="Constantia"/>
          <w:color w:val="000000"/>
          <w:sz w:val="24"/>
          <w:szCs w:val="24"/>
        </w:rPr>
        <w:t xml:space="preserve">, την ώρα </w:t>
      </w:r>
      <w:r w:rsidR="00A32D6F">
        <w:rPr>
          <w:rFonts w:ascii="Constantia" w:hAnsi="Constantia" w:cs="Constantia"/>
          <w:color w:val="000000"/>
          <w:sz w:val="24"/>
          <w:szCs w:val="24"/>
        </w:rPr>
        <w:tab/>
      </w:r>
      <w:r>
        <w:rPr>
          <w:rFonts w:ascii="Constantia" w:hAnsi="Constantia" w:cs="Constantia"/>
          <w:color w:val="9A6600"/>
          <w:sz w:val="24"/>
          <w:szCs w:val="24"/>
        </w:rPr>
        <w:t>[580]</w:t>
      </w:r>
    </w:p>
    <w:p w:rsidR="00952F3C" w:rsidRDefault="00952F3C" w:rsidP="00952F3C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της επιστροφής του στο παλάτι.</w:t>
      </w:r>
    </w:p>
    <w:p w:rsidR="00952F3C" w:rsidRDefault="00952F3C" w:rsidP="00952F3C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Μετά τις δούλες ο Αχιλλέας φώναξε, να λούσουν και ν’ αλείψουν</w:t>
      </w:r>
    </w:p>
    <w:p w:rsidR="00952F3C" w:rsidRDefault="00952F3C" w:rsidP="00952F3C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 xml:space="preserve">το κορμί, σε κάποια απόσταση, ανασηκώνοντας το σώμα, </w:t>
      </w:r>
      <w:r w:rsidR="00A32D6F">
        <w:rPr>
          <w:rFonts w:ascii="Constantia" w:hAnsi="Constantia" w:cs="Constantia"/>
          <w:color w:val="000000"/>
          <w:sz w:val="24"/>
          <w:szCs w:val="24"/>
        </w:rPr>
        <w:tab/>
      </w:r>
      <w:r>
        <w:rPr>
          <w:rFonts w:ascii="Constantia" w:hAnsi="Constantia" w:cs="Constantia"/>
          <w:color w:val="000000"/>
          <w:sz w:val="24"/>
          <w:szCs w:val="24"/>
        </w:rPr>
        <w:t>640</w:t>
      </w:r>
    </w:p>
    <w:p w:rsidR="00952F3C" w:rsidRDefault="00952F3C" w:rsidP="00952F3C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να μην τον δει τον γιο του ο Πρίαμος· μήπως και βλέποντας ξεσπάσει</w:t>
      </w:r>
    </w:p>
    <w:p w:rsidR="00952F3C" w:rsidRDefault="00952F3C" w:rsidP="00952F3C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ο πόνος άγριος, δεν συγκρατήσει εκείνος την οργή του, κι ο Αχιλλέας</w:t>
      </w:r>
    </w:p>
    <w:p w:rsidR="00952F3C" w:rsidRDefault="00952F3C" w:rsidP="00952F3C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πειραγμένος τον σκοτώσει, την εντολή του Δία πατώντας.</w:t>
      </w:r>
    </w:p>
    <w:p w:rsidR="00952F3C" w:rsidRDefault="00952F3C" w:rsidP="00952F3C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Αφού τον έλουσαν οι δούλες, τον έχρισαν με λάδι,</w:t>
      </w:r>
    </w:p>
    <w:p w:rsidR="00952F3C" w:rsidRDefault="00952F3C" w:rsidP="00952F3C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του φόρεσαν χιτώνα, τον τύλιξαν σ’ ωραίο φαντό,</w:t>
      </w:r>
      <w:r w:rsidR="00A32D6F">
        <w:rPr>
          <w:rFonts w:ascii="Constantia" w:hAnsi="Constantia" w:cs="Constantia"/>
          <w:color w:val="000000"/>
          <w:sz w:val="24"/>
          <w:szCs w:val="24"/>
        </w:rPr>
        <w:tab/>
      </w:r>
      <w:r w:rsidR="00A32D6F">
        <w:rPr>
          <w:rFonts w:ascii="Constantia" w:hAnsi="Constantia" w:cs="Constantia"/>
          <w:color w:val="000000"/>
          <w:sz w:val="24"/>
          <w:szCs w:val="24"/>
        </w:rPr>
        <w:tab/>
      </w:r>
      <w:r>
        <w:rPr>
          <w:rFonts w:ascii="Constantia" w:hAnsi="Constantia" w:cs="Constantia"/>
          <w:color w:val="000000"/>
          <w:sz w:val="24"/>
          <w:szCs w:val="24"/>
        </w:rPr>
        <w:t xml:space="preserve"> 645</w:t>
      </w:r>
    </w:p>
    <w:p w:rsidR="00952F3C" w:rsidRDefault="00952F3C" w:rsidP="00952F3C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ο Αχιλλέας ο ίδιος με τα χέρια του στο στρώμα τον απίθωσε,</w:t>
      </w:r>
    </w:p>
    <w:p w:rsidR="00952F3C" w:rsidRDefault="00952F3C" w:rsidP="00952F3C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συνάμα οι σύντροφοι τον σήκωσαν και τον απόθεσαν</w:t>
      </w:r>
    </w:p>
    <w:p w:rsidR="00952F3C" w:rsidRDefault="00952F3C" w:rsidP="00952F3C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9A66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 xml:space="preserve">στο τορνευτό αμάξι. </w:t>
      </w:r>
      <w:r w:rsidR="00A32D6F">
        <w:rPr>
          <w:rFonts w:ascii="Constantia" w:hAnsi="Constantia" w:cs="Constantia"/>
          <w:color w:val="000000"/>
          <w:sz w:val="24"/>
          <w:szCs w:val="24"/>
        </w:rPr>
        <w:tab/>
      </w:r>
      <w:r w:rsidR="00A32D6F">
        <w:rPr>
          <w:rFonts w:ascii="Constantia" w:hAnsi="Constantia" w:cs="Constantia"/>
          <w:color w:val="000000"/>
          <w:sz w:val="24"/>
          <w:szCs w:val="24"/>
        </w:rPr>
        <w:tab/>
      </w:r>
      <w:r w:rsidR="00A32D6F">
        <w:rPr>
          <w:rFonts w:ascii="Constantia" w:hAnsi="Constantia" w:cs="Constantia"/>
          <w:color w:val="000000"/>
          <w:sz w:val="24"/>
          <w:szCs w:val="24"/>
        </w:rPr>
        <w:tab/>
      </w:r>
      <w:r w:rsidR="00A32D6F">
        <w:rPr>
          <w:rFonts w:ascii="Constantia" w:hAnsi="Constantia" w:cs="Constantia"/>
          <w:color w:val="000000"/>
          <w:sz w:val="24"/>
          <w:szCs w:val="24"/>
        </w:rPr>
        <w:tab/>
      </w:r>
      <w:r w:rsidR="00A32D6F">
        <w:rPr>
          <w:rFonts w:ascii="Constantia" w:hAnsi="Constantia" w:cs="Constantia"/>
          <w:color w:val="000000"/>
          <w:sz w:val="24"/>
          <w:szCs w:val="24"/>
        </w:rPr>
        <w:tab/>
      </w:r>
      <w:r w:rsidR="00A32D6F">
        <w:rPr>
          <w:rFonts w:ascii="Constantia" w:hAnsi="Constantia" w:cs="Constantia"/>
          <w:color w:val="000000"/>
          <w:sz w:val="24"/>
          <w:szCs w:val="24"/>
        </w:rPr>
        <w:tab/>
      </w:r>
      <w:r w:rsidR="00A32D6F">
        <w:rPr>
          <w:rFonts w:ascii="Constantia" w:hAnsi="Constantia" w:cs="Constantia"/>
          <w:color w:val="000000"/>
          <w:sz w:val="24"/>
          <w:szCs w:val="24"/>
        </w:rPr>
        <w:tab/>
      </w:r>
      <w:r>
        <w:rPr>
          <w:rFonts w:ascii="Constantia" w:hAnsi="Constantia" w:cs="Constantia"/>
          <w:color w:val="9A6600"/>
          <w:sz w:val="24"/>
          <w:szCs w:val="24"/>
        </w:rPr>
        <w:t>[590]</w:t>
      </w:r>
    </w:p>
    <w:p w:rsidR="00952F3C" w:rsidRDefault="00952F3C" w:rsidP="00952F3C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Τότε οδυρόμενος στον ακριβό του φίλο ο Αχιλλέας φώναξε:</w:t>
      </w:r>
    </w:p>
    <w:p w:rsidR="00952F3C" w:rsidRDefault="00952F3C" w:rsidP="00952F3C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 xml:space="preserve">«Πάτροκλε, μην αγανακτείς, </w:t>
      </w:r>
      <w:proofErr w:type="spellStart"/>
      <w:r>
        <w:rPr>
          <w:rFonts w:ascii="Constantia" w:hAnsi="Constantia" w:cs="Constantia"/>
          <w:color w:val="000000"/>
          <w:sz w:val="24"/>
          <w:szCs w:val="24"/>
        </w:rPr>
        <w:t>ανίσως</w:t>
      </w:r>
      <w:proofErr w:type="spellEnd"/>
      <w:r>
        <w:rPr>
          <w:rFonts w:ascii="Constantia" w:hAnsi="Constantia" w:cs="Constantia"/>
          <w:color w:val="000000"/>
          <w:sz w:val="24"/>
          <w:szCs w:val="24"/>
        </w:rPr>
        <w:t xml:space="preserve"> και στον </w:t>
      </w:r>
      <w:proofErr w:type="spellStart"/>
      <w:r>
        <w:rPr>
          <w:rFonts w:ascii="Constantia" w:hAnsi="Constantia" w:cs="Constantia"/>
          <w:color w:val="000000"/>
          <w:sz w:val="24"/>
          <w:szCs w:val="24"/>
        </w:rPr>
        <w:t>Άδη</w:t>
      </w:r>
      <w:proofErr w:type="spellEnd"/>
      <w:r>
        <w:rPr>
          <w:rFonts w:ascii="Constantia" w:hAnsi="Constantia" w:cs="Constantia"/>
          <w:color w:val="000000"/>
          <w:sz w:val="24"/>
          <w:szCs w:val="24"/>
        </w:rPr>
        <w:t xml:space="preserve"> </w:t>
      </w:r>
      <w:r w:rsidR="0096544D">
        <w:rPr>
          <w:rFonts w:ascii="Constantia" w:hAnsi="Constantia" w:cs="Constantia"/>
          <w:color w:val="000000"/>
          <w:sz w:val="24"/>
          <w:szCs w:val="24"/>
        </w:rPr>
        <w:tab/>
      </w:r>
      <w:r w:rsidR="0096544D">
        <w:rPr>
          <w:rFonts w:ascii="Constantia" w:hAnsi="Constantia" w:cs="Constantia"/>
          <w:color w:val="000000"/>
          <w:sz w:val="24"/>
          <w:szCs w:val="24"/>
        </w:rPr>
        <w:tab/>
      </w:r>
      <w:r>
        <w:rPr>
          <w:rFonts w:ascii="Constantia" w:hAnsi="Constantia" w:cs="Constantia"/>
          <w:color w:val="000000"/>
          <w:sz w:val="24"/>
          <w:szCs w:val="24"/>
        </w:rPr>
        <w:t>650</w:t>
      </w:r>
    </w:p>
    <w:p w:rsidR="00952F3C" w:rsidRDefault="00952F3C" w:rsidP="00952F3C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μάθεις πως λύτρωσα τον θείο Έκτορα και πως τον επιστρέφω</w:t>
      </w:r>
    </w:p>
    <w:p w:rsidR="00952F3C" w:rsidRDefault="00952F3C" w:rsidP="00952F3C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τώρα στον πατέρα του, παίρνοντας ξαγορά λύτρα πολύτιμα.</w:t>
      </w:r>
    </w:p>
    <w:p w:rsidR="00952F3C" w:rsidRDefault="00952F3C" w:rsidP="00952F3C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Θα χεις, υπόσχομαι, κι εσύ το μερτικό, όπως αρμόζει.»</w:t>
      </w:r>
    </w:p>
    <w:p w:rsidR="00952F3C" w:rsidRDefault="00952F3C" w:rsidP="00952F3C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</w:p>
    <w:p w:rsidR="00952F3C" w:rsidRDefault="00952F3C" w:rsidP="00952F3C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noProof/>
          <w:color w:val="000000"/>
          <w:sz w:val="24"/>
          <w:szCs w:val="24"/>
          <w:lang w:eastAsia="el-GR"/>
        </w:rPr>
        <w:lastRenderedPageBreak/>
        <w:drawing>
          <wp:inline distT="0" distB="0" distL="0" distR="0">
            <wp:extent cx="5000625" cy="4725247"/>
            <wp:effectExtent l="19050" t="0" r="9525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970" cy="4725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F3C" w:rsidRDefault="00952F3C" w:rsidP="00952F3C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</w:p>
    <w:p w:rsidR="00952F3C" w:rsidRDefault="00952F3C" w:rsidP="00FE6BBE">
      <w:pPr>
        <w:autoSpaceDE w:val="0"/>
        <w:autoSpaceDN w:val="0"/>
        <w:adjustRightInd w:val="0"/>
        <w:spacing w:after="0" w:line="240" w:lineRule="auto"/>
        <w:ind w:firstLine="426"/>
        <w:rPr>
          <w:rFonts w:ascii="Constantia" w:hAnsi="Constantia" w:cs="Constantia"/>
          <w:sz w:val="24"/>
          <w:szCs w:val="24"/>
        </w:rPr>
      </w:pPr>
      <w:r>
        <w:rPr>
          <w:rFonts w:ascii="Constantia" w:hAnsi="Constantia" w:cs="Constantia"/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4383166" cy="5972175"/>
            <wp:effectExtent l="19050" t="0" r="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166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253" w:rsidRDefault="00DF7253" w:rsidP="00DF7253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</w:p>
    <w:sectPr w:rsidR="00DF7253" w:rsidSect="00DD5171">
      <w:pgSz w:w="16838" w:h="11906" w:orient="landscape"/>
      <w:pgMar w:top="284" w:right="828" w:bottom="187" w:left="284" w:header="709" w:footer="709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0FC9" w:rsidRDefault="00000FC9" w:rsidP="00DD5171">
      <w:pPr>
        <w:spacing w:after="0" w:line="240" w:lineRule="auto"/>
      </w:pPr>
      <w:r>
        <w:separator/>
      </w:r>
    </w:p>
  </w:endnote>
  <w:endnote w:type="continuationSeparator" w:id="0">
    <w:p w:rsidR="00000FC9" w:rsidRDefault="00000FC9" w:rsidP="00DD51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A1"/>
    <w:family w:val="swiss"/>
    <w:pitch w:val="variable"/>
    <w:sig w:usb0="A00002AF" w:usb1="400078FB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A1"/>
    <w:family w:val="roman"/>
    <w:pitch w:val="variable"/>
    <w:sig w:usb0="A00002EF" w:usb1="4000204B" w:usb2="00000000" w:usb3="00000000" w:csb0="0000019F" w:csb1="00000000"/>
  </w:font>
  <w:font w:name="Constantia,Bold">
    <w:altName w:val="Times New Roman"/>
    <w:panose1 w:val="00000000000000000000"/>
    <w:charset w:val="A1"/>
    <w:family w:val="auto"/>
    <w:notTrueType/>
    <w:pitch w:val="default"/>
    <w:sig w:usb0="00000083" w:usb1="00000000" w:usb2="00000000" w:usb3="00000000" w:csb0="00000009" w:csb1="00000000"/>
  </w:font>
  <w:font w:name="Constantia,Italic"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0FC9" w:rsidRDefault="00000FC9" w:rsidP="00DD5171">
      <w:pPr>
        <w:spacing w:after="0" w:line="240" w:lineRule="auto"/>
      </w:pPr>
      <w:r>
        <w:separator/>
      </w:r>
    </w:p>
  </w:footnote>
  <w:footnote w:type="continuationSeparator" w:id="0">
    <w:p w:rsidR="00000FC9" w:rsidRDefault="00000FC9" w:rsidP="00DD5171">
      <w:pPr>
        <w:spacing w:after="0" w:line="240" w:lineRule="auto"/>
      </w:pPr>
      <w:r>
        <w:continuationSeparator/>
      </w:r>
    </w:p>
  </w:footnote>
  <w:footnote w:id="1">
    <w:p w:rsidR="00DF7253" w:rsidRDefault="00DF7253" w:rsidP="00DF7253">
      <w:pPr>
        <w:autoSpaceDE w:val="0"/>
        <w:autoSpaceDN w:val="0"/>
        <w:adjustRightInd w:val="0"/>
        <w:spacing w:after="0" w:line="240" w:lineRule="auto"/>
        <w:jc w:val="both"/>
      </w:pPr>
      <w:r>
        <w:rPr>
          <w:rStyle w:val="a4"/>
        </w:rPr>
        <w:footnoteRef/>
      </w:r>
      <w:r>
        <w:t xml:space="preserve">  </w:t>
      </w:r>
      <w:r w:rsidRPr="00DF7253">
        <w:rPr>
          <w:rFonts w:ascii="Constantia,Bold" w:hAnsi="Constantia,Bold" w:cs="Constantia,Bold"/>
          <w:b/>
          <w:bCs/>
          <w:color w:val="970000"/>
          <w:sz w:val="24"/>
          <w:szCs w:val="20"/>
        </w:rPr>
        <w:t xml:space="preserve">Στ. 569 κ.ε.: </w:t>
      </w:r>
      <w:r w:rsidRPr="00DF7253">
        <w:rPr>
          <w:rFonts w:ascii="Constantia" w:hAnsi="Constantia" w:cs="Constantia"/>
          <w:b/>
          <w:color w:val="000000"/>
          <w:sz w:val="24"/>
          <w:szCs w:val="20"/>
        </w:rPr>
        <w:t xml:space="preserve">Στην </w:t>
      </w:r>
      <w:r w:rsidRPr="00DF7253">
        <w:rPr>
          <w:rFonts w:ascii="Constantia,Italic" w:hAnsi="Constantia,Italic" w:cs="Constantia,Italic"/>
          <w:b/>
          <w:i/>
          <w:iCs/>
          <w:color w:val="000000"/>
          <w:sz w:val="24"/>
          <w:szCs w:val="20"/>
        </w:rPr>
        <w:t>Ω γ</w:t>
      </w:r>
      <w:r w:rsidRPr="00DF7253">
        <w:rPr>
          <w:rFonts w:ascii="Constantia" w:hAnsi="Constantia" w:cs="Constantia"/>
          <w:b/>
          <w:color w:val="000000"/>
          <w:sz w:val="24"/>
          <w:szCs w:val="20"/>
        </w:rPr>
        <w:t xml:space="preserve">νωρίζουμε έναν διαφορετικό Αχιλλέα από αυτόν που γνωρίσαμε στην </w:t>
      </w:r>
      <w:r w:rsidRPr="00DF7253">
        <w:rPr>
          <w:rFonts w:ascii="Constantia,Italic" w:hAnsi="Constantia,Italic" w:cs="Constantia,Italic"/>
          <w:b/>
          <w:i/>
          <w:iCs/>
          <w:color w:val="000000"/>
          <w:sz w:val="24"/>
          <w:szCs w:val="20"/>
        </w:rPr>
        <w:t xml:space="preserve">Ψ. </w:t>
      </w:r>
      <w:r w:rsidRPr="00DF7253">
        <w:rPr>
          <w:rFonts w:ascii="Constantia" w:hAnsi="Constantia" w:cs="Constantia"/>
          <w:b/>
          <w:color w:val="000000"/>
          <w:sz w:val="24"/>
          <w:szCs w:val="20"/>
        </w:rPr>
        <w:t xml:space="preserve">Εκεί, στο  αποκορύφωμα της </w:t>
      </w:r>
      <w:proofErr w:type="spellStart"/>
      <w:r w:rsidRPr="00DF7253">
        <w:rPr>
          <w:rFonts w:ascii="Constantia" w:hAnsi="Constantia" w:cs="Constantia"/>
          <w:b/>
          <w:color w:val="000000"/>
          <w:sz w:val="24"/>
          <w:szCs w:val="20"/>
        </w:rPr>
        <w:t>μήνιός</w:t>
      </w:r>
      <w:proofErr w:type="spellEnd"/>
      <w:r w:rsidRPr="00DF7253">
        <w:rPr>
          <w:rFonts w:ascii="Constantia" w:hAnsi="Constantia" w:cs="Constantia"/>
          <w:b/>
          <w:color w:val="000000"/>
          <w:sz w:val="24"/>
          <w:szCs w:val="20"/>
        </w:rPr>
        <w:t xml:space="preserve"> του προς το πρόσωπο του Έκτορα, συμπεριφέρεται ως ένας εκδικητικός φονιάς. Στην </w:t>
      </w:r>
      <w:r w:rsidRPr="00DF7253">
        <w:rPr>
          <w:rFonts w:ascii="Constantia,Italic" w:hAnsi="Constantia,Italic" w:cs="Constantia,Italic"/>
          <w:b/>
          <w:i/>
          <w:iCs/>
          <w:color w:val="000000"/>
          <w:sz w:val="24"/>
          <w:szCs w:val="20"/>
        </w:rPr>
        <w:t>Ω</w:t>
      </w:r>
      <w:r w:rsidRPr="00DF7253">
        <w:rPr>
          <w:rFonts w:ascii="Constantia" w:hAnsi="Constantia" w:cs="Constantia"/>
          <w:b/>
          <w:color w:val="000000"/>
          <w:sz w:val="24"/>
          <w:szCs w:val="20"/>
        </w:rPr>
        <w:t>, όμως, μέσα από τη στάση του απέναντι στον Πρίαμο προσεγγίζει μια εξυψωμένη μορφή ανθρωπισμού.</w:t>
      </w:r>
    </w:p>
  </w:footnote>
  <w:footnote w:id="2">
    <w:p w:rsidR="00DF7253" w:rsidRDefault="00DF7253">
      <w:pPr>
        <w:pStyle w:val="a3"/>
      </w:pPr>
      <w:r>
        <w:rPr>
          <w:rStyle w:val="a4"/>
        </w:rPr>
        <w:footnoteRef/>
      </w:r>
      <w:r>
        <w:t xml:space="preserve"> </w:t>
      </w:r>
      <w:r>
        <w:rPr>
          <w:rFonts w:ascii="Constantia,Bold" w:hAnsi="Constantia,Bold" w:cs="Constantia,Bold"/>
          <w:b/>
          <w:bCs/>
          <w:color w:val="810000"/>
        </w:rPr>
        <w:t>Μάκαρ</w:t>
      </w:r>
      <w:r>
        <w:rPr>
          <w:rFonts w:ascii="Constantia" w:hAnsi="Constantia" w:cs="Constantia"/>
          <w:color w:val="810000"/>
        </w:rPr>
        <w:t xml:space="preserve">: </w:t>
      </w:r>
      <w:r>
        <w:rPr>
          <w:rFonts w:ascii="Constantia" w:hAnsi="Constantia" w:cs="Constantia"/>
          <w:color w:val="000000"/>
        </w:rPr>
        <w:t xml:space="preserve">ο μυθικός οικιστής της Λέσβου 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D5171"/>
    <w:rsid w:val="00000FC9"/>
    <w:rsid w:val="00054D84"/>
    <w:rsid w:val="001067D9"/>
    <w:rsid w:val="00201ABB"/>
    <w:rsid w:val="0024715D"/>
    <w:rsid w:val="002A633E"/>
    <w:rsid w:val="00384474"/>
    <w:rsid w:val="00474B87"/>
    <w:rsid w:val="004C2A42"/>
    <w:rsid w:val="00506E82"/>
    <w:rsid w:val="005434D4"/>
    <w:rsid w:val="005E5625"/>
    <w:rsid w:val="006944C8"/>
    <w:rsid w:val="006F6D4D"/>
    <w:rsid w:val="007746D3"/>
    <w:rsid w:val="007C216C"/>
    <w:rsid w:val="008640CD"/>
    <w:rsid w:val="0093259F"/>
    <w:rsid w:val="00952F3C"/>
    <w:rsid w:val="0096544D"/>
    <w:rsid w:val="00977063"/>
    <w:rsid w:val="009C13A6"/>
    <w:rsid w:val="00A32D6F"/>
    <w:rsid w:val="00A40121"/>
    <w:rsid w:val="00B00692"/>
    <w:rsid w:val="00B25ABB"/>
    <w:rsid w:val="00D37FDF"/>
    <w:rsid w:val="00D739AF"/>
    <w:rsid w:val="00DD5171"/>
    <w:rsid w:val="00DF7253"/>
    <w:rsid w:val="00E57901"/>
    <w:rsid w:val="00FE6B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25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uiPriority w:val="99"/>
    <w:semiHidden/>
    <w:unhideWhenUsed/>
    <w:rsid w:val="00DD5171"/>
    <w:pPr>
      <w:spacing w:after="0" w:line="240" w:lineRule="auto"/>
    </w:pPr>
    <w:rPr>
      <w:sz w:val="20"/>
      <w:szCs w:val="20"/>
    </w:rPr>
  </w:style>
  <w:style w:type="character" w:customStyle="1" w:styleId="Char">
    <w:name w:val="Κείμενο υποσημείωσης Char"/>
    <w:basedOn w:val="a0"/>
    <w:link w:val="a3"/>
    <w:uiPriority w:val="99"/>
    <w:semiHidden/>
    <w:rsid w:val="00DD5171"/>
    <w:rPr>
      <w:sz w:val="20"/>
      <w:szCs w:val="20"/>
    </w:rPr>
  </w:style>
  <w:style w:type="character" w:styleId="a4">
    <w:name w:val="footnote reference"/>
    <w:basedOn w:val="a0"/>
    <w:uiPriority w:val="99"/>
    <w:semiHidden/>
    <w:unhideWhenUsed/>
    <w:rsid w:val="00DD5171"/>
    <w:rPr>
      <w:vertAlign w:val="superscript"/>
    </w:rPr>
  </w:style>
  <w:style w:type="character" w:styleId="-">
    <w:name w:val="Hyperlink"/>
    <w:basedOn w:val="a0"/>
    <w:uiPriority w:val="99"/>
    <w:unhideWhenUsed/>
    <w:rsid w:val="00B25ABB"/>
    <w:rPr>
      <w:color w:val="0000FF" w:themeColor="hyperlink"/>
      <w:u w:val="single"/>
    </w:rPr>
  </w:style>
  <w:style w:type="paragraph" w:styleId="a5">
    <w:name w:val="Balloon Text"/>
    <w:basedOn w:val="a"/>
    <w:link w:val="Char0"/>
    <w:uiPriority w:val="99"/>
    <w:semiHidden/>
    <w:unhideWhenUsed/>
    <w:rsid w:val="00864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5"/>
    <w:uiPriority w:val="99"/>
    <w:semiHidden/>
    <w:rsid w:val="008640C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A401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B19F33-8D7F-436F-A43C-3A5182BEC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1253</Words>
  <Characters>6772</Characters>
  <Application>Microsoft Office Word</Application>
  <DocSecurity>0</DocSecurity>
  <Lines>56</Lines>
  <Paragraphs>16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KANAVOURA</dc:creator>
  <cp:lastModifiedBy>MARIA KANAVOURA</cp:lastModifiedBy>
  <cp:revision>5</cp:revision>
  <dcterms:created xsi:type="dcterms:W3CDTF">2020-04-02T16:28:00Z</dcterms:created>
  <dcterms:modified xsi:type="dcterms:W3CDTF">2020-04-02T16:48:00Z</dcterms:modified>
</cp:coreProperties>
</file>