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7C" w:rsidRPr="00A44F15" w:rsidRDefault="007D517C" w:rsidP="007D517C">
      <w:pPr>
        <w:ind w:right="65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 wp14:anchorId="4BE3645C" wp14:editId="6D8E0066">
            <wp:simplePos x="0" y="0"/>
            <wp:positionH relativeFrom="column">
              <wp:posOffset>1000125</wp:posOffset>
            </wp:positionH>
            <wp:positionV relativeFrom="paragraph">
              <wp:posOffset>323850</wp:posOffset>
            </wp:positionV>
            <wp:extent cx="2346960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390" y="21402"/>
                <wp:lineTo x="21390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28"/>
          <w:szCs w:val="28"/>
        </w:rPr>
        <w:t>2. Νέες αποικίες των Ελλήνων (β’)</w:t>
      </w:r>
    </w:p>
    <w:p w:rsidR="007D517C" w:rsidRDefault="007D517C" w:rsidP="007D517C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7D517C" w:rsidRDefault="007D517C" w:rsidP="007D517C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7D517C" w:rsidRDefault="007D517C" w:rsidP="007D517C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7D517C" w:rsidRDefault="007D517C" w:rsidP="007D517C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7D517C" w:rsidRDefault="007D517C" w:rsidP="007D517C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7D517C" w:rsidRDefault="007D517C" w:rsidP="007D517C">
      <w:pPr>
        <w:pStyle w:val="a3"/>
        <w:ind w:right="651"/>
        <w:jc w:val="both"/>
        <w:rPr>
          <w:rFonts w:asciiTheme="majorHAnsi" w:hAnsiTheme="majorHAnsi"/>
          <w:sz w:val="24"/>
          <w:szCs w:val="24"/>
        </w:rPr>
      </w:pPr>
    </w:p>
    <w:p w:rsidR="007D517C" w:rsidRDefault="007E656C" w:rsidP="007D517C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</w:t>
      </w:r>
      <w:r w:rsidR="007D517C">
        <w:rPr>
          <w:rFonts w:asciiTheme="majorHAnsi" w:hAnsiTheme="majorHAnsi"/>
          <w:sz w:val="24"/>
          <w:szCs w:val="24"/>
        </w:rPr>
        <w:t>)</w:t>
      </w:r>
      <w:r w:rsidR="007D517C" w:rsidRPr="007D517C">
        <w:rPr>
          <w:rFonts w:asciiTheme="majorHAnsi" w:hAnsiTheme="majorHAnsi"/>
          <w:sz w:val="24"/>
          <w:szCs w:val="24"/>
        </w:rPr>
        <w:t>Γιατί οι άνθρωποι αναγκάστηκαν να μεταναστεύσουν</w:t>
      </w:r>
      <w:r>
        <w:rPr>
          <w:rFonts w:asciiTheme="majorHAnsi" w:hAnsiTheme="majorHAnsi"/>
          <w:sz w:val="24"/>
          <w:szCs w:val="24"/>
        </w:rPr>
        <w:t xml:space="preserve"> πάλι</w:t>
      </w:r>
      <w:r w:rsidR="007D517C" w:rsidRPr="007D517C">
        <w:rPr>
          <w:rFonts w:asciiTheme="majorHAnsi" w:hAnsiTheme="majorHAnsi"/>
          <w:sz w:val="24"/>
          <w:szCs w:val="24"/>
        </w:rPr>
        <w:t xml:space="preserve">; </w:t>
      </w:r>
    </w:p>
    <w:p w:rsidR="007D517C" w:rsidRDefault="007E656C" w:rsidP="007D517C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="007D517C" w:rsidRPr="007D517C">
        <w:rPr>
          <w:rFonts w:asciiTheme="majorHAnsi" w:hAnsiTheme="majorHAnsi"/>
          <w:sz w:val="24"/>
          <w:szCs w:val="24"/>
        </w:rPr>
        <w:t xml:space="preserve">) Πώς γινόταν η μετακίνηση; Ποια στάδια ακολουθούσαν; </w:t>
      </w:r>
    </w:p>
    <w:p w:rsidR="007E656C" w:rsidRDefault="007E656C" w:rsidP="007D517C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</w:t>
      </w:r>
      <w:r w:rsidR="007D517C" w:rsidRPr="007D517C">
        <w:rPr>
          <w:rFonts w:asciiTheme="majorHAnsi" w:hAnsiTheme="majorHAnsi"/>
          <w:sz w:val="24"/>
          <w:szCs w:val="24"/>
        </w:rPr>
        <w:t xml:space="preserve">) </w:t>
      </w:r>
      <w:r>
        <w:rPr>
          <w:rFonts w:asciiTheme="majorHAnsi" w:hAnsiTheme="majorHAnsi"/>
          <w:sz w:val="24"/>
          <w:szCs w:val="24"/>
        </w:rPr>
        <w:t>Τι ήταν το «ιερόν πυρ»;</w:t>
      </w:r>
    </w:p>
    <w:p w:rsidR="007E656C" w:rsidRDefault="007E656C" w:rsidP="007D517C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4)Σε ποιες περιοχές έκαναν αποικίες;</w:t>
      </w:r>
    </w:p>
    <w:p w:rsidR="007D517C" w:rsidRDefault="007E656C" w:rsidP="007D517C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5) </w:t>
      </w:r>
      <w:r w:rsidR="007D517C" w:rsidRPr="007D517C">
        <w:rPr>
          <w:rFonts w:asciiTheme="majorHAnsi" w:hAnsiTheme="majorHAnsi"/>
          <w:sz w:val="24"/>
          <w:szCs w:val="24"/>
        </w:rPr>
        <w:t xml:space="preserve">Τι έκαναν οι Έλληνες στις αποικίες; </w:t>
      </w:r>
    </w:p>
    <w:p w:rsidR="007E656C" w:rsidRDefault="007E656C" w:rsidP="007D517C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</w:t>
      </w:r>
      <w:r w:rsidR="007D517C" w:rsidRPr="007D517C">
        <w:rPr>
          <w:rFonts w:asciiTheme="majorHAnsi" w:hAnsiTheme="majorHAnsi"/>
          <w:sz w:val="24"/>
          <w:szCs w:val="24"/>
        </w:rPr>
        <w:t xml:space="preserve">) </w:t>
      </w:r>
      <w:r>
        <w:rPr>
          <w:rFonts w:asciiTheme="majorHAnsi" w:hAnsiTheme="majorHAnsi"/>
          <w:sz w:val="24"/>
          <w:szCs w:val="24"/>
        </w:rPr>
        <w:t>Τι ήταν η Μητρόπολη;</w:t>
      </w:r>
    </w:p>
    <w:p w:rsidR="007D517C" w:rsidRDefault="007E656C" w:rsidP="007D517C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7) </w:t>
      </w:r>
      <w:r w:rsidR="007D517C" w:rsidRPr="007D517C">
        <w:rPr>
          <w:rFonts w:asciiTheme="majorHAnsi" w:hAnsiTheme="majorHAnsi"/>
          <w:sz w:val="24"/>
          <w:szCs w:val="24"/>
        </w:rPr>
        <w:t xml:space="preserve">Ποιες ήταν οι σχέσεις ανάμεσα στην μητρόπολη και την αποικία; </w:t>
      </w:r>
    </w:p>
    <w:p w:rsidR="007D517C" w:rsidRDefault="007E656C" w:rsidP="007D517C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</w:t>
      </w:r>
      <w:r w:rsidR="007D517C" w:rsidRPr="007D517C">
        <w:rPr>
          <w:rFonts w:asciiTheme="majorHAnsi" w:hAnsiTheme="majorHAnsi"/>
          <w:sz w:val="24"/>
          <w:szCs w:val="24"/>
        </w:rPr>
        <w:t xml:space="preserve">) Ποια περιοχή ονομάζουμε Μεγάλη Ελλάδα; </w:t>
      </w:r>
    </w:p>
    <w:p w:rsidR="007D517C" w:rsidRDefault="007E656C" w:rsidP="007D517C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</w:t>
      </w:r>
      <w:r w:rsidR="007D517C" w:rsidRPr="007D517C">
        <w:rPr>
          <w:rFonts w:asciiTheme="majorHAnsi" w:hAnsiTheme="majorHAnsi"/>
          <w:sz w:val="24"/>
          <w:szCs w:val="24"/>
        </w:rPr>
        <w:t>) Ποιες οι διαφορές του ‘Α αποικισμού με τον Β’ Αποικισμό;</w:t>
      </w:r>
    </w:p>
    <w:tbl>
      <w:tblPr>
        <w:tblStyle w:val="-1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1874"/>
        <w:gridCol w:w="6088"/>
      </w:tblGrid>
      <w:tr w:rsidR="007E656C" w:rsidTr="007E6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2" w:type="dxa"/>
            <w:gridSpan w:val="2"/>
          </w:tcPr>
          <w:p w:rsidR="007E656C" w:rsidRDefault="007E656C" w:rsidP="007E656C">
            <w:pPr>
              <w:jc w:val="center"/>
              <w:rPr>
                <w:sz w:val="24"/>
                <w:szCs w:val="24"/>
              </w:rPr>
            </w:pPr>
            <w:r w:rsidRPr="00F024E0">
              <w:rPr>
                <w:sz w:val="24"/>
                <w:szCs w:val="24"/>
              </w:rPr>
              <w:t>Γλωσσάρι</w:t>
            </w:r>
          </w:p>
        </w:tc>
      </w:tr>
      <w:tr w:rsidR="007E656C" w:rsidTr="007E6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7E656C" w:rsidRDefault="007E656C" w:rsidP="007E6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μαντείο</w:t>
            </w:r>
          </w:p>
        </w:tc>
        <w:tc>
          <w:tcPr>
            <w:tcW w:w="6088" w:type="dxa"/>
          </w:tcPr>
          <w:p w:rsidR="007E656C" w:rsidRDefault="007E656C" w:rsidP="007E6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Ιερός τόπος, </w:t>
            </w:r>
            <w:r w:rsidRPr="007E656C">
              <w:rPr>
                <w:rFonts w:asciiTheme="majorHAnsi" w:hAnsiTheme="majorHAnsi"/>
                <w:sz w:val="24"/>
                <w:szCs w:val="24"/>
              </w:rPr>
              <w:t>όπου οι μάντεις έδιναν απαντήσεις στα ερωτήματα που έθεταν οι πιστοί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σχετικά με το μέλλον</w:t>
            </w:r>
          </w:p>
        </w:tc>
      </w:tr>
      <w:tr w:rsidR="007E656C" w:rsidTr="007E65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7E656C" w:rsidRDefault="007E656C" w:rsidP="007E6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μητρόπολη</w:t>
            </w:r>
          </w:p>
        </w:tc>
        <w:tc>
          <w:tcPr>
            <w:tcW w:w="6088" w:type="dxa"/>
          </w:tcPr>
          <w:p w:rsidR="007E656C" w:rsidRDefault="007E656C" w:rsidP="007E65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Η πόλη-κράτος η οποία δημιουργούσε μια αποικία</w:t>
            </w:r>
          </w:p>
        </w:tc>
      </w:tr>
      <w:tr w:rsidR="007E656C" w:rsidTr="007E6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7E656C" w:rsidRDefault="007E656C" w:rsidP="007E6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προοδεύω</w:t>
            </w:r>
          </w:p>
        </w:tc>
        <w:tc>
          <w:tcPr>
            <w:tcW w:w="6088" w:type="dxa"/>
          </w:tcPr>
          <w:p w:rsidR="007E656C" w:rsidRDefault="007E656C" w:rsidP="007E6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7E656C">
              <w:rPr>
                <w:rFonts w:asciiTheme="majorHAnsi" w:hAnsiTheme="majorHAnsi"/>
                <w:sz w:val="24"/>
                <w:szCs w:val="24"/>
              </w:rPr>
              <w:t>προχωρώ προς τα εμπρός, αναπτύσσομαι, εξελίσσομαι</w:t>
            </w:r>
          </w:p>
        </w:tc>
      </w:tr>
      <w:tr w:rsidR="007E656C" w:rsidTr="007E65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7E656C" w:rsidRDefault="007E656C" w:rsidP="007E6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βωμός</w:t>
            </w:r>
          </w:p>
        </w:tc>
        <w:tc>
          <w:tcPr>
            <w:tcW w:w="6088" w:type="dxa"/>
          </w:tcPr>
          <w:p w:rsidR="007E656C" w:rsidRDefault="008747E4" w:rsidP="007E65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Λίθινο ή μαρμάρινο κατασκεύασμα πάνω στο οποίο οι άνθρωποι έκαναν θυσίες στους θεούς</w:t>
            </w:r>
          </w:p>
        </w:tc>
      </w:tr>
    </w:tbl>
    <w:p w:rsidR="007D517C" w:rsidRPr="007E656C" w:rsidRDefault="007D517C" w:rsidP="007E656C">
      <w:pPr>
        <w:ind w:right="651"/>
        <w:jc w:val="both"/>
        <w:rPr>
          <w:rFonts w:asciiTheme="majorHAnsi" w:hAnsiTheme="majorHAnsi"/>
          <w:sz w:val="24"/>
          <w:szCs w:val="24"/>
        </w:rPr>
      </w:pPr>
    </w:p>
    <w:p w:rsidR="007D517C" w:rsidRPr="007B1092" w:rsidRDefault="007D517C" w:rsidP="007D517C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Σημείο Σκέψης</w:t>
      </w:r>
      <w:r w:rsidR="007E656C">
        <w:rPr>
          <w:rFonts w:asciiTheme="majorHAnsi" w:hAnsiTheme="majorHAnsi"/>
          <w:b/>
          <w:sz w:val="24"/>
          <w:szCs w:val="24"/>
        </w:rPr>
        <w:t>: Στον παρακάτω πίνακα, συμπληρώνω τα βασικά στοιχεία του Α’ Αποικισμού, του Β’ Αποικισμού και του Αποικισμού στον Άρη.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3"/>
        <w:gridCol w:w="3359"/>
        <w:gridCol w:w="3567"/>
      </w:tblGrid>
      <w:tr w:rsidR="00317F11" w:rsidTr="00317F11">
        <w:trPr>
          <w:trHeight w:val="771"/>
        </w:trPr>
        <w:tc>
          <w:tcPr>
            <w:tcW w:w="1103" w:type="dxa"/>
          </w:tcPr>
          <w:p w:rsidR="00317F11" w:rsidRDefault="00317F11" w:rsidP="007D517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59" w:type="dxa"/>
          </w:tcPr>
          <w:p w:rsidR="00317F11" w:rsidRPr="007E656C" w:rsidRDefault="00317F11" w:rsidP="007E65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E656C">
              <w:rPr>
                <w:rFonts w:asciiTheme="majorHAnsi" w:hAnsiTheme="majorHAnsi"/>
                <w:b/>
                <w:sz w:val="24"/>
                <w:szCs w:val="24"/>
              </w:rPr>
              <w:t>Α’ Αποικισμός</w:t>
            </w:r>
          </w:p>
        </w:tc>
        <w:tc>
          <w:tcPr>
            <w:tcW w:w="3567" w:type="dxa"/>
          </w:tcPr>
          <w:p w:rsidR="00317F11" w:rsidRPr="007E656C" w:rsidRDefault="00317F11" w:rsidP="007E65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E656C">
              <w:rPr>
                <w:rFonts w:asciiTheme="majorHAnsi" w:hAnsiTheme="majorHAnsi"/>
                <w:b/>
                <w:sz w:val="24"/>
                <w:szCs w:val="24"/>
              </w:rPr>
              <w:t>Β’ Αποικισμός</w:t>
            </w:r>
          </w:p>
        </w:tc>
      </w:tr>
      <w:tr w:rsidR="00317F11" w:rsidTr="00317F11">
        <w:trPr>
          <w:trHeight w:val="771"/>
        </w:trPr>
        <w:tc>
          <w:tcPr>
            <w:tcW w:w="1103" w:type="dxa"/>
          </w:tcPr>
          <w:p w:rsidR="00317F11" w:rsidRDefault="00317F11" w:rsidP="007D517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Πότε;</w:t>
            </w:r>
          </w:p>
        </w:tc>
        <w:tc>
          <w:tcPr>
            <w:tcW w:w="3359" w:type="dxa"/>
          </w:tcPr>
          <w:p w:rsidR="00317F11" w:rsidRDefault="00317F11" w:rsidP="007D517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67" w:type="dxa"/>
          </w:tcPr>
          <w:p w:rsidR="00317F11" w:rsidRDefault="00317F11" w:rsidP="007D517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17F11" w:rsidTr="00317F11">
        <w:trPr>
          <w:trHeight w:val="771"/>
        </w:trPr>
        <w:tc>
          <w:tcPr>
            <w:tcW w:w="1103" w:type="dxa"/>
          </w:tcPr>
          <w:p w:rsidR="00317F11" w:rsidRDefault="00317F11" w:rsidP="007D517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Ποιοι;</w:t>
            </w:r>
          </w:p>
        </w:tc>
        <w:tc>
          <w:tcPr>
            <w:tcW w:w="3359" w:type="dxa"/>
          </w:tcPr>
          <w:p w:rsidR="00317F11" w:rsidRDefault="00317F11" w:rsidP="007D517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67" w:type="dxa"/>
          </w:tcPr>
          <w:p w:rsidR="00317F11" w:rsidRDefault="00317F11" w:rsidP="007D517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17F11" w:rsidTr="00317F11">
        <w:trPr>
          <w:trHeight w:val="771"/>
        </w:trPr>
        <w:tc>
          <w:tcPr>
            <w:tcW w:w="1103" w:type="dxa"/>
          </w:tcPr>
          <w:p w:rsidR="00317F11" w:rsidRDefault="00317F11" w:rsidP="007D517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Πού;</w:t>
            </w:r>
          </w:p>
        </w:tc>
        <w:tc>
          <w:tcPr>
            <w:tcW w:w="3359" w:type="dxa"/>
          </w:tcPr>
          <w:p w:rsidR="00317F11" w:rsidRDefault="00317F11" w:rsidP="007D517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67" w:type="dxa"/>
          </w:tcPr>
          <w:p w:rsidR="00317F11" w:rsidRDefault="00317F11" w:rsidP="007D517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17F11" w:rsidTr="00317F11">
        <w:trPr>
          <w:trHeight w:val="735"/>
        </w:trPr>
        <w:tc>
          <w:tcPr>
            <w:tcW w:w="1103" w:type="dxa"/>
          </w:tcPr>
          <w:p w:rsidR="00317F11" w:rsidRDefault="00317F11" w:rsidP="007D517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Πώς;</w:t>
            </w:r>
          </w:p>
        </w:tc>
        <w:tc>
          <w:tcPr>
            <w:tcW w:w="3359" w:type="dxa"/>
          </w:tcPr>
          <w:p w:rsidR="00317F11" w:rsidRDefault="00317F11" w:rsidP="007D517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67" w:type="dxa"/>
          </w:tcPr>
          <w:p w:rsidR="00317F11" w:rsidRDefault="00317F11" w:rsidP="007D517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17F11" w:rsidTr="00317F11">
        <w:trPr>
          <w:trHeight w:val="807"/>
        </w:trPr>
        <w:tc>
          <w:tcPr>
            <w:tcW w:w="1103" w:type="dxa"/>
          </w:tcPr>
          <w:p w:rsidR="00317F11" w:rsidRDefault="00317F11" w:rsidP="007D517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Γιατί;</w:t>
            </w:r>
          </w:p>
        </w:tc>
        <w:tc>
          <w:tcPr>
            <w:tcW w:w="3359" w:type="dxa"/>
          </w:tcPr>
          <w:p w:rsidR="00317F11" w:rsidRDefault="00317F11" w:rsidP="007D517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67" w:type="dxa"/>
          </w:tcPr>
          <w:p w:rsidR="00317F11" w:rsidRDefault="00317F11" w:rsidP="007D517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F4F03" w:rsidRDefault="000F4F03"/>
    <w:sectPr w:rsidR="000F4F03" w:rsidSect="008747E4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7C"/>
    <w:rsid w:val="000F4F03"/>
    <w:rsid w:val="00317F11"/>
    <w:rsid w:val="007D517C"/>
    <w:rsid w:val="007E656C"/>
    <w:rsid w:val="008747E4"/>
    <w:rsid w:val="0093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17C"/>
    <w:pPr>
      <w:ind w:left="720"/>
      <w:contextualSpacing/>
    </w:pPr>
  </w:style>
  <w:style w:type="table" w:styleId="a4">
    <w:name w:val="Table Grid"/>
    <w:basedOn w:val="a1"/>
    <w:uiPriority w:val="59"/>
    <w:rsid w:val="007D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7D51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17C"/>
    <w:pPr>
      <w:ind w:left="720"/>
      <w:contextualSpacing/>
    </w:pPr>
  </w:style>
  <w:style w:type="table" w:styleId="a4">
    <w:name w:val="Table Grid"/>
    <w:basedOn w:val="a1"/>
    <w:uiPriority w:val="59"/>
    <w:rsid w:val="007D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7D51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2024-10-10T17:02:00Z</dcterms:created>
  <dcterms:modified xsi:type="dcterms:W3CDTF">2024-10-10T17:03:00Z</dcterms:modified>
</cp:coreProperties>
</file>