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D" w:rsidRPr="00D32C0D" w:rsidRDefault="00D32C0D" w:rsidP="004B2E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 w:rsidRPr="004C3BD0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 xml:space="preserve">ΟΙ </w:t>
      </w:r>
      <w:r w:rsidRPr="004C3BD0">
        <w:rPr>
          <w:rFonts w:ascii="Times New Roman" w:hAnsi="Times New Roman" w:cs="Times New Roman"/>
          <w:b/>
          <w:bCs/>
          <w:sz w:val="28"/>
          <w:szCs w:val="28"/>
          <w:lang w:val="el-GR"/>
        </w:rPr>
        <w:t>ΤΕΣΣΕΡΙΣ</w:t>
      </w:r>
      <w:r w:rsidRPr="004C3BD0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 xml:space="preserve"> ΕΠΟΧΕΣ ΤΟΥ ΕΤΟΥΣ</w:t>
      </w:r>
    </w:p>
    <w:tbl>
      <w:tblPr>
        <w:tblStyle w:val="a9"/>
        <w:tblW w:w="0" w:type="auto"/>
        <w:tblLook w:val="04A0"/>
      </w:tblPr>
      <w:tblGrid>
        <w:gridCol w:w="4067"/>
        <w:gridCol w:w="4067"/>
      </w:tblGrid>
      <w:tr w:rsidR="00D32C0D" w:rsidTr="004B2E53">
        <w:trPr>
          <w:trHeight w:val="2887"/>
        </w:trPr>
        <w:tc>
          <w:tcPr>
            <w:tcW w:w="4067" w:type="dxa"/>
            <w:vAlign w:val="center"/>
          </w:tcPr>
          <w:p w:rsidR="00D32C0D" w:rsidRPr="00D32C0D" w:rsidRDefault="00D32C0D" w:rsidP="004B2E53">
            <w:pPr>
              <w:tabs>
                <w:tab w:val="center" w:pos="4320"/>
                <w:tab w:val="left" w:pos="7020"/>
              </w:tabs>
              <w:jc w:val="center"/>
              <w:rPr>
                <w:lang w:val="el-GR"/>
              </w:rPr>
            </w:pPr>
            <w:r w:rsidRPr="004C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l-GR"/>
              </w:rPr>
              <w:t>Άνοιξη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19325" cy="1387078"/>
                  <wp:effectExtent l="19050" t="0" r="9525" b="0"/>
                  <wp:docPr id="20" name="Εικόνα 20" descr="Πολύδροσος Παρνασσού: ΚΑΛΗΜΕΡΑ ΚΑΙ ΚΑΛΗ ΕΒΔΟΜΑΔΑ .&quot; Τώρα τα πουλιά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Πολύδροσος Παρνασσού: ΚΑΛΗΜΕΡΑ ΚΑΙ ΚΑΛΗ ΕΒΔΟΜΑΔΑ .&quot; Τώρα τα πουλιά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108" cy="1390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vAlign w:val="center"/>
          </w:tcPr>
          <w:p w:rsidR="00D32C0D" w:rsidRDefault="00D32C0D" w:rsidP="004B2E53">
            <w:pPr>
              <w:tabs>
                <w:tab w:val="center" w:pos="4320"/>
                <w:tab w:val="left" w:pos="7020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l-GR"/>
              </w:rPr>
            </w:pPr>
            <w:r w:rsidRPr="004C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l-GR"/>
              </w:rPr>
              <w:t>Καλοκαίρι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38375" cy="1398984"/>
                  <wp:effectExtent l="19050" t="0" r="9525" b="0"/>
                  <wp:docPr id="26" name="Εικόνα 26" descr="Οι Έλληνες ελπίζουν σ' ένα σούπερ-καλοκαίρι» | Mikromeseos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Οι Έλληνες ελπίζουν σ' ένα σούπερ-καλοκαίρι» | Mikromeseos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9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0D" w:rsidTr="004B2E53">
        <w:trPr>
          <w:trHeight w:val="2841"/>
        </w:trPr>
        <w:tc>
          <w:tcPr>
            <w:tcW w:w="4067" w:type="dxa"/>
            <w:vAlign w:val="center"/>
          </w:tcPr>
          <w:p w:rsidR="00D32C0D" w:rsidRPr="0013258E" w:rsidRDefault="00D32C0D" w:rsidP="004B2E53">
            <w:pPr>
              <w:tabs>
                <w:tab w:val="center" w:pos="4320"/>
                <w:tab w:val="left" w:pos="7020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l-GR"/>
              </w:rPr>
            </w:pPr>
            <w:r w:rsidRPr="004C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l-GR"/>
              </w:rPr>
              <w:t>Φθινόπωρο</w:t>
            </w:r>
            <w:r w:rsidR="0013258E">
              <w:t xml:space="preserve"> </w:t>
            </w:r>
            <w:r w:rsidR="0013258E">
              <w:rPr>
                <w:noProof/>
              </w:rPr>
              <w:drawing>
                <wp:inline distT="0" distB="0" distL="0" distR="0">
                  <wp:extent cx="2171700" cy="1447798"/>
                  <wp:effectExtent l="19050" t="0" r="0" b="0"/>
                  <wp:docPr id="35" name="Εικόνα 35" descr="Ιωάννινα - Ζαγοροχώρια - Grecos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Ιωάννινα - Ζαγοροχώρια - Grecos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481" cy="144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vAlign w:val="center"/>
          </w:tcPr>
          <w:p w:rsidR="0013258E" w:rsidRPr="004B2E53" w:rsidRDefault="00D32C0D" w:rsidP="004B2E53">
            <w:pPr>
              <w:tabs>
                <w:tab w:val="center" w:pos="4320"/>
                <w:tab w:val="left" w:pos="7020"/>
              </w:tabs>
              <w:jc w:val="center"/>
              <w:rPr>
                <w:noProof/>
                <w:lang w:val="el-GR"/>
              </w:rPr>
            </w:pPr>
            <w:r w:rsidRPr="004C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l-GR"/>
              </w:rPr>
              <w:t>Χειμώνας</w:t>
            </w:r>
            <w:r w:rsidR="0013258E">
              <w:t xml:space="preserve"> </w:t>
            </w:r>
            <w:r w:rsidR="004B2E53">
              <w:rPr>
                <w:noProof/>
              </w:rPr>
              <w:drawing>
                <wp:inline distT="0" distB="0" distL="0" distR="0">
                  <wp:extent cx="2265317" cy="1505432"/>
                  <wp:effectExtent l="19050" t="0" r="1633" b="0"/>
                  <wp:docPr id="50" name="Εικόνα 50" descr="Χειμερινό ηλιοστάσιο: Σήμερα η μεγαλύτερη νύχτα του έτου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Χειμερινό ηλιοστάσιο: Σήμερα η μεγαλύτερη νύχτα του έτου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00" cy="150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723" w:rsidRDefault="00983723" w:rsidP="004B2E5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:rsidR="004B2E53" w:rsidRDefault="004B2E53" w:rsidP="004B2E5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Οι Τέσσερις Εποχές αλλάζουν με τη σειρά και καταγράφουν</w:t>
      </w:r>
      <w:r w:rsidRPr="004C3BD0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το πέρασμα ενός έτους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.</w:t>
      </w:r>
    </w:p>
    <w:p w:rsidR="004B2E53" w:rsidRDefault="004B2E53" w:rsidP="004B2E53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Το πέρασμα του χρόνου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το αντιλαμβανόμαστε από τις αλλαγές που γίνονται 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στον καιρό και το περιβάλλον. </w:t>
      </w:r>
      <w:r>
        <w:rPr>
          <w:rFonts w:ascii="Times New Roman" w:hAnsi="Times New Roman" w:cs="Times New Roman"/>
          <w:sz w:val="28"/>
          <w:szCs w:val="28"/>
          <w:lang w:val="el-GR"/>
        </w:rPr>
        <w:t>Έτσι, ο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>ι τέσσερις εποχές (χειμώνα</w:t>
      </w:r>
      <w:r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, άνοιξη, καλοκαίρι, φθινόπωρο) </w:t>
      </w:r>
      <w:r>
        <w:rPr>
          <w:rFonts w:ascii="Times New Roman" w:hAnsi="Times New Roman" w:cs="Times New Roman"/>
          <w:sz w:val="28"/>
          <w:szCs w:val="28"/>
          <w:lang w:val="el-GR"/>
        </w:rPr>
        <w:t>έχουν διαφορετικά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χαρακτηριστικά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l-GR"/>
        </w:rPr>
        <w:t>αλλάζουν τον κόσμο που μας περιβάλλει</w:t>
      </w:r>
      <w:r w:rsidRPr="004C3BD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4B2E53" w:rsidRPr="00CB3EC6" w:rsidRDefault="004B2E53" w:rsidP="00FD776A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</w:pP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Εργασία</w:t>
      </w:r>
      <w:r w:rsidR="002E708B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 1</w:t>
      </w: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: Παρατήρησε την παραπάνω εικόνα και γράψε ένα χαρακτηριστικό για κάθε εποχή</w:t>
      </w:r>
      <w:r w:rsidR="00CB3EC6"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 (π.χ. μπάνια στη θάλασσα, κιτρινίζουν τα φύλλα, ανθίζουν τα δέντρα, χιονίζει πολύ)</w:t>
      </w: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:</w:t>
      </w:r>
    </w:p>
    <w:p w:rsidR="004B2E53" w:rsidRPr="000F3C48" w:rsidRDefault="004B2E53" w:rsidP="00FD776A">
      <w:pPr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0F3C48">
        <w:rPr>
          <w:rFonts w:ascii="Times New Roman" w:hAnsi="Times New Roman" w:cs="Times New Roman"/>
          <w:b/>
          <w:i/>
          <w:sz w:val="28"/>
          <w:szCs w:val="28"/>
          <w:lang w:val="el-GR"/>
        </w:rPr>
        <w:t>Άνοιξη</w:t>
      </w:r>
      <w:r w:rsidRPr="000F3C48">
        <w:rPr>
          <w:rFonts w:ascii="Times New Roman" w:hAnsi="Times New Roman" w:cs="Times New Roman"/>
          <w:i/>
          <w:sz w:val="28"/>
          <w:szCs w:val="28"/>
          <w:lang w:val="el-GR"/>
        </w:rPr>
        <w:t>.........................……………………………………………</w:t>
      </w:r>
    </w:p>
    <w:p w:rsidR="004B2E53" w:rsidRPr="000F3C48" w:rsidRDefault="004B2E53" w:rsidP="00FD776A">
      <w:pPr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0F3C48">
        <w:rPr>
          <w:rFonts w:ascii="Times New Roman" w:hAnsi="Times New Roman" w:cs="Times New Roman"/>
          <w:b/>
          <w:i/>
          <w:sz w:val="28"/>
          <w:szCs w:val="28"/>
          <w:lang w:val="el-GR"/>
        </w:rPr>
        <w:t>Καλοκαίρι</w:t>
      </w:r>
      <w:r w:rsidRPr="000F3C48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…………………………………………………………...</w:t>
      </w:r>
    </w:p>
    <w:p w:rsidR="004B2E53" w:rsidRPr="000F3C48" w:rsidRDefault="004B2E53" w:rsidP="00FD776A">
      <w:pPr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0F3C48">
        <w:rPr>
          <w:rFonts w:ascii="Times New Roman" w:hAnsi="Times New Roman" w:cs="Times New Roman"/>
          <w:b/>
          <w:i/>
          <w:sz w:val="28"/>
          <w:szCs w:val="28"/>
          <w:lang w:val="el-GR"/>
        </w:rPr>
        <w:t>Φθινόπωρο</w:t>
      </w:r>
      <w:r w:rsidRPr="000F3C48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………………………………………………………….</w:t>
      </w:r>
    </w:p>
    <w:p w:rsidR="00FD776A" w:rsidRPr="000F3C48" w:rsidRDefault="004B2E53" w:rsidP="00FD776A">
      <w:pPr>
        <w:rPr>
          <w:rFonts w:ascii="Times New Roman" w:eastAsia="Times New Roman" w:hAnsi="Times New Roman" w:cs="Times New Roman"/>
          <w:b/>
          <w:i/>
          <w:sz w:val="36"/>
          <w:szCs w:val="36"/>
          <w:lang w:val="el-GR"/>
        </w:rPr>
      </w:pPr>
      <w:r w:rsidRPr="000F3C48">
        <w:rPr>
          <w:rFonts w:ascii="Times New Roman" w:hAnsi="Times New Roman" w:cs="Times New Roman"/>
          <w:b/>
          <w:i/>
          <w:sz w:val="28"/>
          <w:szCs w:val="28"/>
          <w:lang w:val="el-GR"/>
        </w:rPr>
        <w:t>Χειμώνα</w:t>
      </w:r>
      <w:r w:rsidRPr="000F3C48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…………………………………………………………….</w:t>
      </w:r>
    </w:p>
    <w:p w:rsidR="00FD776A" w:rsidRPr="004F2BB0" w:rsidRDefault="00983723" w:rsidP="00FD776A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l-GR"/>
        </w:rPr>
      </w:pPr>
      <w:r w:rsidRPr="004F2BB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l-GR"/>
        </w:rPr>
        <w:lastRenderedPageBreak/>
        <w:t>Εργασία 2: Ζωγράφισε την εικόνα και γράψε ξεχωριστά τους μήνες κάθε εποχής.</w:t>
      </w:r>
    </w:p>
    <w:p w:rsidR="00750932" w:rsidRDefault="004C3BD0" w:rsidP="00983723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049340" cy="5705475"/>
            <wp:effectExtent l="19050" t="0" r="8310" b="0"/>
            <wp:docPr id="2" name="Εικόνα 1" descr="H:\ΥΛΙΚΟ-ΣΧΟΛΕΙΟ\ΕΠΟΧΕΣ -μήνες\μήνες-χρονος\XRON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ΥΛΙΚΟ-ΣΧΟΛΕΙΟ\ΕΠΟΧΕΣ -μήνες\μήνες-χρονος\XRONO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65" cy="57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723" w:rsidRPr="00983723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 </w:t>
      </w:r>
    </w:p>
    <w:p w:rsidR="00983723" w:rsidRPr="00CB3EC6" w:rsidRDefault="00983723" w:rsidP="00983723">
      <w:pPr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Άνοιξη</w:t>
      </w:r>
      <w:r w:rsidR="00750932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:        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1. </w:t>
      </w:r>
      <w:r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2.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</w:t>
      </w:r>
      <w:r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……..</w:t>
      </w:r>
      <w:r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3. </w:t>
      </w:r>
      <w:r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….…….</w:t>
      </w:r>
    </w:p>
    <w:p w:rsidR="00750932" w:rsidRDefault="00983723" w:rsidP="00983723">
      <w:pPr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Καλοκαίρι</w:t>
      </w:r>
      <w:r w:rsidR="00750932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:   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1. ......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2.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……..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3.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….…….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</w:t>
      </w:r>
    </w:p>
    <w:p w:rsidR="00983723" w:rsidRPr="00CB3EC6" w:rsidRDefault="00983723" w:rsidP="00983723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</w:pP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Φθινόπωρο</w:t>
      </w:r>
      <w:r w:rsidR="00750932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: 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1. ......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2.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……..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3.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….…….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</w:t>
      </w:r>
    </w:p>
    <w:p w:rsidR="00DD4739" w:rsidRPr="00DD4739" w:rsidRDefault="00983723" w:rsidP="00DD4739">
      <w:pPr>
        <w:rPr>
          <w:rFonts w:ascii="Times New Roman" w:hAnsi="Times New Roman" w:cs="Times New Roman"/>
          <w:i/>
          <w:color w:val="002060"/>
          <w:sz w:val="28"/>
          <w:szCs w:val="28"/>
          <w:lang w:val="de-DE"/>
        </w:rPr>
      </w:pPr>
      <w:r w:rsidRPr="00CB3EC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Χειμώνα</w:t>
      </w:r>
      <w:r w:rsidR="00750932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 xml:space="preserve">:      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1. ......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........</w:t>
      </w:r>
      <w:r w:rsidR="00750932" w:rsidRP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......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2.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……..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3. 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……</w:t>
      </w:r>
      <w:r w:rsidR="00750932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….…….</w:t>
      </w:r>
      <w:r w:rsidR="00750932" w:rsidRPr="00CB3EC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…</w:t>
      </w:r>
    </w:p>
    <w:p w:rsidR="00207266" w:rsidRPr="00DD4739" w:rsidRDefault="00DD4739" w:rsidP="00DD4739">
      <w:pPr>
        <w:pStyle w:val="ab"/>
        <w:jc w:val="center"/>
        <w:rPr>
          <w:rFonts w:ascii="Arial Black" w:hAnsi="Arial Black" w:cs="Aharoni"/>
          <w:bCs w:val="0"/>
          <w:i w:val="0"/>
          <w:color w:val="4F6228" w:themeColor="accent3" w:themeShade="80"/>
          <w:sz w:val="28"/>
          <w:szCs w:val="28"/>
          <w:lang w:val="el-GR"/>
        </w:rPr>
      </w:pPr>
      <w:r w:rsidRPr="00DD4739">
        <w:rPr>
          <w:rStyle w:val="a3"/>
          <w:rFonts w:ascii="Arial Black" w:hAnsi="Arial Black" w:cs="Aharoni"/>
          <w:b/>
          <w:i w:val="0"/>
          <w:color w:val="4F6228" w:themeColor="accent3" w:themeShade="80"/>
          <w:sz w:val="28"/>
          <w:szCs w:val="28"/>
          <w:lang w:val="el-GR"/>
        </w:rPr>
        <w:t>Καλή επιτυχία!</w:t>
      </w:r>
    </w:p>
    <w:sectPr w:rsidR="00207266" w:rsidRPr="00DD4739" w:rsidSect="002805C5">
      <w:headerReference w:type="default" r:id="rId12"/>
      <w:footerReference w:type="default" r:id="rId13"/>
      <w:pgSz w:w="12240" w:h="15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64" w:rsidRDefault="007E0B64" w:rsidP="00163053">
      <w:pPr>
        <w:spacing w:after="0" w:line="240" w:lineRule="auto"/>
      </w:pPr>
      <w:r>
        <w:separator/>
      </w:r>
    </w:p>
  </w:endnote>
  <w:endnote w:type="continuationSeparator" w:id="0">
    <w:p w:rsidR="007E0B64" w:rsidRDefault="007E0B64" w:rsidP="001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131"/>
      <w:docPartObj>
        <w:docPartGallery w:val="Page Numbers (Bottom of Page)"/>
        <w:docPartUnique/>
      </w:docPartObj>
    </w:sdtPr>
    <w:sdtContent>
      <w:p w:rsidR="00490EAA" w:rsidRDefault="00490EAA">
        <w:pPr>
          <w:pStyle w:val="a7"/>
          <w:jc w:val="center"/>
        </w:pPr>
        <w:fldSimple w:instr=" PAGE   \* MERGEFORMAT ">
          <w:r w:rsidR="007E0B64">
            <w:rPr>
              <w:noProof/>
            </w:rPr>
            <w:t>1</w:t>
          </w:r>
        </w:fldSimple>
      </w:p>
    </w:sdtContent>
  </w:sdt>
  <w:p w:rsidR="00490EAA" w:rsidRDefault="00490E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64" w:rsidRDefault="007E0B64" w:rsidP="00163053">
      <w:pPr>
        <w:spacing w:after="0" w:line="240" w:lineRule="auto"/>
      </w:pPr>
      <w:r>
        <w:separator/>
      </w:r>
    </w:p>
  </w:footnote>
  <w:footnote w:type="continuationSeparator" w:id="0">
    <w:p w:rsidR="007E0B64" w:rsidRDefault="007E0B64" w:rsidP="0016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C5" w:rsidRPr="002805C5" w:rsidRDefault="002805C5" w:rsidP="002805C5">
    <w:pPr>
      <w:pStyle w:val="a6"/>
      <w:jc w:val="both"/>
      <w:rPr>
        <w:rFonts w:ascii="Times New Roman" w:hAnsi="Times New Roman" w:cs="Times New Roman"/>
        <w:sz w:val="24"/>
        <w:szCs w:val="24"/>
        <w:lang w:val="el-GR"/>
      </w:rPr>
    </w:pPr>
    <w:r w:rsidRPr="002805C5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2805C5">
      <w:rPr>
        <w:rFonts w:ascii="Times New Roman" w:hAnsi="Times New Roman" w:cs="Times New Roman"/>
        <w:sz w:val="24"/>
        <w:szCs w:val="24"/>
        <w:lang w:val="el-GR"/>
      </w:rPr>
      <w:t xml:space="preserve">      Επιμέλεια εκπαιδευτικού υλικού: Τσούτση Β.</w:t>
    </w:r>
  </w:p>
  <w:p w:rsidR="002805C5" w:rsidRPr="002805C5" w:rsidRDefault="002805C5" w:rsidP="002805C5">
    <w:pPr>
      <w:pStyle w:val="a6"/>
      <w:tabs>
        <w:tab w:val="left" w:pos="6825"/>
      </w:tabs>
      <w:jc w:val="both"/>
      <w:rPr>
        <w:rFonts w:ascii="Times New Roman" w:hAnsi="Times New Roman" w:cs="Times New Roman"/>
        <w:sz w:val="24"/>
        <w:szCs w:val="24"/>
        <w:lang w:val="el-GR"/>
      </w:rPr>
    </w:pPr>
    <w:r w:rsidRPr="002805C5">
      <w:rPr>
        <w:rFonts w:ascii="Times New Roman" w:hAnsi="Times New Roman" w:cs="Times New Roman"/>
        <w:sz w:val="24"/>
        <w:szCs w:val="24"/>
        <w:lang w:val="el-GR"/>
      </w:rPr>
      <w:t>Όνομα: …………………………                                          Ημερομηνία: ……………</w:t>
    </w:r>
  </w:p>
  <w:p w:rsidR="00207266" w:rsidRPr="002805C5" w:rsidRDefault="002805C5" w:rsidP="002805C5">
    <w:pPr>
      <w:spacing w:after="0" w:line="240" w:lineRule="auto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val="el-GR"/>
      </w:rPr>
    </w:pPr>
    <w:r w:rsidRPr="002805C5">
      <w:rPr>
        <w:rFonts w:ascii="Times New Roman" w:hAnsi="Times New Roman" w:cs="Times New Roman"/>
        <w:sz w:val="24"/>
        <w:szCs w:val="24"/>
        <w:lang w:val="el-GR"/>
      </w:rPr>
      <w:t xml:space="preserve">Θέμα: </w:t>
    </w:r>
    <w:r w:rsidR="00207266" w:rsidRPr="002805C5">
      <w:rPr>
        <w:rFonts w:ascii="Times New Roman" w:eastAsia="Times New Roman" w:hAnsi="Times New Roman" w:cs="Times New Roman"/>
        <w:b/>
        <w:bCs/>
        <w:sz w:val="24"/>
        <w:szCs w:val="24"/>
        <w:lang w:val="el-GR"/>
      </w:rPr>
      <w:t>Οι εποχές του έτους</w:t>
    </w:r>
  </w:p>
  <w:p w:rsidR="00207266" w:rsidRPr="00A45929" w:rsidRDefault="00207266">
    <w:pPr>
      <w:pStyle w:val="a6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0AD"/>
    <w:multiLevelType w:val="hybridMultilevel"/>
    <w:tmpl w:val="970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3715"/>
    <w:multiLevelType w:val="multilevel"/>
    <w:tmpl w:val="3DE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37B3"/>
    <w:multiLevelType w:val="hybridMultilevel"/>
    <w:tmpl w:val="21E23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D0A84"/>
    <w:multiLevelType w:val="hybridMultilevel"/>
    <w:tmpl w:val="44E4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85"/>
    <w:multiLevelType w:val="hybridMultilevel"/>
    <w:tmpl w:val="841A4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053"/>
    <w:rsid w:val="00042E28"/>
    <w:rsid w:val="000F3C48"/>
    <w:rsid w:val="0013258E"/>
    <w:rsid w:val="00144DA2"/>
    <w:rsid w:val="00163053"/>
    <w:rsid w:val="001641A8"/>
    <w:rsid w:val="00207266"/>
    <w:rsid w:val="002805C5"/>
    <w:rsid w:val="002A3A3B"/>
    <w:rsid w:val="002E708B"/>
    <w:rsid w:val="0031187F"/>
    <w:rsid w:val="003650CC"/>
    <w:rsid w:val="00490EAA"/>
    <w:rsid w:val="004952FC"/>
    <w:rsid w:val="004B2E53"/>
    <w:rsid w:val="004C3BD0"/>
    <w:rsid w:val="004E7FA7"/>
    <w:rsid w:val="004F2BB0"/>
    <w:rsid w:val="00594C32"/>
    <w:rsid w:val="005A01FE"/>
    <w:rsid w:val="005C6981"/>
    <w:rsid w:val="005F460E"/>
    <w:rsid w:val="0068737A"/>
    <w:rsid w:val="00705C23"/>
    <w:rsid w:val="00750932"/>
    <w:rsid w:val="007947F7"/>
    <w:rsid w:val="007E0B64"/>
    <w:rsid w:val="00817233"/>
    <w:rsid w:val="008B3CCC"/>
    <w:rsid w:val="00925311"/>
    <w:rsid w:val="00983723"/>
    <w:rsid w:val="00A0750E"/>
    <w:rsid w:val="00A45929"/>
    <w:rsid w:val="00A710F7"/>
    <w:rsid w:val="00A95581"/>
    <w:rsid w:val="00AE171B"/>
    <w:rsid w:val="00B22161"/>
    <w:rsid w:val="00B85491"/>
    <w:rsid w:val="00C54611"/>
    <w:rsid w:val="00CB3EC6"/>
    <w:rsid w:val="00D074A7"/>
    <w:rsid w:val="00D32C0D"/>
    <w:rsid w:val="00DD0334"/>
    <w:rsid w:val="00DD4739"/>
    <w:rsid w:val="00E85207"/>
    <w:rsid w:val="00EC6B1A"/>
    <w:rsid w:val="00F151E2"/>
    <w:rsid w:val="00FD6094"/>
    <w:rsid w:val="00FD7174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6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3053"/>
    <w:rPr>
      <w:color w:val="0000FF"/>
      <w:u w:val="single"/>
    </w:rPr>
  </w:style>
  <w:style w:type="paragraph" w:styleId="a6">
    <w:name w:val="header"/>
    <w:basedOn w:val="a"/>
    <w:link w:val="Char"/>
    <w:unhideWhenUsed/>
    <w:rsid w:val="0016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163053"/>
  </w:style>
  <w:style w:type="paragraph" w:styleId="a7">
    <w:name w:val="footer"/>
    <w:basedOn w:val="a"/>
    <w:link w:val="Char0"/>
    <w:uiPriority w:val="99"/>
    <w:unhideWhenUsed/>
    <w:rsid w:val="0016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63053"/>
  </w:style>
  <w:style w:type="character" w:customStyle="1" w:styleId="3Char">
    <w:name w:val="Επικεφαλίδα 3 Char"/>
    <w:basedOn w:val="a0"/>
    <w:link w:val="3"/>
    <w:uiPriority w:val="9"/>
    <w:rsid w:val="00163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Char1"/>
    <w:uiPriority w:val="99"/>
    <w:semiHidden/>
    <w:unhideWhenUsed/>
    <w:rsid w:val="0016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63053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sid w:val="0014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144DA2"/>
  </w:style>
  <w:style w:type="paragraph" w:styleId="Web">
    <w:name w:val="Normal (Web)"/>
    <w:basedOn w:val="a"/>
    <w:uiPriority w:val="99"/>
    <w:semiHidden/>
    <w:unhideWhenUsed/>
    <w:rsid w:val="0014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B8549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3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2"/>
    <w:qFormat/>
    <w:rsid w:val="00DD47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character" w:customStyle="1" w:styleId="Char2">
    <w:name w:val="Τίτλος Char"/>
    <w:basedOn w:val="a0"/>
    <w:link w:val="aa"/>
    <w:rsid w:val="00DD4739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ab">
    <w:name w:val="Intense Quote"/>
    <w:basedOn w:val="a"/>
    <w:next w:val="a"/>
    <w:link w:val="Char3"/>
    <w:uiPriority w:val="30"/>
    <w:qFormat/>
    <w:rsid w:val="00DD4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DD473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0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814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362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7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62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098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8" baseType="lpstr">
      <vt:lpstr/>
      <vt:lpstr>        ΟΙ ΤΕΣΣΕΡΙΣ ΕΠΟΧΕΣ ΤΟΥ ΕΤΟΥΣ</vt:lpstr>
      <vt:lpstr>        </vt:lpstr>
      <vt:lpstr>        </vt:lpstr>
      <vt:lpstr>        Τα βασικά χαρακτηριστικά των τεσσάρων εποχών του έτους. </vt:lpstr>
      <vt:lpstr>        Επιστημονική Εξήγηση </vt:lpstr>
      <vt:lpstr>    Ο Ιούνιος στην αρχαιότητα</vt:lpstr>
      <vt:lpstr>    Ο Ιούνιος στην Ελληνική λαογραφία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21</cp:revision>
  <dcterms:created xsi:type="dcterms:W3CDTF">2020-05-30T22:45:00Z</dcterms:created>
  <dcterms:modified xsi:type="dcterms:W3CDTF">2020-05-31T13:52:00Z</dcterms:modified>
</cp:coreProperties>
</file>