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  <w:lang w:val="el-GR"/>
        </w:rPr>
      </w:pPr>
      <w:r>
        <w:rPr>
          <w:rFonts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  <w:lang w:val="el-GR"/>
        </w:rPr>
        <w:t>Ψωμάς</w:t>
      </w:r>
      <w:r>
        <w:rPr>
          <w:rFonts w:hint="default"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  <w:lang w:val="el-GR"/>
        </w:rPr>
        <w:t xml:space="preserve"> Γεώργιος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</w:rPr>
      </w:pPr>
      <w:r>
        <w:rPr>
          <w:rFonts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</w:rPr>
        <w:t xml:space="preserve">Μπείτε στο σύνδεσμο που σας παραθέτω </w:t>
      </w:r>
      <w:r>
        <w:rPr>
          <w:rFonts w:hint="default" w:hAnsi="Helvetica" w:eastAsia="Helvetica" w:cs="Helvetica" w:asciiTheme="majorAscii"/>
          <w:i w:val="0"/>
          <w:caps w:val="0"/>
          <w:color w:val="0066CC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hAnsi="Helvetica" w:eastAsia="Helvetica" w:cs="Helvetica" w:asciiTheme="majorAscii"/>
          <w:i w:val="0"/>
          <w:caps w:val="0"/>
          <w:color w:val="0066CC"/>
          <w:spacing w:val="0"/>
          <w:sz w:val="22"/>
          <w:szCs w:val="22"/>
          <w:u w:val="single"/>
          <w:shd w:val="clear" w:fill="FFFFFF"/>
        </w:rPr>
        <w:instrText xml:space="preserve"> HYPERLINK "https://www.youtube.com/watch?v=uKvUmS9nej8" \t "https://e-me.edu.gr/groups/g2eleni/_blank" </w:instrText>
      </w:r>
      <w:r>
        <w:rPr>
          <w:rFonts w:hint="default" w:hAnsi="Helvetica" w:eastAsia="Helvetica" w:cs="Helvetica" w:asciiTheme="majorAscii"/>
          <w:i w:val="0"/>
          <w:caps w:val="0"/>
          <w:color w:val="0066CC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hAnsi="Helvetica" w:eastAsia="Helvetica" w:cs="Helvetica" w:asciiTheme="majorAscii"/>
          <w:i w:val="0"/>
          <w:caps w:val="0"/>
          <w:color w:val="0066CC"/>
          <w:spacing w:val="0"/>
          <w:sz w:val="22"/>
          <w:szCs w:val="22"/>
          <w:u w:val="single"/>
          <w:shd w:val="clear" w:fill="FFFFFF"/>
        </w:rPr>
        <w:t>https://www.youtube.com/watch?v=uKvUmS9nej8</w:t>
      </w:r>
      <w:r>
        <w:rPr>
          <w:rFonts w:hint="default" w:hAnsi="Helvetica" w:eastAsia="Helvetica" w:cs="Helvetica" w:asciiTheme="majorAscii"/>
          <w:i w:val="0"/>
          <w:caps w:val="0"/>
          <w:color w:val="0066CC"/>
          <w:spacing w:val="0"/>
          <w:sz w:val="22"/>
          <w:szCs w:val="22"/>
          <w:u w:val="single"/>
          <w:shd w:val="clear" w:fill="FFFFFF"/>
        </w:rPr>
        <w:fldChar w:fldCharType="end"/>
      </w:r>
      <w:r>
        <w:rPr>
          <w:rFonts w:hint="default"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</w:rPr>
        <w:t xml:space="preserve"> .και αναφερθείτε στα μέρη του αρχαίου θεάτρου.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i w:val="0"/>
          <w:caps w:val="0"/>
          <w:color w:val="3D3D3D"/>
          <w:spacing w:val="0"/>
          <w:sz w:val="22"/>
          <w:szCs w:val="22"/>
          <w:shd w:val="clear" w:fill="FFFFFF"/>
          <w:lang w:val="el-GR"/>
        </w:rPr>
        <w:t xml:space="preserve">Σε μια παράσταση πρώτα θα έρθουν οι θεατές που θα κατευθυνθούν προς τις 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 xml:space="preserve">κερκίδες </w:t>
      </w:r>
      <w:r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. Εκεί θα καθίσουν στις θέσεις τους στα 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>εδώλια.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Για να μπορούν οι θεατές να κυκλοφορούν εύκολα υπάρχουν δύο ειδών διάδρομοι τα 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>διαζώματα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 και οι 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>κλίμακες 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Οι επίσημοι θα καθίσουν στην πρώτη σειρά καθισμάτων που ονομάζεται 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>προεδρία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>Μόλις αρχίσει η παράσταση θα μπεί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 xml:space="preserve"> 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>ο χορός από τη δεξιά κατά το θεατή πάροδο σε ένα παραλληλόγραμμο σχηματισμό ( 5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x3 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ή 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>3x5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 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>Ο χορός θα κατευθυνθεί στην ορχήστρα , στο κέντρο της οποίας υπάρχει ο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 xml:space="preserve"> βωμός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 , δηλαδή η 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>θυμέλη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 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>Οι υποκριτές ( ηθοποιοί ) βρίσκονται σε ένα οικοδόμημα τη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 xml:space="preserve"> σκηνή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 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Για να παρουσιάσουν οι υποκρίτες το έργο θα εμφανιστούν μπροστά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5" w:lineRule="atLeast"/>
        <w:ind w:left="0" w:right="0"/>
        <w:jc w:val="left"/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από τη σκηνή στο 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 xml:space="preserve">προσκήνιο -λογείο </w:t>
      </w: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 xml:space="preserve">. </w:t>
      </w:r>
    </w:p>
    <w:p>
      <w:pP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</w:pPr>
      <w:r>
        <w:rPr>
          <w:rFonts w:hint="default" w:hAnsi="Helvetica" w:eastAsia="Helvetica" w:cs="Helvetica" w:asciiTheme="majorAscii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el-GR"/>
        </w:rPr>
        <w:t>Η σκηνή είχε μια ή τρεις θύρες και άλλαζε διάκοσμο ανάλογα με το έργο . Ακόμα είχε και σκαλάκια για να κατευθυνθούν προς την</w:t>
      </w:r>
      <w: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  <w:t xml:space="preserve"> ορχήστρα.</w:t>
      </w:r>
    </w:p>
    <w:p>
      <w:pP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</w:pPr>
    </w:p>
    <w:p>
      <w:pP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</w:pPr>
    </w:p>
    <w:p>
      <w:pPr>
        <w:rPr>
          <w:rFonts w:hint="default" w:hAnsi="Helvetica" w:eastAsia="Helvetica" w:cs="Helvetica" w:asciiTheme="majorAscii"/>
          <w:b/>
          <w:bCs/>
          <w:i w:val="0"/>
          <w:caps w:val="0"/>
          <w:color w:val="0070C0"/>
          <w:spacing w:val="0"/>
          <w:sz w:val="22"/>
          <w:szCs w:val="22"/>
          <w:shd w:val="clear" w:fill="FFFFFF"/>
          <w:lang w:val="el-GR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44515" cy="4540250"/>
            <wp:effectExtent l="0" t="0" r="0" b="12700"/>
            <wp:docPr id="3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-601" t="88" r="601" b="-88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055DB"/>
    <w:rsid w:val="218854AB"/>
    <w:rsid w:val="5F6055DB"/>
    <w:rsid w:val="6DA673B2"/>
    <w:rsid w:val="7A0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2020-05-05T11:32:00Z</dcterms:created>
  <dc:creator>Ψωμάς Γιώργος</dc:creator>
  <cp:lastModifiedBy>Ψωμάς Γιώργος</cp:lastModifiedBy>
  <dcterms:modified xsi:type="dcterms:W3CDTF">2020-05-05T11:37:39Z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