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F9" w:rsidRPr="00C04BF9" w:rsidRDefault="00C04BF9" w:rsidP="00F16913">
      <w:pPr>
        <w:rPr>
          <w:b/>
          <w:sz w:val="28"/>
          <w:szCs w:val="28"/>
        </w:rPr>
      </w:pPr>
      <w:r w:rsidRPr="00C04BF9">
        <w:rPr>
          <w:b/>
          <w:sz w:val="28"/>
          <w:szCs w:val="28"/>
        </w:rPr>
        <w:t>Βάλε τις παρακάτω λέξεις στη σωστή στήλη, ανάλογα με τον αριθμό των συλλαβών που έχει η κάθε μία</w:t>
      </w:r>
    </w:p>
    <w:p w:rsidR="00F16913" w:rsidRPr="00C04BF9" w:rsidRDefault="00C04BF9" w:rsidP="00F16913">
      <w:pPr>
        <w:rPr>
          <w:sz w:val="28"/>
          <w:szCs w:val="28"/>
        </w:rPr>
      </w:pPr>
      <w:r>
        <w:rPr>
          <w:sz w:val="28"/>
          <w:szCs w:val="28"/>
        </w:rPr>
        <w:t>κ</w:t>
      </w:r>
      <w:r w:rsidRPr="00C04BF9">
        <w:rPr>
          <w:sz w:val="28"/>
          <w:szCs w:val="28"/>
        </w:rPr>
        <w:t>ουνούπι</w:t>
      </w:r>
      <w:r>
        <w:rPr>
          <w:sz w:val="28"/>
          <w:szCs w:val="28"/>
        </w:rPr>
        <w:t>,</w:t>
      </w:r>
      <w:r w:rsidRPr="00C04BF9">
        <w:rPr>
          <w:sz w:val="28"/>
          <w:szCs w:val="28"/>
        </w:rPr>
        <w:t xml:space="preserve"> </w:t>
      </w:r>
      <w:r w:rsidR="00F16913" w:rsidRPr="00C04BF9">
        <w:rPr>
          <w:sz w:val="28"/>
          <w:szCs w:val="28"/>
        </w:rPr>
        <w:t>μια</w:t>
      </w:r>
      <w:r>
        <w:rPr>
          <w:sz w:val="28"/>
          <w:szCs w:val="28"/>
        </w:rPr>
        <w:t>,</w:t>
      </w:r>
      <w:r w:rsidR="00F16913" w:rsidRPr="00C04BF9">
        <w:rPr>
          <w:sz w:val="28"/>
          <w:szCs w:val="28"/>
        </w:rPr>
        <w:t xml:space="preserve"> </w:t>
      </w:r>
      <w:r w:rsidRPr="00C04BF9">
        <w:rPr>
          <w:sz w:val="28"/>
          <w:szCs w:val="28"/>
        </w:rPr>
        <w:t xml:space="preserve">  επιστρέφω</w:t>
      </w:r>
      <w:r>
        <w:rPr>
          <w:sz w:val="28"/>
          <w:szCs w:val="28"/>
        </w:rPr>
        <w:t>,</w:t>
      </w:r>
      <w:r w:rsidRPr="00C04BF9">
        <w:rPr>
          <w:sz w:val="28"/>
          <w:szCs w:val="28"/>
        </w:rPr>
        <w:t xml:space="preserve">  ποτέ</w:t>
      </w:r>
      <w:r>
        <w:rPr>
          <w:sz w:val="28"/>
          <w:szCs w:val="28"/>
        </w:rPr>
        <w:t>,</w:t>
      </w:r>
      <w:r w:rsidRPr="00C04BF9">
        <w:rPr>
          <w:sz w:val="28"/>
          <w:szCs w:val="28"/>
        </w:rPr>
        <w:t xml:space="preserve">    </w:t>
      </w:r>
      <w:r w:rsidR="00F16913" w:rsidRPr="00C04BF9">
        <w:rPr>
          <w:sz w:val="28"/>
          <w:szCs w:val="28"/>
        </w:rPr>
        <w:t>τι</w:t>
      </w:r>
      <w:r>
        <w:rPr>
          <w:sz w:val="28"/>
          <w:szCs w:val="28"/>
        </w:rPr>
        <w:t xml:space="preserve">,  </w:t>
      </w:r>
      <w:r w:rsidRPr="00C04BF9">
        <w:rPr>
          <w:sz w:val="28"/>
          <w:szCs w:val="28"/>
        </w:rPr>
        <w:t>πύραυλος</w:t>
      </w:r>
      <w:r>
        <w:rPr>
          <w:sz w:val="28"/>
          <w:szCs w:val="28"/>
        </w:rPr>
        <w:t>,</w:t>
      </w:r>
      <w:r w:rsidRPr="00C04BF9">
        <w:rPr>
          <w:sz w:val="28"/>
          <w:szCs w:val="28"/>
        </w:rPr>
        <w:t xml:space="preserve"> μία</w:t>
      </w:r>
      <w:r>
        <w:rPr>
          <w:sz w:val="28"/>
          <w:szCs w:val="28"/>
        </w:rPr>
        <w:t>,</w:t>
      </w:r>
      <w:r w:rsidRPr="00C04BF9">
        <w:rPr>
          <w:sz w:val="28"/>
          <w:szCs w:val="28"/>
        </w:rPr>
        <w:t xml:space="preserve"> </w:t>
      </w:r>
      <w:r w:rsidR="00F16913" w:rsidRPr="00C04BF9">
        <w:rPr>
          <w:sz w:val="28"/>
          <w:szCs w:val="28"/>
        </w:rPr>
        <w:t>που</w:t>
      </w:r>
      <w:r>
        <w:rPr>
          <w:sz w:val="28"/>
          <w:szCs w:val="28"/>
        </w:rPr>
        <w:t>,</w:t>
      </w:r>
      <w:r w:rsidRPr="00C04BF9">
        <w:rPr>
          <w:sz w:val="28"/>
          <w:szCs w:val="28"/>
        </w:rPr>
        <w:t xml:space="preserve"> έτρεχα πολυκατάστημα</w:t>
      </w:r>
      <w:r>
        <w:rPr>
          <w:sz w:val="28"/>
          <w:szCs w:val="28"/>
        </w:rPr>
        <w:t>,</w:t>
      </w:r>
      <w:r w:rsidR="00F16913" w:rsidRPr="00C04BF9">
        <w:rPr>
          <w:sz w:val="28"/>
          <w:szCs w:val="28"/>
        </w:rPr>
        <w:t xml:space="preserve"> για</w:t>
      </w:r>
      <w:r>
        <w:rPr>
          <w:sz w:val="28"/>
          <w:szCs w:val="28"/>
        </w:rPr>
        <w:t>,</w:t>
      </w:r>
      <w:r w:rsidRPr="00C04BF9">
        <w:rPr>
          <w:sz w:val="28"/>
          <w:szCs w:val="28"/>
        </w:rPr>
        <w:t xml:space="preserve"> κότα</w:t>
      </w:r>
      <w:r>
        <w:rPr>
          <w:sz w:val="28"/>
          <w:szCs w:val="28"/>
        </w:rPr>
        <w:t>,</w:t>
      </w:r>
      <w:r w:rsidRPr="00C04BF9">
        <w:rPr>
          <w:sz w:val="28"/>
          <w:szCs w:val="28"/>
        </w:rPr>
        <w:t xml:space="preserve"> επιπλοποιός</w:t>
      </w:r>
      <w:r>
        <w:rPr>
          <w:sz w:val="28"/>
          <w:szCs w:val="28"/>
        </w:rPr>
        <w:t>,</w:t>
      </w:r>
      <w:r w:rsidRPr="00C04BF9">
        <w:rPr>
          <w:sz w:val="28"/>
          <w:szCs w:val="28"/>
        </w:rPr>
        <w:t xml:space="preserve"> καπέλο</w:t>
      </w:r>
      <w:r>
        <w:rPr>
          <w:sz w:val="28"/>
          <w:szCs w:val="28"/>
        </w:rPr>
        <w:t>,</w:t>
      </w:r>
      <w:r w:rsidRPr="00C04BF9">
        <w:rPr>
          <w:sz w:val="28"/>
          <w:szCs w:val="28"/>
        </w:rPr>
        <w:t xml:space="preserve"> τρία</w:t>
      </w:r>
      <w:r>
        <w:rPr>
          <w:sz w:val="28"/>
          <w:szCs w:val="28"/>
        </w:rPr>
        <w:t>,</w:t>
      </w:r>
      <w:r w:rsidRPr="00C04BF9">
        <w:rPr>
          <w:sz w:val="28"/>
          <w:szCs w:val="28"/>
        </w:rPr>
        <w:t xml:space="preserve"> μελιτζάνα </w:t>
      </w:r>
    </w:p>
    <w:p w:rsidR="00C04BF9" w:rsidRPr="00C04BF9" w:rsidRDefault="00C04BF9" w:rsidP="00C04BF9"/>
    <w:p w:rsidR="00C04BF9" w:rsidRDefault="00C04BF9" w:rsidP="00C04BF9"/>
    <w:tbl>
      <w:tblPr>
        <w:tblStyle w:val="a3"/>
        <w:tblW w:w="8762" w:type="dxa"/>
        <w:tblLook w:val="04A0"/>
      </w:tblPr>
      <w:tblGrid>
        <w:gridCol w:w="2190"/>
        <w:gridCol w:w="2190"/>
        <w:gridCol w:w="2191"/>
        <w:gridCol w:w="2191"/>
      </w:tblGrid>
      <w:tr w:rsidR="00C04BF9" w:rsidTr="00C04BF9">
        <w:trPr>
          <w:trHeight w:val="1008"/>
        </w:trPr>
        <w:tc>
          <w:tcPr>
            <w:tcW w:w="2190" w:type="dxa"/>
            <w:vAlign w:val="center"/>
          </w:tcPr>
          <w:p w:rsidR="00C04BF9" w:rsidRPr="00C04BF9" w:rsidRDefault="00C04BF9" w:rsidP="00C04BF9">
            <w:pPr>
              <w:jc w:val="center"/>
              <w:rPr>
                <w:sz w:val="32"/>
                <w:szCs w:val="32"/>
              </w:rPr>
            </w:pPr>
            <w:r w:rsidRPr="00C04BF9">
              <w:rPr>
                <w:sz w:val="32"/>
                <w:szCs w:val="32"/>
              </w:rPr>
              <w:t>μονοσύλλαβες</w:t>
            </w:r>
          </w:p>
        </w:tc>
        <w:tc>
          <w:tcPr>
            <w:tcW w:w="2190" w:type="dxa"/>
            <w:vAlign w:val="center"/>
          </w:tcPr>
          <w:p w:rsidR="00C04BF9" w:rsidRPr="00C04BF9" w:rsidRDefault="00C04BF9" w:rsidP="00C04BF9">
            <w:pPr>
              <w:jc w:val="center"/>
              <w:rPr>
                <w:sz w:val="32"/>
                <w:szCs w:val="32"/>
              </w:rPr>
            </w:pPr>
            <w:r w:rsidRPr="00C04BF9">
              <w:rPr>
                <w:sz w:val="32"/>
                <w:szCs w:val="32"/>
              </w:rPr>
              <w:t>δισύλλαβες</w:t>
            </w:r>
          </w:p>
        </w:tc>
        <w:tc>
          <w:tcPr>
            <w:tcW w:w="2191" w:type="dxa"/>
            <w:vAlign w:val="center"/>
          </w:tcPr>
          <w:p w:rsidR="00C04BF9" w:rsidRPr="00C04BF9" w:rsidRDefault="00C04BF9" w:rsidP="00C04BF9">
            <w:pPr>
              <w:jc w:val="center"/>
              <w:rPr>
                <w:sz w:val="32"/>
                <w:szCs w:val="32"/>
              </w:rPr>
            </w:pPr>
            <w:r w:rsidRPr="00C04BF9">
              <w:rPr>
                <w:sz w:val="32"/>
                <w:szCs w:val="32"/>
              </w:rPr>
              <w:t>τρισύλλαβες</w:t>
            </w:r>
          </w:p>
        </w:tc>
        <w:tc>
          <w:tcPr>
            <w:tcW w:w="2191" w:type="dxa"/>
            <w:vAlign w:val="center"/>
          </w:tcPr>
          <w:p w:rsidR="00C04BF9" w:rsidRPr="00C04BF9" w:rsidRDefault="00C04BF9" w:rsidP="00C04BF9">
            <w:pPr>
              <w:jc w:val="center"/>
              <w:rPr>
                <w:sz w:val="32"/>
                <w:szCs w:val="32"/>
              </w:rPr>
            </w:pPr>
            <w:r w:rsidRPr="00C04BF9">
              <w:rPr>
                <w:sz w:val="32"/>
                <w:szCs w:val="32"/>
              </w:rPr>
              <w:t>πολυσύλλαβες</w:t>
            </w:r>
          </w:p>
        </w:tc>
      </w:tr>
      <w:tr w:rsidR="00C04BF9" w:rsidTr="00C04BF9">
        <w:trPr>
          <w:trHeight w:val="965"/>
        </w:trPr>
        <w:tc>
          <w:tcPr>
            <w:tcW w:w="2190" w:type="dxa"/>
            <w:vAlign w:val="center"/>
          </w:tcPr>
          <w:p w:rsidR="00C04BF9" w:rsidRDefault="00C04BF9" w:rsidP="00C04BF9">
            <w:pPr>
              <w:jc w:val="center"/>
            </w:pPr>
          </w:p>
        </w:tc>
        <w:tc>
          <w:tcPr>
            <w:tcW w:w="2190" w:type="dxa"/>
            <w:vAlign w:val="center"/>
          </w:tcPr>
          <w:p w:rsidR="00C04BF9" w:rsidRDefault="00C04BF9" w:rsidP="00C04BF9">
            <w:pPr>
              <w:jc w:val="center"/>
            </w:pPr>
          </w:p>
        </w:tc>
        <w:tc>
          <w:tcPr>
            <w:tcW w:w="2191" w:type="dxa"/>
            <w:vAlign w:val="center"/>
          </w:tcPr>
          <w:p w:rsidR="00C04BF9" w:rsidRDefault="00C04BF9" w:rsidP="00C04BF9">
            <w:pPr>
              <w:jc w:val="center"/>
            </w:pPr>
          </w:p>
        </w:tc>
        <w:tc>
          <w:tcPr>
            <w:tcW w:w="2191" w:type="dxa"/>
            <w:vAlign w:val="center"/>
          </w:tcPr>
          <w:p w:rsidR="00C04BF9" w:rsidRDefault="00C04BF9" w:rsidP="00C04BF9">
            <w:pPr>
              <w:jc w:val="center"/>
            </w:pPr>
          </w:p>
        </w:tc>
      </w:tr>
      <w:tr w:rsidR="00C04BF9" w:rsidTr="00C04BF9">
        <w:trPr>
          <w:trHeight w:val="965"/>
        </w:trPr>
        <w:tc>
          <w:tcPr>
            <w:tcW w:w="2190" w:type="dxa"/>
            <w:vAlign w:val="center"/>
          </w:tcPr>
          <w:p w:rsidR="00C04BF9" w:rsidRDefault="00C04BF9" w:rsidP="00C04BF9">
            <w:pPr>
              <w:jc w:val="center"/>
            </w:pPr>
          </w:p>
        </w:tc>
        <w:tc>
          <w:tcPr>
            <w:tcW w:w="2190" w:type="dxa"/>
            <w:vAlign w:val="center"/>
          </w:tcPr>
          <w:p w:rsidR="00C04BF9" w:rsidRDefault="00C04BF9" w:rsidP="00C04BF9">
            <w:pPr>
              <w:jc w:val="center"/>
            </w:pPr>
          </w:p>
        </w:tc>
        <w:tc>
          <w:tcPr>
            <w:tcW w:w="2191" w:type="dxa"/>
            <w:vAlign w:val="center"/>
          </w:tcPr>
          <w:p w:rsidR="00C04BF9" w:rsidRDefault="00C04BF9" w:rsidP="00C04BF9">
            <w:pPr>
              <w:jc w:val="center"/>
            </w:pPr>
          </w:p>
        </w:tc>
        <w:tc>
          <w:tcPr>
            <w:tcW w:w="2191" w:type="dxa"/>
            <w:vAlign w:val="center"/>
          </w:tcPr>
          <w:p w:rsidR="00C04BF9" w:rsidRDefault="00C04BF9" w:rsidP="00C04BF9">
            <w:pPr>
              <w:jc w:val="center"/>
            </w:pPr>
          </w:p>
        </w:tc>
      </w:tr>
      <w:tr w:rsidR="00C04BF9" w:rsidTr="00C04BF9">
        <w:trPr>
          <w:trHeight w:val="1008"/>
        </w:trPr>
        <w:tc>
          <w:tcPr>
            <w:tcW w:w="2190" w:type="dxa"/>
            <w:vAlign w:val="center"/>
          </w:tcPr>
          <w:p w:rsidR="00C04BF9" w:rsidRDefault="00C04BF9" w:rsidP="00C04BF9">
            <w:pPr>
              <w:jc w:val="center"/>
            </w:pPr>
          </w:p>
        </w:tc>
        <w:tc>
          <w:tcPr>
            <w:tcW w:w="2190" w:type="dxa"/>
            <w:vAlign w:val="center"/>
          </w:tcPr>
          <w:p w:rsidR="00C04BF9" w:rsidRDefault="00C04BF9" w:rsidP="00C04BF9">
            <w:pPr>
              <w:jc w:val="center"/>
            </w:pPr>
          </w:p>
        </w:tc>
        <w:tc>
          <w:tcPr>
            <w:tcW w:w="2191" w:type="dxa"/>
            <w:vAlign w:val="center"/>
          </w:tcPr>
          <w:p w:rsidR="00C04BF9" w:rsidRDefault="00C04BF9" w:rsidP="00C04BF9">
            <w:pPr>
              <w:jc w:val="center"/>
            </w:pPr>
          </w:p>
        </w:tc>
        <w:tc>
          <w:tcPr>
            <w:tcW w:w="2191" w:type="dxa"/>
            <w:vAlign w:val="center"/>
          </w:tcPr>
          <w:p w:rsidR="00C04BF9" w:rsidRDefault="00C04BF9" w:rsidP="00C04BF9">
            <w:pPr>
              <w:jc w:val="center"/>
            </w:pPr>
          </w:p>
        </w:tc>
      </w:tr>
      <w:tr w:rsidR="00C04BF9" w:rsidTr="00C04BF9">
        <w:trPr>
          <w:trHeight w:val="1008"/>
        </w:trPr>
        <w:tc>
          <w:tcPr>
            <w:tcW w:w="2190" w:type="dxa"/>
            <w:vAlign w:val="center"/>
          </w:tcPr>
          <w:p w:rsidR="00C04BF9" w:rsidRDefault="00C04BF9" w:rsidP="00C04BF9">
            <w:pPr>
              <w:jc w:val="center"/>
            </w:pPr>
          </w:p>
        </w:tc>
        <w:tc>
          <w:tcPr>
            <w:tcW w:w="2190" w:type="dxa"/>
            <w:vAlign w:val="center"/>
          </w:tcPr>
          <w:p w:rsidR="00C04BF9" w:rsidRDefault="00C04BF9" w:rsidP="00C04BF9">
            <w:pPr>
              <w:jc w:val="center"/>
            </w:pPr>
          </w:p>
        </w:tc>
        <w:tc>
          <w:tcPr>
            <w:tcW w:w="2191" w:type="dxa"/>
            <w:vAlign w:val="center"/>
          </w:tcPr>
          <w:p w:rsidR="00C04BF9" w:rsidRDefault="00C04BF9" w:rsidP="00C04BF9">
            <w:pPr>
              <w:jc w:val="center"/>
            </w:pPr>
          </w:p>
        </w:tc>
        <w:tc>
          <w:tcPr>
            <w:tcW w:w="2191" w:type="dxa"/>
            <w:vAlign w:val="center"/>
          </w:tcPr>
          <w:p w:rsidR="00C04BF9" w:rsidRDefault="00C04BF9" w:rsidP="00C04BF9">
            <w:pPr>
              <w:jc w:val="center"/>
            </w:pPr>
          </w:p>
        </w:tc>
      </w:tr>
    </w:tbl>
    <w:p w:rsidR="00F22868" w:rsidRPr="00C04BF9" w:rsidRDefault="00F22868" w:rsidP="00C04BF9"/>
    <w:sectPr w:rsidR="00F22868" w:rsidRPr="00C04BF9" w:rsidSect="00F228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6913"/>
    <w:rsid w:val="009B4A87"/>
    <w:rsid w:val="00C04BF9"/>
    <w:rsid w:val="00F16913"/>
    <w:rsid w:val="00F2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257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sakis ara</dc:creator>
  <cp:lastModifiedBy>sakis ara</cp:lastModifiedBy>
  <cp:revision>2</cp:revision>
  <dcterms:created xsi:type="dcterms:W3CDTF">2020-05-21T06:56:00Z</dcterms:created>
  <dcterms:modified xsi:type="dcterms:W3CDTF">2020-05-21T06:56:00Z</dcterms:modified>
</cp:coreProperties>
</file>