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EF1" w:rsidRPr="00744EF1" w:rsidRDefault="00744EF1" w:rsidP="00747D13">
      <w:pPr>
        <w:jc w:val="center"/>
        <w:rPr>
          <w:sz w:val="28"/>
          <w:szCs w:val="28"/>
        </w:rPr>
      </w:pPr>
      <w:r w:rsidRPr="00744EF1">
        <w:rPr>
          <w:sz w:val="28"/>
          <w:szCs w:val="28"/>
        </w:rPr>
        <w:t>ΕΓΚΛΙΣΕΙΣ</w:t>
      </w:r>
    </w:p>
    <w:tbl>
      <w:tblPr>
        <w:tblStyle w:val="a3"/>
        <w:tblW w:w="0" w:type="auto"/>
        <w:tblLook w:val="04A0" w:firstRow="1" w:lastRow="0" w:firstColumn="1" w:lastColumn="0" w:noHBand="0" w:noVBand="1"/>
      </w:tblPr>
      <w:tblGrid>
        <w:gridCol w:w="2083"/>
        <w:gridCol w:w="1272"/>
        <w:gridCol w:w="1902"/>
        <w:gridCol w:w="2024"/>
      </w:tblGrid>
      <w:tr w:rsidR="00744EF1" w:rsidRPr="00744EF1" w:rsidTr="00744EF1">
        <w:tc>
          <w:tcPr>
            <w:tcW w:w="1684" w:type="dxa"/>
          </w:tcPr>
          <w:p w:rsidR="00744EF1" w:rsidRPr="00744EF1" w:rsidRDefault="00744EF1" w:rsidP="00747D13">
            <w:pPr>
              <w:jc w:val="center"/>
              <w:rPr>
                <w:sz w:val="28"/>
                <w:szCs w:val="28"/>
              </w:rPr>
            </w:pPr>
          </w:p>
        </w:tc>
        <w:tc>
          <w:tcPr>
            <w:tcW w:w="1077" w:type="dxa"/>
          </w:tcPr>
          <w:p w:rsidR="00744EF1" w:rsidRPr="00744EF1" w:rsidRDefault="00744EF1" w:rsidP="00747D13">
            <w:pPr>
              <w:jc w:val="center"/>
              <w:rPr>
                <w:sz w:val="28"/>
                <w:szCs w:val="28"/>
              </w:rPr>
            </w:pPr>
            <w:r w:rsidRPr="00744EF1">
              <w:rPr>
                <w:sz w:val="28"/>
                <w:szCs w:val="28"/>
              </w:rPr>
              <w:t>ΟΡΙΣΤΙΚΗ</w:t>
            </w:r>
          </w:p>
        </w:tc>
        <w:tc>
          <w:tcPr>
            <w:tcW w:w="1902" w:type="dxa"/>
          </w:tcPr>
          <w:p w:rsidR="00744EF1" w:rsidRPr="00744EF1" w:rsidRDefault="00744EF1" w:rsidP="00747D13">
            <w:pPr>
              <w:jc w:val="center"/>
              <w:rPr>
                <w:sz w:val="28"/>
                <w:szCs w:val="28"/>
              </w:rPr>
            </w:pPr>
            <w:r w:rsidRPr="00744EF1">
              <w:rPr>
                <w:sz w:val="28"/>
                <w:szCs w:val="28"/>
              </w:rPr>
              <w:t>ΥΠΟΤΑΚΤΙΚΗ.</w:t>
            </w:r>
          </w:p>
        </w:tc>
        <w:tc>
          <w:tcPr>
            <w:tcW w:w="1639" w:type="dxa"/>
          </w:tcPr>
          <w:p w:rsidR="00744EF1" w:rsidRPr="00744EF1" w:rsidRDefault="00744EF1" w:rsidP="00747D13">
            <w:pPr>
              <w:jc w:val="center"/>
              <w:rPr>
                <w:sz w:val="28"/>
                <w:szCs w:val="28"/>
              </w:rPr>
            </w:pPr>
            <w:r w:rsidRPr="00744EF1">
              <w:rPr>
                <w:sz w:val="28"/>
                <w:szCs w:val="28"/>
              </w:rPr>
              <w:t>ΠΡΟΣΤΑΚΤΙΚΗ</w:t>
            </w:r>
          </w:p>
        </w:tc>
      </w:tr>
      <w:tr w:rsidR="00744EF1" w:rsidRPr="00744EF1" w:rsidTr="00744EF1">
        <w:tc>
          <w:tcPr>
            <w:tcW w:w="1684" w:type="dxa"/>
          </w:tcPr>
          <w:p w:rsidR="00744EF1" w:rsidRPr="00744EF1" w:rsidRDefault="00744EF1" w:rsidP="00747D13">
            <w:pPr>
              <w:jc w:val="center"/>
              <w:rPr>
                <w:sz w:val="28"/>
                <w:szCs w:val="28"/>
              </w:rPr>
            </w:pPr>
            <w:r w:rsidRPr="00744EF1">
              <w:rPr>
                <w:sz w:val="28"/>
                <w:szCs w:val="28"/>
              </w:rPr>
              <w:t>ΕΝΕΣΤΩΤΑΣ</w:t>
            </w:r>
          </w:p>
        </w:tc>
        <w:tc>
          <w:tcPr>
            <w:tcW w:w="1077" w:type="dxa"/>
          </w:tcPr>
          <w:p w:rsidR="00744EF1" w:rsidRPr="00744EF1" w:rsidRDefault="00744EF1" w:rsidP="00747D13">
            <w:pPr>
              <w:jc w:val="center"/>
              <w:rPr>
                <w:sz w:val="28"/>
                <w:szCs w:val="28"/>
              </w:rPr>
            </w:pPr>
            <w:r w:rsidRPr="00744EF1">
              <w:rPr>
                <w:sz w:val="28"/>
                <w:szCs w:val="28"/>
              </w:rPr>
              <w:t>Γράφω</w:t>
            </w:r>
          </w:p>
        </w:tc>
        <w:tc>
          <w:tcPr>
            <w:tcW w:w="1902" w:type="dxa"/>
          </w:tcPr>
          <w:p w:rsidR="00744EF1" w:rsidRPr="00744EF1" w:rsidRDefault="00744EF1" w:rsidP="00747D13">
            <w:pPr>
              <w:jc w:val="center"/>
              <w:rPr>
                <w:sz w:val="28"/>
                <w:szCs w:val="28"/>
              </w:rPr>
            </w:pPr>
            <w:r w:rsidRPr="00744EF1">
              <w:rPr>
                <w:sz w:val="28"/>
                <w:szCs w:val="28"/>
              </w:rPr>
              <w:t>Να γράφω</w:t>
            </w:r>
          </w:p>
        </w:tc>
        <w:tc>
          <w:tcPr>
            <w:tcW w:w="1639" w:type="dxa"/>
          </w:tcPr>
          <w:p w:rsidR="00744EF1" w:rsidRPr="00744EF1" w:rsidRDefault="00744EF1" w:rsidP="00747D13">
            <w:pPr>
              <w:jc w:val="center"/>
              <w:rPr>
                <w:sz w:val="28"/>
                <w:szCs w:val="28"/>
              </w:rPr>
            </w:pPr>
            <w:r w:rsidRPr="00744EF1">
              <w:rPr>
                <w:sz w:val="28"/>
                <w:szCs w:val="28"/>
              </w:rPr>
              <w:t>Γράφε/γράφετε</w:t>
            </w:r>
          </w:p>
        </w:tc>
      </w:tr>
      <w:tr w:rsidR="00744EF1" w:rsidRPr="00744EF1" w:rsidTr="00744EF1">
        <w:tc>
          <w:tcPr>
            <w:tcW w:w="1684" w:type="dxa"/>
          </w:tcPr>
          <w:p w:rsidR="00744EF1" w:rsidRPr="00744EF1" w:rsidRDefault="00744EF1" w:rsidP="00747D13">
            <w:pPr>
              <w:jc w:val="center"/>
              <w:rPr>
                <w:sz w:val="28"/>
                <w:szCs w:val="28"/>
              </w:rPr>
            </w:pPr>
            <w:r w:rsidRPr="00744EF1">
              <w:rPr>
                <w:sz w:val="28"/>
                <w:szCs w:val="28"/>
              </w:rPr>
              <w:t>ΑΟΡΙΣΤΟΣ</w:t>
            </w:r>
          </w:p>
        </w:tc>
        <w:tc>
          <w:tcPr>
            <w:tcW w:w="1077" w:type="dxa"/>
          </w:tcPr>
          <w:p w:rsidR="00744EF1" w:rsidRPr="00744EF1" w:rsidRDefault="00744EF1" w:rsidP="00747D13">
            <w:pPr>
              <w:jc w:val="center"/>
              <w:rPr>
                <w:sz w:val="28"/>
                <w:szCs w:val="28"/>
              </w:rPr>
            </w:pPr>
            <w:r w:rsidRPr="00744EF1">
              <w:rPr>
                <w:sz w:val="28"/>
                <w:szCs w:val="28"/>
              </w:rPr>
              <w:t>έγραψα</w:t>
            </w:r>
          </w:p>
        </w:tc>
        <w:tc>
          <w:tcPr>
            <w:tcW w:w="1902" w:type="dxa"/>
          </w:tcPr>
          <w:p w:rsidR="00744EF1" w:rsidRPr="00744EF1" w:rsidRDefault="00744EF1" w:rsidP="00747D13">
            <w:pPr>
              <w:jc w:val="center"/>
              <w:rPr>
                <w:sz w:val="28"/>
                <w:szCs w:val="28"/>
              </w:rPr>
            </w:pPr>
            <w:r w:rsidRPr="00744EF1">
              <w:rPr>
                <w:sz w:val="28"/>
                <w:szCs w:val="28"/>
              </w:rPr>
              <w:t>Να γράψω</w:t>
            </w:r>
          </w:p>
        </w:tc>
        <w:tc>
          <w:tcPr>
            <w:tcW w:w="1639" w:type="dxa"/>
          </w:tcPr>
          <w:p w:rsidR="00744EF1" w:rsidRPr="00744EF1" w:rsidRDefault="00744EF1" w:rsidP="00747D13">
            <w:pPr>
              <w:jc w:val="center"/>
              <w:rPr>
                <w:sz w:val="28"/>
                <w:szCs w:val="28"/>
              </w:rPr>
            </w:pPr>
            <w:r w:rsidRPr="00744EF1">
              <w:rPr>
                <w:sz w:val="28"/>
                <w:szCs w:val="28"/>
              </w:rPr>
              <w:t>Γράψε/γράψτε</w:t>
            </w:r>
          </w:p>
        </w:tc>
      </w:tr>
      <w:tr w:rsidR="00744EF1" w:rsidRPr="00744EF1" w:rsidTr="00744EF1">
        <w:tc>
          <w:tcPr>
            <w:tcW w:w="1684" w:type="dxa"/>
          </w:tcPr>
          <w:p w:rsidR="00744EF1" w:rsidRPr="00744EF1" w:rsidRDefault="00744EF1" w:rsidP="00747D13">
            <w:pPr>
              <w:jc w:val="center"/>
              <w:rPr>
                <w:sz w:val="28"/>
                <w:szCs w:val="28"/>
              </w:rPr>
            </w:pPr>
            <w:r w:rsidRPr="00744EF1">
              <w:rPr>
                <w:sz w:val="28"/>
                <w:szCs w:val="28"/>
              </w:rPr>
              <w:t>ΠΑΡΑΚΕΙΜΕΝΟΣ</w:t>
            </w:r>
          </w:p>
        </w:tc>
        <w:tc>
          <w:tcPr>
            <w:tcW w:w="1077" w:type="dxa"/>
          </w:tcPr>
          <w:p w:rsidR="00744EF1" w:rsidRPr="00744EF1" w:rsidRDefault="00744EF1" w:rsidP="00747D13">
            <w:pPr>
              <w:jc w:val="center"/>
              <w:rPr>
                <w:sz w:val="28"/>
                <w:szCs w:val="28"/>
              </w:rPr>
            </w:pPr>
            <w:r w:rsidRPr="00744EF1">
              <w:rPr>
                <w:sz w:val="28"/>
                <w:szCs w:val="28"/>
              </w:rPr>
              <w:t>Έχω γράψει</w:t>
            </w:r>
          </w:p>
        </w:tc>
        <w:tc>
          <w:tcPr>
            <w:tcW w:w="1902" w:type="dxa"/>
          </w:tcPr>
          <w:p w:rsidR="00744EF1" w:rsidRPr="00744EF1" w:rsidRDefault="00744EF1" w:rsidP="00747D13">
            <w:pPr>
              <w:jc w:val="center"/>
              <w:rPr>
                <w:sz w:val="28"/>
                <w:szCs w:val="28"/>
              </w:rPr>
            </w:pPr>
            <w:r w:rsidRPr="00744EF1">
              <w:rPr>
                <w:sz w:val="28"/>
                <w:szCs w:val="28"/>
              </w:rPr>
              <w:t>Να έχω γράψει</w:t>
            </w:r>
          </w:p>
        </w:tc>
        <w:tc>
          <w:tcPr>
            <w:tcW w:w="1639" w:type="dxa"/>
          </w:tcPr>
          <w:p w:rsidR="00744EF1" w:rsidRPr="00744EF1" w:rsidRDefault="00744EF1" w:rsidP="00747D13">
            <w:pPr>
              <w:jc w:val="center"/>
              <w:rPr>
                <w:sz w:val="28"/>
                <w:szCs w:val="28"/>
              </w:rPr>
            </w:pPr>
          </w:p>
        </w:tc>
      </w:tr>
    </w:tbl>
    <w:p w:rsidR="00744EF1" w:rsidRPr="00744EF1" w:rsidRDefault="00744EF1" w:rsidP="00744EF1">
      <w:pPr>
        <w:rPr>
          <w:sz w:val="28"/>
          <w:szCs w:val="28"/>
        </w:rPr>
      </w:pPr>
      <w:r w:rsidRPr="00744EF1">
        <w:rPr>
          <w:sz w:val="28"/>
          <w:szCs w:val="28"/>
        </w:rPr>
        <w:t xml:space="preserve">Η υποτακτική και η προστακτική του </w:t>
      </w:r>
      <w:r w:rsidRPr="00744EF1">
        <w:rPr>
          <w:b/>
          <w:sz w:val="28"/>
          <w:szCs w:val="28"/>
        </w:rPr>
        <w:t>ενεστώτα είναι η εξακολουθητική υποτακτική</w:t>
      </w:r>
    </w:p>
    <w:p w:rsidR="00744EF1" w:rsidRDefault="00744EF1" w:rsidP="00744EF1">
      <w:pPr>
        <w:rPr>
          <w:b/>
          <w:sz w:val="28"/>
          <w:szCs w:val="28"/>
        </w:rPr>
      </w:pPr>
      <w:r w:rsidRPr="00744EF1">
        <w:rPr>
          <w:sz w:val="28"/>
          <w:szCs w:val="28"/>
        </w:rPr>
        <w:t xml:space="preserve">Η υποτακτική και η προστακτική του </w:t>
      </w:r>
      <w:r w:rsidRPr="00744EF1">
        <w:rPr>
          <w:b/>
          <w:sz w:val="28"/>
          <w:szCs w:val="28"/>
        </w:rPr>
        <w:t>αορίστου είναι η συνοπτική προστακτική</w:t>
      </w:r>
    </w:p>
    <w:p w:rsidR="00744EF1" w:rsidRDefault="00744EF1" w:rsidP="00744EF1">
      <w:bookmarkStart w:id="0" w:name="_GoBack"/>
      <w:bookmarkEnd w:id="0"/>
      <w:r>
        <w:br w:type="page"/>
      </w:r>
    </w:p>
    <w:p w:rsidR="009079CE" w:rsidRDefault="00747D13" w:rsidP="00747D13">
      <w:pPr>
        <w:jc w:val="center"/>
      </w:pPr>
      <w:r>
        <w:lastRenderedPageBreak/>
        <w:t>ΕΠΑΝΑΛΗΨΗ 3</w:t>
      </w:r>
      <w:r w:rsidRPr="00747D13">
        <w:rPr>
          <w:vertAlign w:val="superscript"/>
        </w:rPr>
        <w:t>ης</w:t>
      </w:r>
      <w:r>
        <w:t xml:space="preserve"> ΕΝΟΤΗΤΑΣ ΓΛΩΣΣΑΣ</w:t>
      </w:r>
    </w:p>
    <w:p w:rsidR="00747D13" w:rsidRPr="006A6D8C" w:rsidRDefault="00747D13" w:rsidP="00747D13">
      <w:pPr>
        <w:jc w:val="center"/>
        <w:rPr>
          <w:rFonts w:ascii="Comic Sans MS" w:hAnsi="Comic Sans MS"/>
          <w:bCs/>
          <w:color w:val="FFFFFF"/>
          <w:sz w:val="36"/>
          <w:szCs w:val="36"/>
          <w:shd w:val="clear" w:color="auto" w:fill="CB2300"/>
        </w:rPr>
      </w:pPr>
      <w:r>
        <w:rPr>
          <w:rFonts w:ascii="Comic Sans MS" w:hAnsi="Comic Sans MS"/>
          <w:b/>
          <w:bCs/>
          <w:color w:val="FFFFFF"/>
          <w:sz w:val="36"/>
          <w:szCs w:val="36"/>
          <w:shd w:val="clear" w:color="auto" w:fill="CB2300"/>
        </w:rPr>
        <w:t>Η πολύ λαίμαργη φάλαινα</w:t>
      </w:r>
      <w:r>
        <w:rPr>
          <w:rFonts w:ascii="Comic Sans MS" w:hAnsi="Comic Sans MS"/>
          <w:b/>
          <w:bCs/>
          <w:color w:val="FFFFFF"/>
          <w:sz w:val="36"/>
          <w:szCs w:val="36"/>
        </w:rPr>
        <w:br/>
      </w:r>
      <w:r>
        <w:rPr>
          <w:rFonts w:ascii="Comic Sans MS" w:hAnsi="Comic Sans MS"/>
          <w:b/>
          <w:bCs/>
          <w:color w:val="FFFFFF"/>
          <w:sz w:val="36"/>
          <w:szCs w:val="36"/>
          <w:shd w:val="clear" w:color="auto" w:fill="CB2300"/>
        </w:rPr>
        <w:t>που έφαγε</w:t>
      </w:r>
      <w:r w:rsidRPr="006A6D8C">
        <w:rPr>
          <w:rFonts w:ascii="Comic Sans MS" w:hAnsi="Comic Sans MS"/>
          <w:bCs/>
          <w:color w:val="FFFFFF"/>
          <w:sz w:val="36"/>
          <w:szCs w:val="36"/>
          <w:shd w:val="clear" w:color="auto" w:fill="CB2300"/>
        </w:rPr>
        <w:t xml:space="preserve"> τη θάλασσα</w:t>
      </w:r>
    </w:p>
    <w:p w:rsidR="00354748" w:rsidRPr="006A6D8C" w:rsidRDefault="00354748" w:rsidP="006A6D8C">
      <w:pPr>
        <w:jc w:val="center"/>
        <w:rPr>
          <w:b/>
          <w:sz w:val="28"/>
          <w:szCs w:val="28"/>
        </w:rPr>
      </w:pPr>
      <w:r w:rsidRPr="006A6D8C">
        <w:rPr>
          <w:b/>
          <w:sz w:val="28"/>
          <w:szCs w:val="28"/>
        </w:rPr>
        <w:t>ΜΙΑ ΤΡΥΠΑ ΣΤΗΝ ΠΑΛΑΜΗ ΣΟΥ</w:t>
      </w:r>
    </w:p>
    <w:p w:rsidR="00354748" w:rsidRPr="006A6D8C" w:rsidRDefault="00354748" w:rsidP="00F2463A">
      <w:pPr>
        <w:rPr>
          <w:sz w:val="28"/>
          <w:szCs w:val="28"/>
        </w:rPr>
      </w:pPr>
      <w:r w:rsidRPr="006A6D8C">
        <w:rPr>
          <w:sz w:val="28"/>
          <w:szCs w:val="28"/>
        </w:rPr>
        <w:t xml:space="preserve"> ΟΔΗΓΙΕΣ </w:t>
      </w:r>
      <w:r w:rsidRPr="006A6D8C">
        <w:rPr>
          <w:b/>
          <w:sz w:val="28"/>
          <w:szCs w:val="28"/>
        </w:rPr>
        <w:t>Να πάρεις</w:t>
      </w:r>
      <w:r w:rsidRPr="006A6D8C">
        <w:rPr>
          <w:sz w:val="28"/>
          <w:szCs w:val="28"/>
        </w:rPr>
        <w:t xml:space="preserve"> ένα φύλλο χαρτιού. </w:t>
      </w:r>
      <w:r w:rsidRPr="006A6D8C">
        <w:rPr>
          <w:b/>
          <w:sz w:val="28"/>
          <w:szCs w:val="28"/>
        </w:rPr>
        <w:t>Να το τυλίξεις</w:t>
      </w:r>
      <w:r w:rsidRPr="006A6D8C">
        <w:rPr>
          <w:sz w:val="28"/>
          <w:szCs w:val="28"/>
        </w:rPr>
        <w:t xml:space="preserve">, ώστε να σχηματίσεις έναν κύλινδρο. </w:t>
      </w:r>
      <w:r w:rsidRPr="006A6D8C">
        <w:rPr>
          <w:b/>
          <w:sz w:val="28"/>
          <w:szCs w:val="28"/>
        </w:rPr>
        <w:t>Να φέρεις</w:t>
      </w:r>
      <w:r w:rsidRPr="006A6D8C">
        <w:rPr>
          <w:sz w:val="28"/>
          <w:szCs w:val="28"/>
        </w:rPr>
        <w:t xml:space="preserve">, μετά, την μία άκρη του κυλίνδρου στο δεξί σου μάτι, σαν να κοιτάς με τηλεσκόπιο.. </w:t>
      </w:r>
      <w:r w:rsidRPr="006A6D8C">
        <w:rPr>
          <w:b/>
          <w:sz w:val="28"/>
          <w:szCs w:val="28"/>
        </w:rPr>
        <w:t>Να βάλεις</w:t>
      </w:r>
      <w:r w:rsidRPr="006A6D8C">
        <w:rPr>
          <w:sz w:val="28"/>
          <w:szCs w:val="28"/>
        </w:rPr>
        <w:t xml:space="preserve"> το αριστερό σου χέρι δίπλα στον κύλινδρο, με την παλάμη γυρισμένη προς το πρόσωπό σου. </w:t>
      </w:r>
      <w:r w:rsidRPr="006A6D8C">
        <w:rPr>
          <w:b/>
          <w:sz w:val="28"/>
          <w:szCs w:val="28"/>
        </w:rPr>
        <w:t>Να κρατήσεις</w:t>
      </w:r>
      <w:r w:rsidRPr="006A6D8C">
        <w:rPr>
          <w:sz w:val="28"/>
          <w:szCs w:val="28"/>
        </w:rPr>
        <w:t xml:space="preserve"> τα μάτια σου ανοικτά και τα δύο. </w:t>
      </w:r>
      <w:r w:rsidRPr="006A6D8C">
        <w:rPr>
          <w:b/>
          <w:sz w:val="28"/>
          <w:szCs w:val="28"/>
        </w:rPr>
        <w:t>Να εστιάσεις</w:t>
      </w:r>
      <w:r w:rsidRPr="006A6D8C">
        <w:rPr>
          <w:sz w:val="28"/>
          <w:szCs w:val="28"/>
        </w:rPr>
        <w:t xml:space="preserve"> την ματιά σου μακριά, στον απέναντι τοίχο του δωματίου. </w:t>
      </w:r>
    </w:p>
    <w:p w:rsidR="00354748" w:rsidRPr="006A6D8C" w:rsidRDefault="00354748" w:rsidP="00F2463A">
      <w:pPr>
        <w:rPr>
          <w:sz w:val="28"/>
          <w:szCs w:val="28"/>
        </w:rPr>
      </w:pPr>
      <w:r w:rsidRPr="006A6D8C">
        <w:rPr>
          <w:sz w:val="28"/>
          <w:szCs w:val="28"/>
        </w:rPr>
        <w:t xml:space="preserve">ΤΙ ΘΑ ΔΕΙΣ </w:t>
      </w:r>
    </w:p>
    <w:p w:rsidR="00354748" w:rsidRPr="006A6D8C" w:rsidRDefault="00354748" w:rsidP="00F2463A">
      <w:pPr>
        <w:rPr>
          <w:sz w:val="28"/>
          <w:szCs w:val="28"/>
        </w:rPr>
      </w:pPr>
      <w:r w:rsidRPr="006A6D8C">
        <w:rPr>
          <w:sz w:val="28"/>
          <w:szCs w:val="28"/>
        </w:rPr>
        <w:t xml:space="preserve">Θα δεις το αριστερό σου χέρι με μία μεγάλη τρύπα στην παλάμη σου! </w:t>
      </w:r>
    </w:p>
    <w:p w:rsidR="00354748" w:rsidRPr="006A6D8C" w:rsidRDefault="00354748" w:rsidP="00F2463A">
      <w:pPr>
        <w:rPr>
          <w:sz w:val="28"/>
          <w:szCs w:val="28"/>
        </w:rPr>
      </w:pPr>
      <w:r w:rsidRPr="006A6D8C">
        <w:rPr>
          <w:sz w:val="28"/>
          <w:szCs w:val="28"/>
        </w:rPr>
        <w:t>ΕΞΗΓΗΣΗ</w:t>
      </w:r>
    </w:p>
    <w:p w:rsidR="00F2463A" w:rsidRPr="006A6D8C" w:rsidRDefault="00354748" w:rsidP="00F2463A">
      <w:pPr>
        <w:rPr>
          <w:sz w:val="28"/>
          <w:szCs w:val="28"/>
        </w:rPr>
      </w:pPr>
      <w:r w:rsidRPr="006A6D8C">
        <w:rPr>
          <w:sz w:val="28"/>
          <w:szCs w:val="28"/>
        </w:rPr>
        <w:t xml:space="preserve"> Όταν κοιτάμε κάτι, κάθε ένα από τα μάτια μας στέλνει διαφορετικό σήμα (διαφορετική εικόνα) στον εγκέφαλό μας. Αυτός με την σειρά του παίρνει τις δύο ξεχωριστές εικόνες και τις συνθέτει (τις συνδυάζει) σε μία. Το κάθε μάτι βλέπει υπό ελαφρώς διαφορετική γωνία αυτό που κοιτάμε. </w:t>
      </w:r>
      <w:proofErr w:type="spellStart"/>
      <w:r w:rsidRPr="006A6D8C">
        <w:rPr>
          <w:sz w:val="28"/>
          <w:szCs w:val="28"/>
        </w:rPr>
        <w:t>Γι’αυτόν</w:t>
      </w:r>
      <w:proofErr w:type="spellEnd"/>
      <w:r w:rsidRPr="006A6D8C">
        <w:rPr>
          <w:sz w:val="28"/>
          <w:szCs w:val="28"/>
        </w:rPr>
        <w:t xml:space="preserve"> τον λόγο ο εγκέφαλός μας αντιλαμβάνεται την θέση των αντικειμένων στον χώρο (βλέπουμε, δηλ, «τρισδιάστατα»). Στην παραπάνω οφθαλμαπάτη το αριστερό μας μάτι βλέπει μόνο την παλάμη του χεριού μας, ενώ το δεξί βλέπει μόνο αυτό που φαίνεται μέσα από τον κύλινδρο, δηλ. την τρύπα. Ο συνδυασμός των δύο αυτών εικόνων στον εγκέφαλό μας δημιουργεί την …τρύπα στο χέρι μας! </w:t>
      </w:r>
    </w:p>
    <w:p w:rsidR="00F2463A" w:rsidRPr="006A6D8C" w:rsidRDefault="00354748" w:rsidP="00F2463A">
      <w:pPr>
        <w:rPr>
          <w:sz w:val="28"/>
          <w:szCs w:val="28"/>
        </w:rPr>
      </w:pPr>
      <w:r w:rsidRPr="006A6D8C">
        <w:rPr>
          <w:b/>
          <w:sz w:val="28"/>
          <w:szCs w:val="28"/>
        </w:rPr>
        <w:t>ΑΣΚΗΣΗ Να μετατρέψετε τις υποτακτικές των κύριων ρημάτων σε κάθε πρόταση σε προστακτικ</w:t>
      </w:r>
      <w:r w:rsidR="00F2463A" w:rsidRPr="006A6D8C">
        <w:rPr>
          <w:b/>
          <w:sz w:val="28"/>
          <w:szCs w:val="28"/>
        </w:rPr>
        <w:t>ές Αορίστου (</w:t>
      </w:r>
      <w:proofErr w:type="spellStart"/>
      <w:r w:rsidR="00F2463A" w:rsidRPr="006A6D8C">
        <w:rPr>
          <w:b/>
          <w:sz w:val="28"/>
          <w:szCs w:val="28"/>
        </w:rPr>
        <w:t>β΄</w:t>
      </w:r>
      <w:proofErr w:type="spellEnd"/>
      <w:r w:rsidR="00F2463A" w:rsidRPr="006A6D8C">
        <w:rPr>
          <w:b/>
          <w:sz w:val="28"/>
          <w:szCs w:val="28"/>
        </w:rPr>
        <w:t xml:space="preserve"> πληθυντικό </w:t>
      </w:r>
      <w:proofErr w:type="spellStart"/>
      <w:r w:rsidR="00F2463A" w:rsidRPr="006A6D8C">
        <w:rPr>
          <w:b/>
          <w:sz w:val="28"/>
          <w:szCs w:val="28"/>
        </w:rPr>
        <w:t>πρ.)κάνοντας</w:t>
      </w:r>
      <w:proofErr w:type="spellEnd"/>
      <w:r w:rsidR="00F2463A" w:rsidRPr="006A6D8C">
        <w:rPr>
          <w:b/>
          <w:sz w:val="28"/>
          <w:szCs w:val="28"/>
        </w:rPr>
        <w:t xml:space="preserve"> και όλες τις απαραίτητες αλλαγές</w:t>
      </w:r>
      <w:r w:rsidRPr="006A6D8C">
        <w:rPr>
          <w:sz w:val="28"/>
          <w:szCs w:val="28"/>
        </w:rPr>
        <w:t>.</w:t>
      </w:r>
      <w:r w:rsidR="00F2463A" w:rsidRPr="006A6D8C">
        <w:rPr>
          <w:sz w:val="28"/>
          <w:szCs w:val="28"/>
        </w:rPr>
        <w:t>:</w:t>
      </w:r>
    </w:p>
    <w:p w:rsidR="00F2463A" w:rsidRPr="006A6D8C" w:rsidRDefault="00354748" w:rsidP="00F2463A">
      <w:pPr>
        <w:rPr>
          <w:sz w:val="28"/>
          <w:szCs w:val="28"/>
        </w:rPr>
      </w:pPr>
      <w:r w:rsidRPr="006A6D8C">
        <w:rPr>
          <w:sz w:val="28"/>
          <w:szCs w:val="28"/>
        </w:rPr>
        <w:t xml:space="preserve">............................................................................................................................................................................................................................................................................................................................................................................................................................................................... </w:t>
      </w:r>
      <w:r w:rsidRPr="006A6D8C">
        <w:rPr>
          <w:sz w:val="28"/>
          <w:szCs w:val="28"/>
        </w:rPr>
        <w:lastRenderedPageBreak/>
        <w:t>..................................................................................................................................................................................................................................................................................................................................................................................................................................................................................................................................................................................................................................................................................................................................................................................................................................................................................................................................................................................................................................................................................................................................................................................................................................................................................................................................................................................................................................................................................................................................................</w:t>
      </w:r>
    </w:p>
    <w:p w:rsidR="00747D13" w:rsidRPr="006A6D8C" w:rsidRDefault="006A6D8C" w:rsidP="006A6D8C">
      <w:pPr>
        <w:tabs>
          <w:tab w:val="center" w:pos="4153"/>
        </w:tabs>
        <w:rPr>
          <w:rFonts w:eastAsia="Times New Roman" w:cs="Times New Roman"/>
          <w:b/>
          <w:i/>
          <w:color w:val="333333"/>
          <w:sz w:val="28"/>
          <w:szCs w:val="28"/>
          <w:u w:val="single"/>
          <w:lang w:eastAsia="el-GR"/>
        </w:rPr>
      </w:pPr>
      <w:r>
        <w:rPr>
          <w:rFonts w:eastAsia="Times New Roman" w:cs="Times New Roman"/>
          <w:color w:val="333333"/>
          <w:sz w:val="28"/>
          <w:szCs w:val="28"/>
          <w:lang w:eastAsia="el-GR"/>
        </w:rPr>
        <w:t xml:space="preserve">                                                </w:t>
      </w:r>
      <w:r w:rsidR="00F2463A" w:rsidRPr="006A6D8C">
        <w:rPr>
          <w:rFonts w:eastAsia="Times New Roman" w:cs="Times New Roman"/>
          <w:b/>
          <w:i/>
          <w:color w:val="333333"/>
          <w:sz w:val="28"/>
          <w:szCs w:val="28"/>
          <w:u w:val="single"/>
          <w:lang w:eastAsia="el-GR"/>
        </w:rPr>
        <w:t>ΠΡΟΣΟΧΗ!!!</w:t>
      </w:r>
    </w:p>
    <w:p w:rsidR="00F2463A" w:rsidRPr="006A6D8C" w:rsidRDefault="00F2463A" w:rsidP="00F2463A">
      <w:pPr>
        <w:rPr>
          <w:b/>
          <w:sz w:val="28"/>
          <w:szCs w:val="28"/>
        </w:rPr>
      </w:pPr>
      <w:r w:rsidRPr="006A6D8C">
        <w:rPr>
          <w:b/>
          <w:sz w:val="28"/>
          <w:szCs w:val="28"/>
        </w:rPr>
        <w:t>H προστακτική αορίστου των σύνθετων ρημάτων με πρώτο συνθετικό κάποια πρόθεση (π.χ. ανά, κατά, μετά, διά, παρά, από, επί, υπέρ, αντί κ.ά.) και δεύτερο συνθετικό ένα δισύλλαβο ρήμα α′ συζυγίας (π.χ. γράφω, βλέπω, τρέπω, βάλλω κ.λπ.) σχηματίζεται χωρίς την αύξηση (δηλαδή χωρίς το ε που μπαίνει μπροστά από τα ρήματα στην οριστική του αορίστου και του παρατατικού της ενεργητικής φωνής).</w:t>
      </w:r>
    </w:p>
    <w:p w:rsidR="00F2463A" w:rsidRPr="006A6D8C" w:rsidRDefault="00F2463A" w:rsidP="00F2463A">
      <w:pPr>
        <w:rPr>
          <w:b/>
          <w:sz w:val="28"/>
          <w:szCs w:val="28"/>
        </w:rPr>
      </w:pPr>
      <w:r w:rsidRPr="006A6D8C">
        <w:rPr>
          <w:b/>
          <w:sz w:val="28"/>
          <w:szCs w:val="28"/>
        </w:rPr>
        <w:t xml:space="preserve">Π.χ.              </w:t>
      </w:r>
      <w:r w:rsidRPr="006A6D8C">
        <w:rPr>
          <w:b/>
          <w:sz w:val="28"/>
          <w:szCs w:val="28"/>
        </w:rPr>
        <w:t xml:space="preserve">υπόγραψε, μετάτρεψε, διάβλεψε, απόβαλε </w:t>
      </w:r>
      <w:proofErr w:type="spellStart"/>
      <w:r w:rsidRPr="006A6D8C">
        <w:rPr>
          <w:b/>
          <w:sz w:val="28"/>
          <w:szCs w:val="28"/>
        </w:rPr>
        <w:t>κ.λπ</w:t>
      </w:r>
      <w:proofErr w:type="spellEnd"/>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16"/>
          <w:rFonts w:asciiTheme="minorHAnsi" w:hAnsiTheme="minorHAnsi"/>
          <w:color w:val="000000"/>
          <w:sz w:val="28"/>
          <w:szCs w:val="28"/>
        </w:rPr>
        <w:t xml:space="preserve">Στα σύνθετα </w:t>
      </w:r>
      <w:proofErr w:type="spellStart"/>
      <w:r w:rsidRPr="006A6D8C">
        <w:rPr>
          <w:rStyle w:val="c-16"/>
          <w:rFonts w:asciiTheme="minorHAnsi" w:hAnsiTheme="minorHAnsi"/>
          <w:color w:val="000000"/>
          <w:sz w:val="28"/>
          <w:szCs w:val="28"/>
        </w:rPr>
        <w:t>ρήµατα</w:t>
      </w:r>
      <w:proofErr w:type="spellEnd"/>
      <w:r w:rsidRPr="006A6D8C">
        <w:rPr>
          <w:rStyle w:val="c-16"/>
          <w:rFonts w:asciiTheme="minorHAnsi" w:hAnsiTheme="minorHAnsi"/>
          <w:color w:val="000000"/>
          <w:sz w:val="28"/>
          <w:szCs w:val="28"/>
        </w:rPr>
        <w:t xml:space="preserve"> αυτή </w:t>
      </w:r>
      <w:r w:rsidRPr="006A6D8C">
        <w:rPr>
          <w:rStyle w:val="c-31"/>
          <w:rFonts w:asciiTheme="minorHAnsi" w:hAnsiTheme="minorHAnsi"/>
          <w:b/>
          <w:bCs/>
          <w:color w:val="000000"/>
          <w:sz w:val="28"/>
          <w:szCs w:val="28"/>
        </w:rPr>
        <w:t>η αύξηση µ</w:t>
      </w:r>
      <w:proofErr w:type="spellStart"/>
      <w:r w:rsidRPr="006A6D8C">
        <w:rPr>
          <w:rStyle w:val="c-31"/>
          <w:rFonts w:asciiTheme="minorHAnsi" w:hAnsiTheme="minorHAnsi"/>
          <w:b/>
          <w:bCs/>
          <w:color w:val="000000"/>
          <w:sz w:val="28"/>
          <w:szCs w:val="28"/>
        </w:rPr>
        <w:t>παίνει</w:t>
      </w:r>
      <w:proofErr w:type="spellEnd"/>
      <w:r w:rsidRPr="006A6D8C">
        <w:rPr>
          <w:rStyle w:val="c-31"/>
          <w:rFonts w:asciiTheme="minorHAnsi" w:hAnsiTheme="minorHAnsi"/>
          <w:b/>
          <w:bCs/>
          <w:color w:val="000000"/>
          <w:sz w:val="28"/>
          <w:szCs w:val="28"/>
        </w:rPr>
        <w:t xml:space="preserve"> </w:t>
      </w:r>
      <w:proofErr w:type="spellStart"/>
      <w:r w:rsidRPr="006A6D8C">
        <w:rPr>
          <w:rStyle w:val="c-31"/>
          <w:rFonts w:asciiTheme="minorHAnsi" w:hAnsiTheme="minorHAnsi"/>
          <w:b/>
          <w:bCs/>
          <w:color w:val="000000"/>
          <w:sz w:val="28"/>
          <w:szCs w:val="28"/>
        </w:rPr>
        <w:t>ανάµεσα</w:t>
      </w:r>
      <w:proofErr w:type="spellEnd"/>
      <w:r w:rsidRPr="006A6D8C">
        <w:rPr>
          <w:rStyle w:val="c-31"/>
          <w:rFonts w:asciiTheme="minorHAnsi" w:hAnsiTheme="minorHAnsi"/>
          <w:b/>
          <w:bCs/>
          <w:color w:val="000000"/>
          <w:sz w:val="28"/>
          <w:szCs w:val="28"/>
        </w:rPr>
        <w:t xml:space="preserve"> στην πρόθεση και στο </w:t>
      </w:r>
      <w:proofErr w:type="spellStart"/>
      <w:r w:rsidRPr="006A6D8C">
        <w:rPr>
          <w:rStyle w:val="c-31"/>
          <w:rFonts w:asciiTheme="minorHAnsi" w:hAnsiTheme="minorHAnsi"/>
          <w:b/>
          <w:bCs/>
          <w:color w:val="000000"/>
          <w:sz w:val="28"/>
          <w:szCs w:val="28"/>
        </w:rPr>
        <w:t>ρήµα</w:t>
      </w:r>
      <w:proofErr w:type="spellEnd"/>
      <w:r w:rsidRPr="006A6D8C">
        <w:rPr>
          <w:rStyle w:val="c-31"/>
          <w:rFonts w:asciiTheme="minorHAnsi" w:hAnsiTheme="minorHAnsi"/>
          <w:b/>
          <w:bCs/>
          <w:color w:val="000000"/>
          <w:sz w:val="28"/>
          <w:szCs w:val="28"/>
        </w:rPr>
        <w:t>.</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16"/>
          <w:rFonts w:asciiTheme="minorHAnsi" w:hAnsiTheme="minorHAnsi"/>
          <w:color w:val="000000"/>
          <w:sz w:val="28"/>
          <w:szCs w:val="28"/>
        </w:rPr>
        <w:t>      </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16"/>
          <w:rFonts w:asciiTheme="minorHAnsi" w:hAnsiTheme="minorHAnsi"/>
          <w:color w:val="000000"/>
          <w:sz w:val="28"/>
          <w:szCs w:val="28"/>
        </w:rPr>
        <w:t>       </w:t>
      </w:r>
      <w:proofErr w:type="spellStart"/>
      <w:r w:rsidRPr="006A6D8C">
        <w:rPr>
          <w:rStyle w:val="c-16"/>
          <w:rFonts w:asciiTheme="minorHAnsi" w:hAnsiTheme="minorHAnsi"/>
          <w:color w:val="000000"/>
          <w:sz w:val="28"/>
          <w:szCs w:val="28"/>
        </w:rPr>
        <w:t>ανα</w:t>
      </w:r>
      <w:proofErr w:type="spellEnd"/>
      <w:r w:rsidRPr="006A6D8C">
        <w:rPr>
          <w:rStyle w:val="c-16"/>
          <w:rFonts w:asciiTheme="minorHAnsi" w:hAnsiTheme="minorHAnsi"/>
          <w:color w:val="000000"/>
          <w:sz w:val="28"/>
          <w:szCs w:val="28"/>
        </w:rPr>
        <w:t xml:space="preserve"> + τρέχω = ανατρέχω - αν</w:t>
      </w:r>
      <w:r w:rsidRPr="006A6D8C">
        <w:rPr>
          <w:rStyle w:val="c-32"/>
          <w:rFonts w:asciiTheme="minorHAnsi" w:hAnsiTheme="minorHAnsi"/>
          <w:b/>
          <w:bCs/>
          <w:color w:val="FF0000"/>
          <w:sz w:val="28"/>
          <w:szCs w:val="28"/>
        </w:rPr>
        <w:t>έ</w:t>
      </w:r>
      <w:r w:rsidRPr="006A6D8C">
        <w:rPr>
          <w:rStyle w:val="c-16"/>
          <w:rFonts w:asciiTheme="minorHAnsi" w:hAnsiTheme="minorHAnsi"/>
          <w:color w:val="000000"/>
          <w:sz w:val="28"/>
          <w:szCs w:val="28"/>
        </w:rPr>
        <w:t>τρεξα</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16"/>
          <w:rFonts w:asciiTheme="minorHAnsi" w:hAnsiTheme="minorHAnsi"/>
          <w:color w:val="000000"/>
          <w:sz w:val="28"/>
          <w:szCs w:val="28"/>
        </w:rPr>
        <w:t>       διά + γράφω = διαγράφω -  δι</w:t>
      </w:r>
      <w:r w:rsidRPr="006A6D8C">
        <w:rPr>
          <w:rStyle w:val="c-32"/>
          <w:rFonts w:asciiTheme="minorHAnsi" w:hAnsiTheme="minorHAnsi"/>
          <w:b/>
          <w:bCs/>
          <w:color w:val="FF0000"/>
          <w:sz w:val="28"/>
          <w:szCs w:val="28"/>
        </w:rPr>
        <w:t>έ</w:t>
      </w:r>
      <w:r w:rsidRPr="006A6D8C">
        <w:rPr>
          <w:rStyle w:val="c-16"/>
          <w:rFonts w:asciiTheme="minorHAnsi" w:hAnsiTheme="minorHAnsi"/>
          <w:color w:val="000000"/>
          <w:sz w:val="28"/>
          <w:szCs w:val="28"/>
        </w:rPr>
        <w:t>γραψα</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Fonts w:asciiTheme="minorHAnsi" w:hAnsiTheme="minorHAnsi"/>
          <w:color w:val="000000"/>
          <w:sz w:val="28"/>
          <w:szCs w:val="28"/>
        </w:rPr>
        <w:br/>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32"/>
          <w:rFonts w:asciiTheme="minorHAnsi" w:hAnsiTheme="minorHAnsi"/>
          <w:b/>
          <w:bCs/>
          <w:color w:val="FF0000"/>
          <w:sz w:val="28"/>
          <w:szCs w:val="28"/>
        </w:rPr>
        <w:t>ΠΡΟΣΟΧΗ! </w:t>
      </w:r>
      <w:r w:rsidRPr="006A6D8C">
        <w:rPr>
          <w:rStyle w:val="c-16"/>
          <w:rFonts w:asciiTheme="minorHAnsi" w:hAnsiTheme="minorHAnsi"/>
          <w:color w:val="000000"/>
          <w:sz w:val="28"/>
          <w:szCs w:val="28"/>
        </w:rPr>
        <w:t>Η αύξηση υπάρχει μόνο στην οριστική και όχι στις άλλες</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16"/>
          <w:rFonts w:asciiTheme="minorHAnsi" w:hAnsiTheme="minorHAnsi"/>
          <w:color w:val="000000"/>
          <w:sz w:val="28"/>
          <w:szCs w:val="28"/>
        </w:rPr>
        <w:t>εγκλίσεις. Επομένως, </w:t>
      </w:r>
      <w:r w:rsidRPr="006A6D8C">
        <w:rPr>
          <w:rStyle w:val="c-32"/>
          <w:rFonts w:asciiTheme="minorHAnsi" w:hAnsiTheme="minorHAnsi"/>
          <w:b/>
          <w:bCs/>
          <w:color w:val="FF0000"/>
          <w:sz w:val="28"/>
          <w:szCs w:val="28"/>
        </w:rPr>
        <w:t>η προστακτική αορίστου σχηματίζεται χωρίς αύξηση. </w:t>
      </w:r>
      <w:r w:rsidRPr="006A6D8C">
        <w:rPr>
          <w:rStyle w:val="c-16"/>
          <w:rFonts w:asciiTheme="minorHAnsi" w:hAnsiTheme="minorHAnsi"/>
          <w:color w:val="000000"/>
          <w:sz w:val="28"/>
          <w:szCs w:val="28"/>
        </w:rPr>
        <w:t> </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Fonts w:asciiTheme="minorHAnsi" w:hAnsiTheme="minorHAnsi"/>
          <w:color w:val="000000"/>
          <w:sz w:val="28"/>
          <w:szCs w:val="28"/>
        </w:rPr>
        <w:br/>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30"/>
          <w:rFonts w:asciiTheme="minorHAnsi" w:hAnsiTheme="minorHAnsi"/>
          <w:b/>
          <w:bCs/>
          <w:color w:val="0000FF"/>
          <w:sz w:val="28"/>
          <w:szCs w:val="28"/>
        </w:rPr>
        <w:t>Οριστική Αορίστου            Προστακτική Αορίστου</w:t>
      </w:r>
    </w:p>
    <w:p w:rsidR="006A6D8C" w:rsidRPr="006A6D8C" w:rsidRDefault="006A6D8C" w:rsidP="006A6D8C">
      <w:pPr>
        <w:pStyle w:val="normal"/>
        <w:spacing w:before="0" w:beforeAutospacing="0" w:after="0" w:afterAutospacing="0" w:line="15" w:lineRule="atLeast"/>
        <w:rPr>
          <w:rFonts w:asciiTheme="minorHAnsi" w:hAnsiTheme="minorHAnsi"/>
          <w:color w:val="000000"/>
          <w:sz w:val="28"/>
          <w:szCs w:val="28"/>
        </w:rPr>
      </w:pPr>
      <w:r w:rsidRPr="006A6D8C">
        <w:rPr>
          <w:rStyle w:val="c-16"/>
          <w:rFonts w:asciiTheme="minorHAnsi" w:hAnsiTheme="minorHAnsi"/>
          <w:color w:val="000000"/>
          <w:sz w:val="28"/>
          <w:szCs w:val="28"/>
        </w:rPr>
        <w:lastRenderedPageBreak/>
        <w:t>(Αυτός)</w:t>
      </w:r>
      <w:r w:rsidRPr="006A6D8C">
        <w:rPr>
          <w:rStyle w:val="c-45"/>
          <w:rFonts w:asciiTheme="minorHAnsi" w:hAnsiTheme="minorHAnsi"/>
          <w:color w:val="800080"/>
          <w:sz w:val="28"/>
          <w:szCs w:val="28"/>
        </w:rPr>
        <w:t> </w:t>
      </w:r>
      <w:r w:rsidRPr="006A6D8C">
        <w:rPr>
          <w:rStyle w:val="c-61"/>
          <w:rFonts w:asciiTheme="minorHAnsi" w:hAnsiTheme="minorHAnsi"/>
          <w:b/>
          <w:bCs/>
          <w:color w:val="800080"/>
          <w:sz w:val="28"/>
          <w:szCs w:val="28"/>
        </w:rPr>
        <w:t>αν</w:t>
      </w:r>
      <w:r w:rsidRPr="006A6D8C">
        <w:rPr>
          <w:rStyle w:val="c-32"/>
          <w:rFonts w:asciiTheme="minorHAnsi" w:hAnsiTheme="minorHAnsi"/>
          <w:b/>
          <w:bCs/>
          <w:color w:val="FF0000"/>
          <w:sz w:val="28"/>
          <w:szCs w:val="28"/>
        </w:rPr>
        <w:t>έ</w:t>
      </w:r>
      <w:r w:rsidRPr="006A6D8C">
        <w:rPr>
          <w:rStyle w:val="c-61"/>
          <w:rFonts w:asciiTheme="minorHAnsi" w:hAnsiTheme="minorHAnsi"/>
          <w:b/>
          <w:bCs/>
          <w:color w:val="800080"/>
          <w:sz w:val="28"/>
          <w:szCs w:val="28"/>
        </w:rPr>
        <w:t>τρεξε</w:t>
      </w:r>
      <w:r w:rsidRPr="006A6D8C">
        <w:rPr>
          <w:rStyle w:val="c-45"/>
          <w:rFonts w:asciiTheme="minorHAnsi" w:hAnsiTheme="minorHAnsi"/>
          <w:color w:val="800080"/>
          <w:sz w:val="28"/>
          <w:szCs w:val="28"/>
        </w:rPr>
        <w:t> </w:t>
      </w:r>
      <w:r w:rsidRPr="006A6D8C">
        <w:rPr>
          <w:rStyle w:val="c-16"/>
          <w:rFonts w:asciiTheme="minorHAnsi" w:hAnsiTheme="minorHAnsi"/>
          <w:color w:val="000000"/>
          <w:sz w:val="28"/>
          <w:szCs w:val="28"/>
        </w:rPr>
        <w:t>                  (εσύ)  </w:t>
      </w:r>
      <w:r w:rsidRPr="006A6D8C">
        <w:rPr>
          <w:rStyle w:val="c-61"/>
          <w:rFonts w:asciiTheme="minorHAnsi" w:hAnsiTheme="minorHAnsi"/>
          <w:b/>
          <w:bCs/>
          <w:color w:val="800080"/>
          <w:sz w:val="28"/>
          <w:szCs w:val="28"/>
        </w:rPr>
        <w:t>ανάτρεξε</w:t>
      </w:r>
      <w:r w:rsidRPr="006A6D8C">
        <w:rPr>
          <w:rStyle w:val="c-16"/>
          <w:rFonts w:asciiTheme="minorHAnsi" w:hAnsiTheme="minorHAnsi"/>
          <w:color w:val="000000"/>
          <w:sz w:val="28"/>
          <w:szCs w:val="28"/>
        </w:rPr>
        <w:t> (χωρίς αύξηση)</w:t>
      </w:r>
      <w:r w:rsidRPr="006A6D8C">
        <w:rPr>
          <w:rFonts w:asciiTheme="minorHAnsi" w:hAnsiTheme="minorHAnsi"/>
          <w:color w:val="000000"/>
          <w:sz w:val="28"/>
          <w:szCs w:val="28"/>
        </w:rPr>
        <w:br/>
      </w:r>
      <w:r w:rsidRPr="006A6D8C">
        <w:rPr>
          <w:rStyle w:val="c-16"/>
          <w:rFonts w:asciiTheme="minorHAnsi" w:hAnsiTheme="minorHAnsi"/>
          <w:color w:val="000000"/>
          <w:sz w:val="28"/>
          <w:szCs w:val="28"/>
        </w:rPr>
        <w:t>(Αυτός) </w:t>
      </w:r>
      <w:r w:rsidRPr="006A6D8C">
        <w:rPr>
          <w:rStyle w:val="c-61"/>
          <w:rFonts w:asciiTheme="minorHAnsi" w:hAnsiTheme="minorHAnsi"/>
          <w:b/>
          <w:bCs/>
          <w:color w:val="800080"/>
          <w:sz w:val="28"/>
          <w:szCs w:val="28"/>
        </w:rPr>
        <w:t>δι</w:t>
      </w:r>
      <w:r w:rsidRPr="006A6D8C">
        <w:rPr>
          <w:rStyle w:val="c-32"/>
          <w:rFonts w:asciiTheme="minorHAnsi" w:hAnsiTheme="minorHAnsi"/>
          <w:b/>
          <w:bCs/>
          <w:color w:val="FF0000"/>
          <w:sz w:val="28"/>
          <w:szCs w:val="28"/>
        </w:rPr>
        <w:t>έ</w:t>
      </w:r>
      <w:r w:rsidRPr="006A6D8C">
        <w:rPr>
          <w:rStyle w:val="c-61"/>
          <w:rFonts w:asciiTheme="minorHAnsi" w:hAnsiTheme="minorHAnsi"/>
          <w:b/>
          <w:bCs/>
          <w:color w:val="800080"/>
          <w:sz w:val="28"/>
          <w:szCs w:val="28"/>
        </w:rPr>
        <w:t>γραψε </w:t>
      </w:r>
      <w:r w:rsidRPr="006A6D8C">
        <w:rPr>
          <w:rStyle w:val="c-16"/>
          <w:rFonts w:asciiTheme="minorHAnsi" w:hAnsiTheme="minorHAnsi"/>
          <w:color w:val="000000"/>
          <w:sz w:val="28"/>
          <w:szCs w:val="28"/>
        </w:rPr>
        <w:t>                   (εσύ) </w:t>
      </w:r>
      <w:r w:rsidRPr="006A6D8C">
        <w:rPr>
          <w:rStyle w:val="c-61"/>
          <w:rFonts w:asciiTheme="minorHAnsi" w:hAnsiTheme="minorHAnsi"/>
          <w:b/>
          <w:bCs/>
          <w:color w:val="800080"/>
          <w:sz w:val="28"/>
          <w:szCs w:val="28"/>
        </w:rPr>
        <w:t>διάγραψε</w:t>
      </w:r>
      <w:r w:rsidRPr="006A6D8C">
        <w:rPr>
          <w:rStyle w:val="c-16"/>
          <w:rFonts w:asciiTheme="minorHAnsi" w:hAnsiTheme="minorHAnsi"/>
          <w:color w:val="000000"/>
          <w:sz w:val="28"/>
          <w:szCs w:val="28"/>
        </w:rPr>
        <w:t> (χωρίς αύξηση)</w:t>
      </w:r>
    </w:p>
    <w:p w:rsidR="00F2463A" w:rsidRPr="006A6D8C" w:rsidRDefault="00F2463A" w:rsidP="00F2463A">
      <w:pPr>
        <w:rPr>
          <w:sz w:val="28"/>
          <w:szCs w:val="28"/>
        </w:rPr>
      </w:pPr>
    </w:p>
    <w:p w:rsidR="006A6D8C" w:rsidRPr="006A6D8C" w:rsidRDefault="006A6D8C" w:rsidP="00F2463A">
      <w:pPr>
        <w:rPr>
          <w:sz w:val="28"/>
          <w:szCs w:val="28"/>
        </w:rPr>
      </w:pPr>
      <w:r>
        <w:rPr>
          <w:b/>
          <w:sz w:val="28"/>
          <w:szCs w:val="28"/>
        </w:rPr>
        <w:t>1.</w:t>
      </w:r>
      <w:r w:rsidR="00F2463A" w:rsidRPr="006A6D8C">
        <w:rPr>
          <w:b/>
          <w:sz w:val="28"/>
          <w:szCs w:val="28"/>
        </w:rPr>
        <w:t xml:space="preserve"> Συμπλήρωσε τα κενά των παρακάτω προτάσεων βάζοντας τα ρήματα των παρενθέσεων στο β′ πληθυντικό πρόσωπο της προστακτικής του αορίστου.</w:t>
      </w:r>
      <w:r w:rsidR="00F2463A" w:rsidRPr="006A6D8C">
        <w:rPr>
          <w:sz w:val="28"/>
          <w:szCs w:val="28"/>
        </w:rPr>
        <w:t xml:space="preserve"> </w:t>
      </w:r>
    </w:p>
    <w:p w:rsidR="006A6D8C" w:rsidRPr="006A6D8C" w:rsidRDefault="00F2463A" w:rsidP="00F2463A">
      <w:pPr>
        <w:rPr>
          <w:sz w:val="28"/>
          <w:szCs w:val="28"/>
        </w:rPr>
      </w:pPr>
      <w:r w:rsidRPr="006A6D8C">
        <w:rPr>
          <w:sz w:val="28"/>
          <w:szCs w:val="28"/>
        </w:rPr>
        <w:t>α) .................................... (τηλεφωνώ) αμέσως στο γιατρό.</w:t>
      </w:r>
    </w:p>
    <w:p w:rsidR="006A6D8C" w:rsidRPr="006A6D8C" w:rsidRDefault="00F2463A" w:rsidP="00F2463A">
      <w:pPr>
        <w:rPr>
          <w:sz w:val="28"/>
          <w:szCs w:val="28"/>
        </w:rPr>
      </w:pPr>
      <w:r w:rsidRPr="006A6D8C">
        <w:rPr>
          <w:sz w:val="28"/>
          <w:szCs w:val="28"/>
        </w:rPr>
        <w:t xml:space="preserve"> β) .................................... (αθροίζω) τα γινόμενα και ..................................... (λύνω) την άσκηση.</w:t>
      </w:r>
    </w:p>
    <w:p w:rsidR="006A6D8C" w:rsidRPr="006A6D8C" w:rsidRDefault="00F2463A" w:rsidP="00F2463A">
      <w:pPr>
        <w:rPr>
          <w:sz w:val="28"/>
          <w:szCs w:val="28"/>
        </w:rPr>
      </w:pPr>
      <w:r w:rsidRPr="006A6D8C">
        <w:rPr>
          <w:sz w:val="28"/>
          <w:szCs w:val="28"/>
        </w:rPr>
        <w:t xml:space="preserve"> γ) .................................... (νικώ) κάθε φόβο σας. </w:t>
      </w:r>
    </w:p>
    <w:p w:rsidR="006A6D8C" w:rsidRPr="006A6D8C" w:rsidRDefault="00F2463A" w:rsidP="00F2463A">
      <w:pPr>
        <w:rPr>
          <w:sz w:val="28"/>
          <w:szCs w:val="28"/>
        </w:rPr>
      </w:pPr>
      <w:r w:rsidRPr="006A6D8C">
        <w:rPr>
          <w:sz w:val="28"/>
          <w:szCs w:val="28"/>
        </w:rPr>
        <w:t>δ) .................................... (στολίζω) το χριστουγεννιάτικο δέντρο.</w:t>
      </w:r>
    </w:p>
    <w:p w:rsidR="006A6D8C" w:rsidRPr="006A6D8C" w:rsidRDefault="00F2463A" w:rsidP="00F2463A">
      <w:pPr>
        <w:rPr>
          <w:sz w:val="28"/>
          <w:szCs w:val="28"/>
        </w:rPr>
      </w:pPr>
      <w:r w:rsidRPr="006A6D8C">
        <w:rPr>
          <w:sz w:val="28"/>
          <w:szCs w:val="28"/>
        </w:rPr>
        <w:t xml:space="preserve"> ε) .................................... (προχωρώ) πιο γρήγορα, παρακαλώ. </w:t>
      </w:r>
    </w:p>
    <w:p w:rsidR="006A6D8C" w:rsidRDefault="00F2463A" w:rsidP="00F2463A">
      <w:pPr>
        <w:rPr>
          <w:sz w:val="28"/>
          <w:szCs w:val="28"/>
        </w:rPr>
      </w:pPr>
      <w:r w:rsidRPr="006A6D8C">
        <w:rPr>
          <w:sz w:val="28"/>
          <w:szCs w:val="28"/>
        </w:rPr>
        <w:t xml:space="preserve">στ) .................................... (καταγράφω) όλες τις ζημιές από τις φωτιές. </w:t>
      </w:r>
    </w:p>
    <w:p w:rsidR="006A6D8C" w:rsidRPr="006A6D8C" w:rsidRDefault="006A6D8C" w:rsidP="00F2463A">
      <w:pPr>
        <w:rPr>
          <w:sz w:val="28"/>
          <w:szCs w:val="28"/>
        </w:rPr>
      </w:pPr>
      <w:r>
        <w:rPr>
          <w:b/>
          <w:sz w:val="28"/>
          <w:szCs w:val="28"/>
        </w:rPr>
        <w:t xml:space="preserve">2. </w:t>
      </w:r>
      <w:r w:rsidR="00F2463A" w:rsidRPr="006A6D8C">
        <w:rPr>
          <w:b/>
          <w:sz w:val="28"/>
          <w:szCs w:val="28"/>
        </w:rPr>
        <w:t xml:space="preserve"> Συμπλήρωσε τα κενά στα παρακάτω ρήματα με ι, η ή υ</w:t>
      </w:r>
      <w:r w:rsidR="00F2463A" w:rsidRPr="006A6D8C">
        <w:rPr>
          <w:sz w:val="28"/>
          <w:szCs w:val="28"/>
        </w:rPr>
        <w:t>.</w:t>
      </w:r>
    </w:p>
    <w:p w:rsidR="006A6D8C" w:rsidRDefault="00F2463A" w:rsidP="00F2463A">
      <w:pPr>
        <w:rPr>
          <w:sz w:val="28"/>
          <w:szCs w:val="28"/>
        </w:rPr>
      </w:pPr>
      <w:r w:rsidRPr="006A6D8C">
        <w:rPr>
          <w:sz w:val="28"/>
          <w:szCs w:val="28"/>
        </w:rPr>
        <w:t xml:space="preserve"> </w:t>
      </w:r>
      <w:proofErr w:type="spellStart"/>
      <w:r w:rsidRPr="006A6D8C">
        <w:rPr>
          <w:sz w:val="28"/>
          <w:szCs w:val="28"/>
        </w:rPr>
        <w:t>δακρ.....στε</w:t>
      </w:r>
      <w:proofErr w:type="spellEnd"/>
      <w:r w:rsidRPr="006A6D8C">
        <w:rPr>
          <w:sz w:val="28"/>
          <w:szCs w:val="28"/>
        </w:rPr>
        <w:t xml:space="preserve"> </w:t>
      </w:r>
      <w:r w:rsidR="006A6D8C" w:rsidRPr="006A6D8C">
        <w:rPr>
          <w:sz w:val="28"/>
          <w:szCs w:val="28"/>
        </w:rPr>
        <w:t xml:space="preserve">  </w:t>
      </w:r>
      <w:proofErr w:type="spellStart"/>
      <w:r w:rsidRPr="006A6D8C">
        <w:rPr>
          <w:sz w:val="28"/>
          <w:szCs w:val="28"/>
        </w:rPr>
        <w:t>γύρ.....σε</w:t>
      </w:r>
      <w:proofErr w:type="spellEnd"/>
      <w:r w:rsidRPr="006A6D8C">
        <w:rPr>
          <w:sz w:val="28"/>
          <w:szCs w:val="28"/>
        </w:rPr>
        <w:t xml:space="preserve"> </w:t>
      </w:r>
      <w:r w:rsidR="006A6D8C" w:rsidRPr="006A6D8C">
        <w:rPr>
          <w:sz w:val="28"/>
          <w:szCs w:val="28"/>
        </w:rPr>
        <w:t xml:space="preserve">   </w:t>
      </w:r>
      <w:proofErr w:type="spellStart"/>
      <w:r w:rsidRPr="006A6D8C">
        <w:rPr>
          <w:sz w:val="28"/>
          <w:szCs w:val="28"/>
        </w:rPr>
        <w:t>στρ.....ψε</w:t>
      </w:r>
      <w:proofErr w:type="spellEnd"/>
      <w:r w:rsidR="006A6D8C" w:rsidRPr="006A6D8C">
        <w:rPr>
          <w:sz w:val="28"/>
          <w:szCs w:val="28"/>
        </w:rPr>
        <w:t xml:space="preserve">    </w:t>
      </w:r>
      <w:proofErr w:type="spellStart"/>
      <w:r w:rsidR="006A6D8C" w:rsidRPr="006A6D8C">
        <w:rPr>
          <w:sz w:val="28"/>
          <w:szCs w:val="28"/>
        </w:rPr>
        <w:t>κατακλ</w:t>
      </w:r>
      <w:proofErr w:type="spellEnd"/>
      <w:r w:rsidR="006A6D8C" w:rsidRPr="006A6D8C">
        <w:rPr>
          <w:sz w:val="28"/>
          <w:szCs w:val="28"/>
        </w:rPr>
        <w:t xml:space="preserve">.. ´...στε     </w:t>
      </w:r>
      <w:r w:rsidRPr="006A6D8C">
        <w:rPr>
          <w:sz w:val="28"/>
          <w:szCs w:val="28"/>
        </w:rPr>
        <w:t xml:space="preserve"> </w:t>
      </w:r>
      <w:proofErr w:type="spellStart"/>
      <w:r w:rsidRPr="006A6D8C">
        <w:rPr>
          <w:sz w:val="28"/>
          <w:szCs w:val="28"/>
        </w:rPr>
        <w:t>συ</w:t>
      </w:r>
      <w:r w:rsidR="006A6D8C" w:rsidRPr="006A6D8C">
        <w:rPr>
          <w:sz w:val="28"/>
          <w:szCs w:val="28"/>
        </w:rPr>
        <w:t>γχωρ.....στε</w:t>
      </w:r>
      <w:proofErr w:type="spellEnd"/>
      <w:r w:rsidR="006A6D8C" w:rsidRPr="006A6D8C">
        <w:rPr>
          <w:sz w:val="28"/>
          <w:szCs w:val="28"/>
        </w:rPr>
        <w:t xml:space="preserve"> </w:t>
      </w:r>
      <w:proofErr w:type="spellStart"/>
      <w:r w:rsidR="006A6D8C" w:rsidRPr="006A6D8C">
        <w:rPr>
          <w:sz w:val="28"/>
          <w:szCs w:val="28"/>
        </w:rPr>
        <w:t>συμφων.....στε</w:t>
      </w:r>
      <w:proofErr w:type="spellEnd"/>
      <w:r w:rsidR="006A6D8C" w:rsidRPr="006A6D8C">
        <w:rPr>
          <w:sz w:val="28"/>
          <w:szCs w:val="28"/>
        </w:rPr>
        <w:t xml:space="preserve">     </w:t>
      </w:r>
      <w:r w:rsidRPr="006A6D8C">
        <w:rPr>
          <w:sz w:val="28"/>
          <w:szCs w:val="28"/>
        </w:rPr>
        <w:t xml:space="preserve"> </w:t>
      </w:r>
      <w:proofErr w:type="spellStart"/>
      <w:r w:rsidRPr="006A6D8C">
        <w:rPr>
          <w:sz w:val="28"/>
          <w:szCs w:val="28"/>
        </w:rPr>
        <w:t>σφουγγάρ.....σε</w:t>
      </w:r>
      <w:proofErr w:type="spellEnd"/>
      <w:r w:rsidRPr="006A6D8C">
        <w:rPr>
          <w:sz w:val="28"/>
          <w:szCs w:val="28"/>
        </w:rPr>
        <w:t xml:space="preserve"> </w:t>
      </w:r>
      <w:r w:rsidR="006A6D8C" w:rsidRPr="006A6D8C">
        <w:rPr>
          <w:sz w:val="28"/>
          <w:szCs w:val="28"/>
        </w:rPr>
        <w:t xml:space="preserve">    </w:t>
      </w:r>
      <w:proofErr w:type="spellStart"/>
      <w:r w:rsidR="006A6D8C" w:rsidRPr="006A6D8C">
        <w:rPr>
          <w:sz w:val="28"/>
          <w:szCs w:val="28"/>
        </w:rPr>
        <w:t>καλ.....ψτε</w:t>
      </w:r>
      <w:proofErr w:type="spellEnd"/>
      <w:r w:rsidR="006A6D8C" w:rsidRPr="006A6D8C">
        <w:rPr>
          <w:sz w:val="28"/>
          <w:szCs w:val="28"/>
        </w:rPr>
        <w:t xml:space="preserve">    </w:t>
      </w:r>
      <w:r w:rsidRPr="006A6D8C">
        <w:rPr>
          <w:sz w:val="28"/>
          <w:szCs w:val="28"/>
        </w:rPr>
        <w:t xml:space="preserve"> </w:t>
      </w:r>
      <w:proofErr w:type="spellStart"/>
      <w:r w:rsidRPr="006A6D8C">
        <w:rPr>
          <w:sz w:val="28"/>
          <w:szCs w:val="28"/>
        </w:rPr>
        <w:t>ακουμπ.....στε</w:t>
      </w:r>
      <w:proofErr w:type="spellEnd"/>
      <w:r w:rsidRPr="006A6D8C">
        <w:rPr>
          <w:sz w:val="28"/>
          <w:szCs w:val="28"/>
        </w:rPr>
        <w:t xml:space="preserve"> </w:t>
      </w:r>
      <w:proofErr w:type="spellStart"/>
      <w:r w:rsidRPr="006A6D8C">
        <w:rPr>
          <w:sz w:val="28"/>
          <w:szCs w:val="28"/>
        </w:rPr>
        <w:t>διαφήμ.....σε</w:t>
      </w:r>
      <w:proofErr w:type="spellEnd"/>
    </w:p>
    <w:p w:rsidR="006A6D8C" w:rsidRDefault="006A6D8C" w:rsidP="006A6D8C">
      <w:pPr>
        <w:rPr>
          <w:sz w:val="28"/>
          <w:szCs w:val="28"/>
        </w:rPr>
      </w:pPr>
    </w:p>
    <w:p w:rsidR="006A6D8C" w:rsidRDefault="006A6D8C" w:rsidP="006A6D8C">
      <w:pPr>
        <w:rPr>
          <w:sz w:val="28"/>
          <w:szCs w:val="28"/>
        </w:rPr>
      </w:pPr>
      <w:r>
        <w:rPr>
          <w:sz w:val="28"/>
          <w:szCs w:val="28"/>
        </w:rPr>
        <w:t>3)</w:t>
      </w:r>
      <w:r w:rsidRPr="006A6D8C">
        <w:t xml:space="preserve"> </w:t>
      </w:r>
      <w:proofErr w:type="spellStart"/>
      <w:r w:rsidRPr="006A6D8C">
        <w:rPr>
          <w:b/>
          <w:sz w:val="28"/>
          <w:szCs w:val="28"/>
        </w:rPr>
        <w:t>Ξαναγράψε</w:t>
      </w:r>
      <w:proofErr w:type="spellEnd"/>
      <w:r w:rsidRPr="006A6D8C">
        <w:rPr>
          <w:b/>
          <w:sz w:val="28"/>
          <w:szCs w:val="28"/>
        </w:rPr>
        <w:t xml:space="preserve"> τις παρακάτω προτάσεις μετατρέποντας την έγκλιση των ρημάτων σε οριστική, υποτακτική ή προστακτική, στον ίδιο χρόνο και στο ίδιο πρόσωπο.</w:t>
      </w:r>
    </w:p>
    <w:p w:rsidR="006A6D8C" w:rsidRPr="006A6D8C" w:rsidRDefault="006A6D8C" w:rsidP="006A6D8C">
      <w:pPr>
        <w:rPr>
          <w:b/>
          <w:sz w:val="28"/>
          <w:szCs w:val="28"/>
        </w:rPr>
      </w:pPr>
      <w:r w:rsidRPr="006A6D8C">
        <w:rPr>
          <w:sz w:val="28"/>
          <w:szCs w:val="28"/>
        </w:rPr>
        <w:t>1</w:t>
      </w:r>
      <w:r w:rsidRPr="006A6D8C">
        <w:rPr>
          <w:b/>
          <w:sz w:val="28"/>
          <w:szCs w:val="28"/>
        </w:rPr>
        <w:t>. Οριστική Παλέψατε και προσπαθήσατε ως το τέλος.</w:t>
      </w:r>
    </w:p>
    <w:p w:rsidR="006A6D8C" w:rsidRDefault="006A6D8C" w:rsidP="006A6D8C">
      <w:pPr>
        <w:rPr>
          <w:sz w:val="28"/>
          <w:szCs w:val="28"/>
        </w:rPr>
      </w:pPr>
      <w:r w:rsidRPr="006A6D8C">
        <w:rPr>
          <w:sz w:val="28"/>
          <w:szCs w:val="28"/>
        </w:rPr>
        <w:t>Υποτακτική ---------------------------------------------------------------------- Προστακτική---------------------------------------------------------------------</w:t>
      </w:r>
    </w:p>
    <w:p w:rsidR="006A6D8C" w:rsidRDefault="006A6D8C" w:rsidP="006A6D8C">
      <w:pPr>
        <w:rPr>
          <w:sz w:val="28"/>
          <w:szCs w:val="28"/>
        </w:rPr>
      </w:pPr>
    </w:p>
    <w:p w:rsidR="006A6D8C" w:rsidRPr="006A6D8C" w:rsidRDefault="006A6D8C" w:rsidP="006A6D8C">
      <w:pPr>
        <w:rPr>
          <w:b/>
          <w:sz w:val="28"/>
          <w:szCs w:val="28"/>
        </w:rPr>
      </w:pPr>
      <w:r w:rsidRPr="006A6D8C">
        <w:rPr>
          <w:sz w:val="28"/>
          <w:szCs w:val="28"/>
        </w:rPr>
        <w:t xml:space="preserve">2. Οριστική --------------------------------------------------------------------- </w:t>
      </w:r>
      <w:r w:rsidRPr="006A6D8C">
        <w:rPr>
          <w:b/>
          <w:sz w:val="28"/>
          <w:szCs w:val="28"/>
        </w:rPr>
        <w:t>Υποτακτική Να επιλέξετε τους σωστούς φίλους.</w:t>
      </w:r>
    </w:p>
    <w:p w:rsidR="006A6D8C" w:rsidRDefault="006A6D8C" w:rsidP="006A6D8C">
      <w:pPr>
        <w:rPr>
          <w:sz w:val="28"/>
          <w:szCs w:val="28"/>
        </w:rPr>
      </w:pPr>
      <w:r w:rsidRPr="006A6D8C">
        <w:rPr>
          <w:sz w:val="28"/>
          <w:szCs w:val="28"/>
        </w:rPr>
        <w:lastRenderedPageBreak/>
        <w:t>Προστακτική---------------------------------------------------------------------</w:t>
      </w:r>
    </w:p>
    <w:p w:rsidR="00F2463A" w:rsidRPr="006A6D8C" w:rsidRDefault="006A6D8C" w:rsidP="006A6D8C">
      <w:pPr>
        <w:rPr>
          <w:sz w:val="28"/>
          <w:szCs w:val="28"/>
        </w:rPr>
      </w:pPr>
      <w:r w:rsidRPr="006A6D8C">
        <w:rPr>
          <w:sz w:val="28"/>
          <w:szCs w:val="28"/>
        </w:rPr>
        <w:t xml:space="preserve">3.Οριστική ---------------------------------------------------------------------- Υποτακτική ---------------------------------------------------------------------- </w:t>
      </w:r>
      <w:r w:rsidRPr="006A6D8C">
        <w:rPr>
          <w:b/>
          <w:sz w:val="28"/>
          <w:szCs w:val="28"/>
        </w:rPr>
        <w:t>Προστακτική Ενώστε τα χέρια και δείτε πόσο πιο όμορφος είναι ο</w:t>
      </w:r>
      <w:r w:rsidRPr="006A6D8C">
        <w:rPr>
          <w:sz w:val="28"/>
          <w:szCs w:val="28"/>
        </w:rPr>
        <w:t xml:space="preserve"> </w:t>
      </w:r>
      <w:r w:rsidRPr="006A6D8C">
        <w:rPr>
          <w:b/>
          <w:sz w:val="28"/>
          <w:szCs w:val="28"/>
        </w:rPr>
        <w:t>κόσμος.</w:t>
      </w:r>
    </w:p>
    <w:sectPr w:rsidR="00F2463A" w:rsidRPr="006A6D8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mic Sans MS">
    <w:panose1 w:val="030F0702030302020204"/>
    <w:charset w:val="A1"/>
    <w:family w:val="script"/>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13"/>
    <w:rsid w:val="00354748"/>
    <w:rsid w:val="005A71B5"/>
    <w:rsid w:val="006A6D8C"/>
    <w:rsid w:val="00744EF1"/>
    <w:rsid w:val="00747D13"/>
    <w:rsid w:val="009079CE"/>
    <w:rsid w:val="00F2463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6A6D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6">
    <w:name w:val="c-16"/>
    <w:basedOn w:val="a0"/>
    <w:rsid w:val="006A6D8C"/>
  </w:style>
  <w:style w:type="character" w:customStyle="1" w:styleId="c-31">
    <w:name w:val="c-31"/>
    <w:basedOn w:val="a0"/>
    <w:rsid w:val="006A6D8C"/>
  </w:style>
  <w:style w:type="character" w:customStyle="1" w:styleId="c-32">
    <w:name w:val="c-32"/>
    <w:basedOn w:val="a0"/>
    <w:rsid w:val="006A6D8C"/>
  </w:style>
  <w:style w:type="character" w:customStyle="1" w:styleId="c-30">
    <w:name w:val="c-30"/>
    <w:basedOn w:val="a0"/>
    <w:rsid w:val="006A6D8C"/>
  </w:style>
  <w:style w:type="character" w:customStyle="1" w:styleId="c-45">
    <w:name w:val="c-45"/>
    <w:basedOn w:val="a0"/>
    <w:rsid w:val="006A6D8C"/>
  </w:style>
  <w:style w:type="character" w:customStyle="1" w:styleId="c-61">
    <w:name w:val="c-61"/>
    <w:basedOn w:val="a0"/>
    <w:rsid w:val="006A6D8C"/>
  </w:style>
  <w:style w:type="table" w:styleId="a3">
    <w:name w:val="Table Grid"/>
    <w:basedOn w:val="a1"/>
    <w:uiPriority w:val="59"/>
    <w:rsid w:val="0074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basedOn w:val="a"/>
    <w:rsid w:val="006A6D8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16">
    <w:name w:val="c-16"/>
    <w:basedOn w:val="a0"/>
    <w:rsid w:val="006A6D8C"/>
  </w:style>
  <w:style w:type="character" w:customStyle="1" w:styleId="c-31">
    <w:name w:val="c-31"/>
    <w:basedOn w:val="a0"/>
    <w:rsid w:val="006A6D8C"/>
  </w:style>
  <w:style w:type="character" w:customStyle="1" w:styleId="c-32">
    <w:name w:val="c-32"/>
    <w:basedOn w:val="a0"/>
    <w:rsid w:val="006A6D8C"/>
  </w:style>
  <w:style w:type="character" w:customStyle="1" w:styleId="c-30">
    <w:name w:val="c-30"/>
    <w:basedOn w:val="a0"/>
    <w:rsid w:val="006A6D8C"/>
  </w:style>
  <w:style w:type="character" w:customStyle="1" w:styleId="c-45">
    <w:name w:val="c-45"/>
    <w:basedOn w:val="a0"/>
    <w:rsid w:val="006A6D8C"/>
  </w:style>
  <w:style w:type="character" w:customStyle="1" w:styleId="c-61">
    <w:name w:val="c-61"/>
    <w:basedOn w:val="a0"/>
    <w:rsid w:val="006A6D8C"/>
  </w:style>
  <w:style w:type="table" w:styleId="a3">
    <w:name w:val="Table Grid"/>
    <w:basedOn w:val="a1"/>
    <w:uiPriority w:val="59"/>
    <w:rsid w:val="00744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064875">
      <w:bodyDiv w:val="1"/>
      <w:marLeft w:val="0"/>
      <w:marRight w:val="0"/>
      <w:marTop w:val="0"/>
      <w:marBottom w:val="0"/>
      <w:divBdr>
        <w:top w:val="none" w:sz="0" w:space="0" w:color="auto"/>
        <w:left w:val="none" w:sz="0" w:space="0" w:color="auto"/>
        <w:bottom w:val="none" w:sz="0" w:space="0" w:color="auto"/>
        <w:right w:val="none" w:sz="0" w:space="0" w:color="auto"/>
      </w:divBdr>
    </w:div>
    <w:div w:id="76187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987</Words>
  <Characters>5333</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lenovo9</dc:creator>
  <cp:lastModifiedBy>lenovo9</cp:lastModifiedBy>
  <cp:revision>1</cp:revision>
  <dcterms:created xsi:type="dcterms:W3CDTF">2020-04-09T19:03:00Z</dcterms:created>
  <dcterms:modified xsi:type="dcterms:W3CDTF">2020-04-09T20:02:00Z</dcterms:modified>
</cp:coreProperties>
</file>