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80" w:rsidRPr="00906006" w:rsidRDefault="001B4B1D" w:rsidP="00906006">
      <w:pPr>
        <w:jc w:val="center"/>
        <w:rPr>
          <w:b/>
          <w:color w:val="00B050"/>
          <w:sz w:val="32"/>
          <w:szCs w:val="32"/>
          <w:u w:val="single"/>
        </w:rPr>
      </w:pPr>
      <w:r w:rsidRPr="00F1042C">
        <w:rPr>
          <w:b/>
          <w:color w:val="00B050"/>
          <w:sz w:val="32"/>
          <w:szCs w:val="32"/>
          <w:u w:val="single"/>
        </w:rPr>
        <w:t>1</w:t>
      </w:r>
      <w:r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  <w:r w:rsidR="00906006">
        <w:rPr>
          <w:b/>
          <w:color w:val="00B050"/>
          <w:sz w:val="32"/>
          <w:szCs w:val="32"/>
          <w:u w:val="single"/>
        </w:rPr>
        <w:t xml:space="preserve"> </w:t>
      </w:r>
    </w:p>
    <w:p w:rsidR="001B4B1D" w:rsidRPr="00906006" w:rsidRDefault="001B4B1D" w:rsidP="00906006">
      <w:pPr>
        <w:spacing w:after="0"/>
        <w:jc w:val="center"/>
        <w:rPr>
          <w:rFonts w:cstheme="minorHAnsi"/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 w:rsidR="00906006">
        <w:rPr>
          <w:rFonts w:cstheme="minorHAnsi"/>
          <w:b/>
          <w:sz w:val="28"/>
          <w:szCs w:val="28"/>
        </w:rPr>
        <w:t xml:space="preserve"> </w:t>
      </w:r>
      <w:r w:rsidR="00BC7A42" w:rsidRPr="00BC7A42">
        <w:rPr>
          <w:b/>
          <w:sz w:val="28"/>
          <w:szCs w:val="28"/>
        </w:rPr>
        <w:t>1</w:t>
      </w:r>
      <w:r w:rsidR="00BC7A42" w:rsidRPr="00BC7A42">
        <w:rPr>
          <w:b/>
          <w:sz w:val="28"/>
          <w:szCs w:val="28"/>
          <w:vertAlign w:val="superscript"/>
        </w:rPr>
        <w:t>ης</w:t>
      </w:r>
      <w:r w:rsidR="00BC7A42" w:rsidRPr="00BC7A42">
        <w:rPr>
          <w:b/>
          <w:sz w:val="28"/>
          <w:szCs w:val="28"/>
        </w:rPr>
        <w:t xml:space="preserve"> ΔΙΔΑΚΤΙΚΗΣ ΠΑΡΕΜΒΑΣΗΣ</w:t>
      </w:r>
    </w:p>
    <w:p w:rsidR="00BC7A42" w:rsidRDefault="00BC7A42" w:rsidP="00BC7A42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A35B7A" w:rsidRDefault="00A35B7A" w:rsidP="00A35B7A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0" w:right="-766" w:firstLine="0"/>
        <w:jc w:val="both"/>
      </w:pPr>
      <w:r>
        <w:rPr>
          <w:color w:val="000000"/>
          <w:sz w:val="24"/>
          <w:szCs w:val="24"/>
        </w:rPr>
        <w:t xml:space="preserve">το Φύλλο εργασίας για την κάθε ομάδα θα είναι αναρτημένο σε αρχείο στο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 xml:space="preserve">, στο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assignments</w:t>
      </w:r>
      <w:r>
        <w:rPr>
          <w:color w:val="000000"/>
          <w:sz w:val="24"/>
          <w:szCs w:val="24"/>
        </w:rPr>
        <w:t xml:space="preserve"> της σχετικής κυψέλης (</w:t>
      </w:r>
      <w:r>
        <w:rPr>
          <w:i/>
          <w:color w:val="000000"/>
          <w:sz w:val="24"/>
          <w:szCs w:val="24"/>
        </w:rPr>
        <w:t>Όλοι ίσοι. Όλοι διαφορετικοί</w:t>
      </w:r>
      <w:r>
        <w:rPr>
          <w:color w:val="000000"/>
          <w:sz w:val="24"/>
          <w:szCs w:val="24"/>
        </w:rPr>
        <w:t>) ή σε κοινόχρηστο και ξεχωριστό για κάθε ομάδα τους έγγραφο (</w:t>
      </w:r>
      <w:r>
        <w:rPr>
          <w:color w:val="000000"/>
          <w:sz w:val="24"/>
          <w:szCs w:val="24"/>
          <w:lang w:val="en-US"/>
        </w:rPr>
        <w:t>google</w:t>
      </w:r>
      <w:r w:rsidRPr="00A35B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documents</w:t>
      </w:r>
      <w:r>
        <w:rPr>
          <w:color w:val="000000"/>
          <w:sz w:val="24"/>
          <w:szCs w:val="24"/>
        </w:rPr>
        <w:t xml:space="preserve">). Οι μαθητές, στην πρώτη περίπτωση, θα κληθούν να το κατεβάσουν, να το ονοματίσουν (π.χ. </w:t>
      </w:r>
      <w:r>
        <w:rPr>
          <w:i/>
          <w:color w:val="000000"/>
          <w:sz w:val="24"/>
          <w:szCs w:val="24"/>
        </w:rPr>
        <w:t>Α΄ ΟΜΑΔΑ. 1</w:t>
      </w:r>
      <w:r>
        <w:rPr>
          <w:i/>
          <w:color w:val="000000"/>
          <w:sz w:val="24"/>
          <w:szCs w:val="24"/>
          <w:vertAlign w:val="superscript"/>
        </w:rPr>
        <w:t>η</w:t>
      </w:r>
      <w:r>
        <w:rPr>
          <w:i/>
          <w:color w:val="000000"/>
          <w:sz w:val="24"/>
          <w:szCs w:val="24"/>
        </w:rPr>
        <w:t xml:space="preserve"> ώρα</w:t>
      </w:r>
      <w:r>
        <w:rPr>
          <w:color w:val="000000"/>
          <w:sz w:val="24"/>
          <w:szCs w:val="24"/>
        </w:rPr>
        <w:t xml:space="preserve">), και αφού το επεξεργαστούν, να το ανεβάσουν στον τοίχο της κυψέλης του μαθήματος στην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>. Αναμένονται, λοιπόν, τέσσερα παραδοτέα αρχεία, ένα από κάθε ομάδα.</w:t>
      </w:r>
    </w:p>
    <w:p w:rsidR="00F844BF" w:rsidRDefault="00F844BF" w:rsidP="00F1042C">
      <w:pPr>
        <w:ind w:right="-766"/>
        <w:jc w:val="both"/>
        <w:rPr>
          <w:rFonts w:cstheme="minorHAnsi"/>
          <w:b/>
          <w:sz w:val="28"/>
          <w:szCs w:val="28"/>
        </w:rPr>
      </w:pPr>
    </w:p>
    <w:p w:rsidR="00A34103" w:rsidRPr="00BC7A42" w:rsidRDefault="001F6D27" w:rsidP="00A35B7A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Δ ΟΜΑΔΑ (Ανθρώπινα δικαιώματα)</w:t>
      </w:r>
    </w:p>
    <w:p w:rsidR="001F6D27" w:rsidRPr="001F6D27" w:rsidRDefault="001F6D27" w:rsidP="001F6D27">
      <w:pPr>
        <w:pStyle w:val="a3"/>
        <w:numPr>
          <w:ilvl w:val="0"/>
          <w:numId w:val="8"/>
        </w:numPr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 w:rsidRPr="001F6D27">
        <w:rPr>
          <w:rFonts w:cstheme="minorHAnsi"/>
          <w:sz w:val="24"/>
          <w:szCs w:val="24"/>
        </w:rPr>
        <w:t xml:space="preserve">Αναζητήστε στο λεξικό της </w:t>
      </w:r>
      <w:hyperlink r:id="rId8" w:history="1">
        <w:r w:rsidRPr="001F6D27">
          <w:rPr>
            <w:rStyle w:val="-"/>
            <w:rFonts w:cstheme="minorHAnsi"/>
            <w:sz w:val="24"/>
            <w:szCs w:val="24"/>
          </w:rPr>
          <w:t>Πύλ</w:t>
        </w:r>
        <w:bookmarkStart w:id="0" w:name="_GoBack"/>
        <w:bookmarkEnd w:id="0"/>
        <w:r w:rsidRPr="001F6D27">
          <w:rPr>
            <w:rStyle w:val="-"/>
            <w:rFonts w:cstheme="minorHAnsi"/>
            <w:sz w:val="24"/>
            <w:szCs w:val="24"/>
          </w:rPr>
          <w:t>ης για την Ελληνική γλώσσα</w:t>
        </w:r>
      </w:hyperlink>
      <w:r w:rsidRPr="001F6D27">
        <w:rPr>
          <w:rFonts w:cstheme="minorHAnsi"/>
          <w:sz w:val="24"/>
          <w:szCs w:val="24"/>
        </w:rPr>
        <w:t xml:space="preserve"> το περιεχόμενο των όρων: δικαίωμα και διακήρυξη. Μελετήστε τη σημασία και τα παραδείγματα που δίνονται σε κάθε λήμμα, αντιγράψτε την ερμηνεία τους και σχηματίστε 1 δική σας πρόταση-περίοδο με την κάθε λέξη.  </w:t>
      </w:r>
    </w:p>
    <w:p w:rsidR="001F6D27" w:rsidRDefault="001F6D27" w:rsidP="001F6D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F2DFC">
        <w:rPr>
          <w:rFonts w:cstheme="minorHAnsi"/>
          <w:b/>
          <w:sz w:val="24"/>
          <w:szCs w:val="24"/>
        </w:rPr>
        <w:t>δικαίωμα</w:t>
      </w:r>
      <w:r w:rsidRPr="005006EF">
        <w:rPr>
          <w:rFonts w:cstheme="minorHAnsi"/>
          <w:b/>
          <w:sz w:val="24"/>
          <w:szCs w:val="24"/>
        </w:rPr>
        <w:t xml:space="preserve">: </w:t>
      </w:r>
    </w:p>
    <w:p w:rsidR="001F6D27" w:rsidRDefault="001F6D27" w:rsidP="001F6D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F2DFC">
        <w:rPr>
          <w:rFonts w:cstheme="minorHAnsi"/>
          <w:b/>
          <w:sz w:val="24"/>
          <w:szCs w:val="24"/>
        </w:rPr>
        <w:t>διακήρυξη</w:t>
      </w:r>
      <w:r w:rsidRPr="005006EF">
        <w:rPr>
          <w:rFonts w:cstheme="minorHAnsi"/>
          <w:b/>
          <w:sz w:val="24"/>
          <w:szCs w:val="24"/>
        </w:rPr>
        <w:t xml:space="preserve">: </w:t>
      </w:r>
    </w:p>
    <w:p w:rsidR="00BC7A42" w:rsidRDefault="00BC7A42" w:rsidP="001F6D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F6D27" w:rsidRPr="005006EF" w:rsidRDefault="001F6D27" w:rsidP="001F6D27">
      <w:pPr>
        <w:spacing w:after="0" w:line="360" w:lineRule="auto"/>
        <w:ind w:right="-766"/>
        <w:jc w:val="both"/>
        <w:rPr>
          <w:rFonts w:cstheme="minorHAnsi"/>
          <w:sz w:val="24"/>
          <w:szCs w:val="24"/>
        </w:rPr>
      </w:pPr>
      <w:r w:rsidRPr="001F6D27">
        <w:rPr>
          <w:rFonts w:cstheme="minorHAnsi"/>
          <w:b/>
          <w:sz w:val="24"/>
          <w:szCs w:val="24"/>
        </w:rPr>
        <w:t>2.</w:t>
      </w:r>
      <w:r w:rsidRPr="00500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Μελετήστε το κείμενο </w:t>
      </w:r>
      <w:hyperlink r:id="rId9" w:history="1">
        <w:r w:rsidRPr="002F2DFC">
          <w:rPr>
            <w:rStyle w:val="-"/>
            <w:rFonts w:cstheme="minorHAnsi"/>
            <w:sz w:val="24"/>
            <w:szCs w:val="24"/>
          </w:rPr>
          <w:t>«Τι είναι τα ανθρώπινα δικαιώματα»</w:t>
        </w:r>
      </w:hyperlink>
      <w:r>
        <w:rPr>
          <w:rFonts w:cstheme="minorHAnsi"/>
          <w:sz w:val="24"/>
          <w:szCs w:val="24"/>
        </w:rPr>
        <w:t xml:space="preserve"> και την </w:t>
      </w:r>
      <w:hyperlink r:id="rId10" w:history="1">
        <w:r w:rsidRPr="00C6699C">
          <w:rPr>
            <w:rStyle w:val="-"/>
            <w:rFonts w:cstheme="minorHAnsi"/>
            <w:sz w:val="24"/>
            <w:szCs w:val="24"/>
          </w:rPr>
          <w:t>«Οικουμενική Διακήρυξη των Ανθρωπίνων Δικαιωμάτων σε απλοποιημένη μορφή, Μέρος Α»</w:t>
        </w:r>
      </w:hyperlink>
      <w:r>
        <w:rPr>
          <w:rFonts w:cstheme="minorHAnsi"/>
          <w:sz w:val="24"/>
          <w:szCs w:val="24"/>
        </w:rPr>
        <w:t xml:space="preserve">  και </w:t>
      </w:r>
      <w:hyperlink r:id="rId11" w:history="1">
        <w:r w:rsidRPr="00D63273">
          <w:rPr>
            <w:rStyle w:val="-"/>
            <w:rFonts w:cstheme="minorHAnsi"/>
            <w:sz w:val="24"/>
            <w:szCs w:val="24"/>
          </w:rPr>
          <w:t>«Μέρος Β»</w:t>
        </w:r>
      </w:hyperlink>
      <w:r>
        <w:rPr>
          <w:rFonts w:cstheme="minorHAnsi"/>
          <w:sz w:val="24"/>
          <w:szCs w:val="24"/>
        </w:rPr>
        <w:t xml:space="preserve"> που υπάρχουν  στην ιστοσελίδα «Νεολαία υπέρ των ανθρωπίνων δικαιωμάτων». Γράψτε έναν ορισμό για τη φράση «ανθρώπινα δικαιώματα», πότε, από ποιον οργανισμό και με ποιο σκοπό υπογράφτηκε η «</w:t>
      </w:r>
      <w:r w:rsidRPr="009254DC">
        <w:rPr>
          <w:rFonts w:cstheme="minorHAnsi"/>
          <w:sz w:val="24"/>
          <w:szCs w:val="24"/>
        </w:rPr>
        <w:t>Οικουμενική Διακήρυξη των Ανθρωπίνων Δικαιωμάτων</w:t>
      </w:r>
      <w:r>
        <w:rPr>
          <w:rFonts w:cstheme="minorHAnsi"/>
          <w:sz w:val="24"/>
          <w:szCs w:val="24"/>
        </w:rPr>
        <w:t>» και 10 λέξεις – φράσεις που αποδίδουν βασικά ανθρώπινα δικαιώματα</w:t>
      </w:r>
      <w:r w:rsidRPr="005006EF">
        <w:rPr>
          <w:rFonts w:cstheme="minorHAnsi"/>
          <w:sz w:val="24"/>
          <w:szCs w:val="24"/>
        </w:rPr>
        <w:t>.</w:t>
      </w:r>
    </w:p>
    <w:p w:rsidR="00F844BF" w:rsidRDefault="00F844BF" w:rsidP="00F1042C">
      <w:pPr>
        <w:ind w:right="-766"/>
        <w:jc w:val="both"/>
        <w:rPr>
          <w:rFonts w:cstheme="minorHAnsi"/>
          <w:b/>
          <w:sz w:val="28"/>
          <w:szCs w:val="28"/>
        </w:rPr>
      </w:pPr>
    </w:p>
    <w:p w:rsidR="00F844BF" w:rsidRDefault="00F844BF" w:rsidP="00F1042C">
      <w:pPr>
        <w:ind w:right="-766"/>
        <w:jc w:val="both"/>
        <w:rPr>
          <w:rFonts w:cstheme="minorHAnsi"/>
          <w:b/>
          <w:sz w:val="28"/>
          <w:szCs w:val="28"/>
        </w:rPr>
      </w:pPr>
    </w:p>
    <w:p w:rsidR="00F844BF" w:rsidRDefault="00F844BF" w:rsidP="00F1042C">
      <w:pPr>
        <w:ind w:right="-766"/>
        <w:jc w:val="both"/>
        <w:rPr>
          <w:rFonts w:cstheme="minorHAnsi"/>
          <w:sz w:val="20"/>
          <w:szCs w:val="20"/>
        </w:rPr>
      </w:pPr>
    </w:p>
    <w:p w:rsidR="001F6D27" w:rsidRDefault="001F6D27" w:rsidP="00F1042C">
      <w:pPr>
        <w:ind w:right="-766"/>
        <w:jc w:val="both"/>
        <w:rPr>
          <w:rFonts w:cstheme="minorHAnsi"/>
          <w:b/>
          <w:sz w:val="28"/>
          <w:szCs w:val="28"/>
        </w:rPr>
      </w:pPr>
    </w:p>
    <w:sectPr w:rsidR="001F6D27" w:rsidSect="00A34103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CE" w:rsidRDefault="005A63CE" w:rsidP="004A6E80">
      <w:pPr>
        <w:spacing w:after="0" w:line="240" w:lineRule="auto"/>
      </w:pPr>
      <w:r>
        <w:separator/>
      </w:r>
    </w:p>
  </w:endnote>
  <w:endnote w:type="continuationSeparator" w:id="0">
    <w:p w:rsidR="005A63CE" w:rsidRDefault="005A63CE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685BC0" w:rsidRDefault="00685BC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C0" w:rsidRDefault="00685BC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35B7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685BC0" w:rsidRDefault="00685BC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35B7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CE" w:rsidRDefault="005A63CE" w:rsidP="004A6E80">
      <w:pPr>
        <w:spacing w:after="0" w:line="240" w:lineRule="auto"/>
      </w:pPr>
      <w:r>
        <w:separator/>
      </w:r>
    </w:p>
  </w:footnote>
  <w:footnote w:type="continuationSeparator" w:id="0">
    <w:p w:rsidR="005A63CE" w:rsidRDefault="005A63CE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55B0A"/>
    <w:rsid w:val="000B128B"/>
    <w:rsid w:val="00177D0F"/>
    <w:rsid w:val="001A0FA2"/>
    <w:rsid w:val="001B4B1D"/>
    <w:rsid w:val="001F6D27"/>
    <w:rsid w:val="00241A08"/>
    <w:rsid w:val="002920F6"/>
    <w:rsid w:val="00364AB7"/>
    <w:rsid w:val="004A6E80"/>
    <w:rsid w:val="005527ED"/>
    <w:rsid w:val="005A63CE"/>
    <w:rsid w:val="00647C96"/>
    <w:rsid w:val="00663D71"/>
    <w:rsid w:val="00685BC0"/>
    <w:rsid w:val="006D506C"/>
    <w:rsid w:val="00726EB0"/>
    <w:rsid w:val="00737EC8"/>
    <w:rsid w:val="007C0A33"/>
    <w:rsid w:val="00840C4A"/>
    <w:rsid w:val="008D563E"/>
    <w:rsid w:val="00906006"/>
    <w:rsid w:val="00A34103"/>
    <w:rsid w:val="00A35B7A"/>
    <w:rsid w:val="00A90799"/>
    <w:rsid w:val="00AF3FEA"/>
    <w:rsid w:val="00BC7A42"/>
    <w:rsid w:val="00C1132A"/>
    <w:rsid w:val="00CE4ECA"/>
    <w:rsid w:val="00D07898"/>
    <w:rsid w:val="00D14BD7"/>
    <w:rsid w:val="00D3372B"/>
    <w:rsid w:val="00F1042C"/>
    <w:rsid w:val="00F25D35"/>
    <w:rsid w:val="00F844BF"/>
    <w:rsid w:val="00F84B9E"/>
    <w:rsid w:val="00FA4AF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k-language.gr/greekLang/modern_greek/tools/lexica/triantafyllid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.youthforhumanrights.org/what-are-human-rights/universal-declaration-of-human-rights/articles-16-3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.youthforhumanrights.org/what-are-human-rights/universal-declaration-of-human-rights/articles-1-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.youthforhumanrights.org/what-are-human-righ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7C5F-0A85-4114-9FBE-FAEB0F47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28</cp:revision>
  <dcterms:created xsi:type="dcterms:W3CDTF">2023-04-01T06:51:00Z</dcterms:created>
  <dcterms:modified xsi:type="dcterms:W3CDTF">2023-04-17T09:46:00Z</dcterms:modified>
</cp:coreProperties>
</file>