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511" w:rsidRPr="007C46C9" w:rsidRDefault="00901F82" w:rsidP="00925AB4">
      <w:pPr>
        <w:jc w:val="center"/>
        <w:rPr>
          <w:rFonts w:ascii="Arial" w:hAnsi="Arial" w:cs="Arial"/>
          <w:b/>
          <w:sz w:val="28"/>
          <w:szCs w:val="28"/>
        </w:rPr>
      </w:pPr>
      <w:r>
        <w:rPr>
          <w:rFonts w:ascii="Arial" w:hAnsi="Arial" w:cs="Arial"/>
          <w:b/>
          <w:sz w:val="28"/>
          <w:szCs w:val="28"/>
        </w:rPr>
        <w:t>Η γατούλα ταξιδεύει στην Ευρώπη</w:t>
      </w:r>
    </w:p>
    <w:p w:rsidR="009465C4" w:rsidRDefault="009465C4">
      <w:pPr>
        <w:rPr>
          <w:rFonts w:ascii="Arial" w:hAnsi="Arial" w:cs="Arial"/>
          <w:sz w:val="28"/>
          <w:szCs w:val="28"/>
        </w:rPr>
      </w:pPr>
    </w:p>
    <w:p w:rsidR="00925AB4" w:rsidRPr="00925AB4" w:rsidRDefault="00925AB4" w:rsidP="00925AB4">
      <w:pPr>
        <w:spacing w:before="100" w:beforeAutospacing="1" w:after="100" w:afterAutospacing="1" w:line="240" w:lineRule="auto"/>
        <w:rPr>
          <w:rFonts w:ascii="Arial" w:eastAsia="Times New Roman" w:hAnsi="Arial" w:cs="Arial"/>
          <w:sz w:val="24"/>
          <w:szCs w:val="24"/>
          <w:lang w:eastAsia="el-GR"/>
        </w:rPr>
      </w:pPr>
      <w:r w:rsidRPr="00925AB4">
        <w:rPr>
          <w:rFonts w:ascii="Arial" w:eastAsia="Times New Roman" w:hAnsi="Arial" w:cs="Arial"/>
          <w:sz w:val="24"/>
          <w:szCs w:val="24"/>
          <w:lang w:eastAsia="el-GR"/>
        </w:rPr>
        <w:t xml:space="preserve">Σε αυτή τη </w:t>
      </w:r>
      <w:proofErr w:type="spellStart"/>
      <w:r w:rsidRPr="00925AB4">
        <w:rPr>
          <w:rFonts w:ascii="Arial" w:eastAsia="Times New Roman" w:hAnsi="Arial" w:cs="Arial"/>
          <w:sz w:val="24"/>
          <w:szCs w:val="24"/>
          <w:lang w:eastAsia="el-GR"/>
        </w:rPr>
        <w:t>διαδραστική</w:t>
      </w:r>
      <w:proofErr w:type="spellEnd"/>
      <w:r w:rsidRPr="00925AB4">
        <w:rPr>
          <w:rFonts w:ascii="Arial" w:eastAsia="Times New Roman" w:hAnsi="Arial" w:cs="Arial"/>
          <w:sz w:val="24"/>
          <w:szCs w:val="24"/>
          <w:lang w:eastAsia="el-GR"/>
        </w:rPr>
        <w:t xml:space="preserve"> δραστηριότητα με το </w:t>
      </w:r>
      <w:proofErr w:type="spellStart"/>
      <w:r w:rsidRPr="00925AB4">
        <w:rPr>
          <w:rFonts w:ascii="Arial" w:eastAsia="Times New Roman" w:hAnsi="Arial" w:cs="Arial"/>
          <w:bCs/>
          <w:sz w:val="24"/>
          <w:szCs w:val="24"/>
          <w:lang w:eastAsia="el-GR"/>
        </w:rPr>
        <w:t>Scratch</w:t>
      </w:r>
      <w:proofErr w:type="spellEnd"/>
      <w:r w:rsidR="007234CC">
        <w:rPr>
          <w:rFonts w:ascii="Arial" w:eastAsia="Times New Roman" w:hAnsi="Arial" w:cs="Arial"/>
          <w:sz w:val="24"/>
          <w:szCs w:val="24"/>
          <w:lang w:eastAsia="el-GR"/>
        </w:rPr>
        <w:t xml:space="preserve">, οι μαθητές, αφού χωριστούν σε ομάδες, </w:t>
      </w:r>
      <w:bookmarkStart w:id="0" w:name="_GoBack"/>
      <w:bookmarkEnd w:id="0"/>
      <w:r w:rsidRPr="00925AB4">
        <w:rPr>
          <w:rFonts w:ascii="Arial" w:eastAsia="Times New Roman" w:hAnsi="Arial" w:cs="Arial"/>
          <w:sz w:val="24"/>
          <w:szCs w:val="24"/>
          <w:lang w:eastAsia="el-GR"/>
        </w:rPr>
        <w:t>δημιουργούν ένα εκπαιδευτικό παιχνίδι όπου η γ</w:t>
      </w:r>
      <w:r w:rsidRPr="00925AB4">
        <w:rPr>
          <w:rFonts w:ascii="Arial" w:eastAsia="Times New Roman" w:hAnsi="Arial" w:cs="Arial"/>
          <w:bCs/>
          <w:sz w:val="24"/>
          <w:szCs w:val="24"/>
          <w:lang w:eastAsia="el-GR"/>
        </w:rPr>
        <w:t xml:space="preserve">ατούλα </w:t>
      </w:r>
      <w:r w:rsidRPr="00925AB4">
        <w:rPr>
          <w:rFonts w:ascii="Arial" w:eastAsia="Times New Roman" w:hAnsi="Arial" w:cs="Arial"/>
          <w:sz w:val="24"/>
          <w:szCs w:val="24"/>
          <w:lang w:eastAsia="el-GR"/>
        </w:rPr>
        <w:t xml:space="preserve">ταξιδεύει σε διάφορες χώρες της Ευρώπης. Σε κάθε σκηνή, εμφανίζεται μια </w:t>
      </w:r>
      <w:r w:rsidRPr="00925AB4">
        <w:rPr>
          <w:rFonts w:ascii="Arial" w:eastAsia="Times New Roman" w:hAnsi="Arial" w:cs="Arial"/>
          <w:bCs/>
          <w:sz w:val="24"/>
          <w:szCs w:val="24"/>
          <w:lang w:eastAsia="el-GR"/>
        </w:rPr>
        <w:t>εικόνα από ένα διάσημο ευρωπαϊκό αξιοθέατο</w:t>
      </w:r>
      <w:r w:rsidRPr="00925AB4">
        <w:rPr>
          <w:rFonts w:ascii="Arial" w:eastAsia="Times New Roman" w:hAnsi="Arial" w:cs="Arial"/>
          <w:sz w:val="24"/>
          <w:szCs w:val="24"/>
          <w:lang w:eastAsia="el-GR"/>
        </w:rPr>
        <w:t xml:space="preserve"> (π.χ. Πύργος του Άιφελ, Ακρόπολη, </w:t>
      </w:r>
      <w:proofErr w:type="spellStart"/>
      <w:r w:rsidRPr="00925AB4">
        <w:rPr>
          <w:rFonts w:ascii="Arial" w:eastAsia="Times New Roman" w:hAnsi="Arial" w:cs="Arial"/>
          <w:sz w:val="24"/>
          <w:szCs w:val="24"/>
          <w:lang w:eastAsia="el-GR"/>
        </w:rPr>
        <w:t>Μπιγκ</w:t>
      </w:r>
      <w:proofErr w:type="spellEnd"/>
      <w:r w:rsidRPr="00925AB4">
        <w:rPr>
          <w:rFonts w:ascii="Arial" w:eastAsia="Times New Roman" w:hAnsi="Arial" w:cs="Arial"/>
          <w:sz w:val="24"/>
          <w:szCs w:val="24"/>
          <w:lang w:eastAsia="el-GR"/>
        </w:rPr>
        <w:t xml:space="preserve"> Μπεν), και η γατούλα ζητάει τη βοήθεια του χρήστη για να βρει σε ποια χώρα βρίσκεται.</w:t>
      </w:r>
    </w:p>
    <w:p w:rsidR="00925AB4" w:rsidRPr="00925AB4" w:rsidRDefault="00925AB4" w:rsidP="00925AB4">
      <w:pPr>
        <w:spacing w:before="100" w:beforeAutospacing="1" w:after="100" w:afterAutospacing="1" w:line="240" w:lineRule="auto"/>
        <w:rPr>
          <w:rFonts w:ascii="Arial" w:eastAsia="Times New Roman" w:hAnsi="Arial" w:cs="Arial"/>
          <w:sz w:val="24"/>
          <w:szCs w:val="24"/>
          <w:lang w:eastAsia="el-GR"/>
        </w:rPr>
      </w:pPr>
      <w:r w:rsidRPr="00925AB4">
        <w:rPr>
          <w:rFonts w:ascii="Arial" w:eastAsia="Times New Roman" w:hAnsi="Arial" w:cs="Arial"/>
          <w:sz w:val="24"/>
          <w:szCs w:val="24"/>
          <w:lang w:eastAsia="el-GR"/>
        </w:rPr>
        <w:t>Ο χρήστης καλείται να γράψει την απάντηση. Αν η απάντηση είναι σωστή, η γατούλα προχωρά στο επόμενο αξιοθέατο. Αν όχι, συνεχίζει να ζητά τη βοήθεια του χρήστη.</w:t>
      </w:r>
    </w:p>
    <w:p w:rsidR="00925AB4" w:rsidRPr="00925AB4" w:rsidRDefault="00925AB4" w:rsidP="00925AB4">
      <w:pPr>
        <w:spacing w:before="100" w:beforeAutospacing="1" w:after="100" w:afterAutospacing="1" w:line="240" w:lineRule="auto"/>
        <w:rPr>
          <w:rFonts w:ascii="Arial" w:eastAsia="Times New Roman" w:hAnsi="Arial" w:cs="Arial"/>
          <w:sz w:val="24"/>
          <w:szCs w:val="24"/>
          <w:lang w:eastAsia="el-GR"/>
        </w:rPr>
      </w:pPr>
      <w:r w:rsidRPr="00925AB4">
        <w:rPr>
          <w:rFonts w:ascii="Arial" w:eastAsia="Times New Roman" w:hAnsi="Arial" w:cs="Arial"/>
          <w:sz w:val="24"/>
          <w:szCs w:val="24"/>
          <w:lang w:eastAsia="el-GR"/>
        </w:rPr>
        <w:t xml:space="preserve">Το παιχνίδι ενσωματώνει </w:t>
      </w:r>
      <w:r w:rsidRPr="00925AB4">
        <w:rPr>
          <w:rFonts w:ascii="Arial" w:eastAsia="Times New Roman" w:hAnsi="Arial" w:cs="Arial"/>
          <w:bCs/>
          <w:sz w:val="24"/>
          <w:szCs w:val="24"/>
          <w:lang w:eastAsia="el-GR"/>
        </w:rPr>
        <w:t>στοιχεία κώδικα, επανάληψης και ελέγχου συνθηκών</w:t>
      </w:r>
      <w:r w:rsidRPr="00925AB4">
        <w:rPr>
          <w:rFonts w:ascii="Arial" w:eastAsia="Times New Roman" w:hAnsi="Arial" w:cs="Arial"/>
          <w:sz w:val="24"/>
          <w:szCs w:val="24"/>
          <w:lang w:eastAsia="el-GR"/>
        </w:rPr>
        <w:t>, ενώ ταυτόχρονα καλλιεργεί τη γεωγραφική γνώση και την παρατηρητικότητα.</w:t>
      </w:r>
    </w:p>
    <w:p w:rsidR="00925AB4" w:rsidRPr="00925AB4" w:rsidRDefault="00925AB4" w:rsidP="00925AB4">
      <w:pPr>
        <w:spacing w:before="100" w:beforeAutospacing="1" w:after="100" w:afterAutospacing="1" w:line="240" w:lineRule="auto"/>
        <w:rPr>
          <w:rFonts w:ascii="Arial" w:eastAsia="Times New Roman" w:hAnsi="Arial" w:cs="Arial"/>
          <w:sz w:val="24"/>
          <w:szCs w:val="24"/>
          <w:lang w:eastAsia="el-GR"/>
        </w:rPr>
      </w:pPr>
      <w:r w:rsidRPr="00925AB4">
        <w:rPr>
          <w:rFonts w:ascii="Arial" w:eastAsia="Times New Roman" w:hAnsi="Arial" w:cs="Arial"/>
          <w:sz w:val="24"/>
          <w:szCs w:val="24"/>
          <w:lang w:eastAsia="el-GR"/>
        </w:rPr>
        <w:t xml:space="preserve">Η δραστηριότητα αυτή βοηθά τα παιδιά να αναπτύξουν δεξιότητες προγραμματισμού με </w:t>
      </w:r>
      <w:proofErr w:type="spellStart"/>
      <w:r w:rsidRPr="00925AB4">
        <w:rPr>
          <w:rFonts w:ascii="Arial" w:eastAsia="Times New Roman" w:hAnsi="Arial" w:cs="Arial"/>
          <w:sz w:val="24"/>
          <w:szCs w:val="24"/>
          <w:lang w:eastAsia="el-GR"/>
        </w:rPr>
        <w:t>Scratch</w:t>
      </w:r>
      <w:proofErr w:type="spellEnd"/>
      <w:r w:rsidRPr="00925AB4">
        <w:rPr>
          <w:rFonts w:ascii="Arial" w:eastAsia="Times New Roman" w:hAnsi="Arial" w:cs="Arial"/>
          <w:sz w:val="24"/>
          <w:szCs w:val="24"/>
          <w:lang w:eastAsia="el-GR"/>
        </w:rPr>
        <w:t>, να γνωρίσουν σημαντικά ευρωπαϊκά αξιοθέατα και χώρες, να ενισχύσουν τη δημιουργικότητα και την αλληλεπίδραση με τον χρήστη και να καλλιεργήσουν δεξιότητες ελέγχου ορθότητας και διαλόγου στον κώδικα.</w:t>
      </w:r>
    </w:p>
    <w:p w:rsidR="00B16705" w:rsidRPr="00B16705" w:rsidRDefault="00B16705" w:rsidP="00B16705">
      <w:pPr>
        <w:autoSpaceDE w:val="0"/>
        <w:autoSpaceDN w:val="0"/>
        <w:adjustRightInd w:val="0"/>
        <w:spacing w:after="0" w:line="240" w:lineRule="auto"/>
        <w:rPr>
          <w:rFonts w:ascii="Arial" w:eastAsia="TimesNewRomanPSMT-Identity-H" w:hAnsi="Arial" w:cs="Arial"/>
          <w:sz w:val="24"/>
          <w:szCs w:val="24"/>
        </w:rPr>
      </w:pPr>
    </w:p>
    <w:p w:rsidR="00173991" w:rsidRDefault="00901F82" w:rsidP="00173991">
      <w:pPr>
        <w:autoSpaceDE w:val="0"/>
        <w:autoSpaceDN w:val="0"/>
        <w:adjustRightInd w:val="0"/>
        <w:spacing w:after="0" w:line="240" w:lineRule="auto"/>
        <w:rPr>
          <w:rFonts w:ascii="Arial" w:eastAsia="TimesNewRomanPS-BoldMT-Identity" w:hAnsi="Arial" w:cs="Arial"/>
          <w:b/>
          <w:bCs/>
          <w:sz w:val="24"/>
          <w:szCs w:val="24"/>
        </w:rPr>
      </w:pPr>
      <w:r>
        <w:rPr>
          <w:rFonts w:ascii="Arial" w:eastAsia="TimesNewRomanPS-BoldMT-Identity" w:hAnsi="Arial" w:cs="Arial"/>
          <w:b/>
          <w:bCs/>
          <w:sz w:val="24"/>
          <w:szCs w:val="24"/>
        </w:rPr>
        <w:t>Υπόβαθρο</w:t>
      </w:r>
    </w:p>
    <w:p w:rsidR="00901F82" w:rsidRDefault="00901F82" w:rsidP="00173991">
      <w:pPr>
        <w:autoSpaceDE w:val="0"/>
        <w:autoSpaceDN w:val="0"/>
        <w:adjustRightInd w:val="0"/>
        <w:spacing w:after="0" w:line="240" w:lineRule="auto"/>
        <w:rPr>
          <w:rFonts w:ascii="Arial" w:eastAsia="TimesNewRomanPS-BoldMT-Identity" w:hAnsi="Arial" w:cs="Arial"/>
          <w:b/>
          <w:bCs/>
          <w:sz w:val="24"/>
          <w:szCs w:val="24"/>
        </w:rPr>
      </w:pPr>
    </w:p>
    <w:p w:rsidR="00901F82" w:rsidRDefault="00901F82" w:rsidP="00173991">
      <w:pPr>
        <w:autoSpaceDE w:val="0"/>
        <w:autoSpaceDN w:val="0"/>
        <w:adjustRightInd w:val="0"/>
        <w:spacing w:after="0" w:line="240" w:lineRule="auto"/>
        <w:rPr>
          <w:rFonts w:ascii="Arial" w:eastAsia="TimesNewRomanPS-BoldMT-Identity" w:hAnsi="Arial" w:cs="Arial"/>
          <w:bCs/>
          <w:sz w:val="24"/>
          <w:szCs w:val="24"/>
        </w:rPr>
      </w:pPr>
      <w:r>
        <w:rPr>
          <w:rFonts w:ascii="Arial" w:eastAsia="TimesNewRomanPS-BoldMT-Identity" w:hAnsi="Arial" w:cs="Arial"/>
          <w:bCs/>
          <w:sz w:val="24"/>
          <w:szCs w:val="24"/>
        </w:rPr>
        <w:t>Αρχικά πρέπει να κατεβάσουμε από το μπλοκ τις φωτογραφίες με τα αξιοθέατα που θα χρη</w:t>
      </w:r>
      <w:r w:rsidR="00D13B1A">
        <w:rPr>
          <w:rFonts w:ascii="Arial" w:eastAsia="TimesNewRomanPS-BoldMT-Identity" w:hAnsi="Arial" w:cs="Arial"/>
          <w:bCs/>
          <w:sz w:val="24"/>
          <w:szCs w:val="24"/>
        </w:rPr>
        <w:t>σιμοποιήσουμε ως</w:t>
      </w:r>
      <w:r>
        <w:rPr>
          <w:rFonts w:ascii="Arial" w:eastAsia="TimesNewRomanPS-BoldMT-Identity" w:hAnsi="Arial" w:cs="Arial"/>
          <w:bCs/>
          <w:sz w:val="24"/>
          <w:szCs w:val="24"/>
        </w:rPr>
        <w:t xml:space="preserve"> υπόβαθρο στις διάφορες σκηνές (ή αν θέλουμε μπορούμε να χρησιμοποιήσουμε και δικές μας φωτογραφίες από το ίντερνετ). Αφού κάνουμε μεταφόρτωση τα Υπόβαθρα αυτά, γράφουμε στον κώδικα του Υπόβαθρου, αφού γίνει κλικ στη σημαία να αλλάξει το υπόβαθρο σε «Πύργος του Άιφελ» και να περιμένει.</w:t>
      </w:r>
    </w:p>
    <w:p w:rsidR="00901F82" w:rsidRDefault="00901F82" w:rsidP="00173991">
      <w:pPr>
        <w:autoSpaceDE w:val="0"/>
        <w:autoSpaceDN w:val="0"/>
        <w:adjustRightInd w:val="0"/>
        <w:spacing w:after="0" w:line="240" w:lineRule="auto"/>
        <w:rPr>
          <w:rFonts w:ascii="Arial" w:eastAsia="TimesNewRomanPS-BoldMT-Identity" w:hAnsi="Arial" w:cs="Arial"/>
          <w:bCs/>
          <w:sz w:val="24"/>
          <w:szCs w:val="24"/>
        </w:rPr>
      </w:pPr>
    </w:p>
    <w:p w:rsidR="00901F82" w:rsidRDefault="00901F82" w:rsidP="00173991">
      <w:pPr>
        <w:autoSpaceDE w:val="0"/>
        <w:autoSpaceDN w:val="0"/>
        <w:adjustRightInd w:val="0"/>
        <w:spacing w:after="0" w:line="240" w:lineRule="auto"/>
        <w:rPr>
          <w:rFonts w:ascii="Arial" w:eastAsia="TimesNewRomanPS-BoldMT-Identity" w:hAnsi="Arial" w:cs="Arial"/>
          <w:b/>
          <w:bCs/>
          <w:sz w:val="24"/>
          <w:szCs w:val="24"/>
        </w:rPr>
      </w:pPr>
      <w:r w:rsidRPr="00901F82">
        <w:rPr>
          <w:rFonts w:ascii="Arial" w:eastAsia="TimesNewRomanPS-BoldMT-Identity" w:hAnsi="Arial" w:cs="Arial"/>
          <w:b/>
          <w:bCs/>
          <w:sz w:val="24"/>
          <w:szCs w:val="24"/>
        </w:rPr>
        <w:t>Γατούλα</w:t>
      </w:r>
    </w:p>
    <w:p w:rsidR="00901F82" w:rsidRDefault="00901F82" w:rsidP="00173991">
      <w:pPr>
        <w:autoSpaceDE w:val="0"/>
        <w:autoSpaceDN w:val="0"/>
        <w:adjustRightInd w:val="0"/>
        <w:spacing w:after="0" w:line="240" w:lineRule="auto"/>
        <w:rPr>
          <w:rFonts w:ascii="Arial" w:eastAsia="TimesNewRomanPS-BoldMT-Identity" w:hAnsi="Arial" w:cs="Arial"/>
          <w:b/>
          <w:bCs/>
          <w:sz w:val="24"/>
          <w:szCs w:val="24"/>
        </w:rPr>
      </w:pPr>
    </w:p>
    <w:p w:rsidR="00901F82" w:rsidRDefault="00901F82" w:rsidP="00173991">
      <w:pPr>
        <w:autoSpaceDE w:val="0"/>
        <w:autoSpaceDN w:val="0"/>
        <w:adjustRightInd w:val="0"/>
        <w:spacing w:after="0" w:line="240" w:lineRule="auto"/>
        <w:rPr>
          <w:rFonts w:ascii="Arial" w:eastAsia="TimesNewRomanPS-BoldMT-Identity" w:hAnsi="Arial" w:cs="Arial"/>
          <w:bCs/>
          <w:sz w:val="24"/>
          <w:szCs w:val="24"/>
        </w:rPr>
      </w:pPr>
      <w:r w:rsidRPr="00901F82">
        <w:rPr>
          <w:rFonts w:ascii="Arial" w:eastAsia="TimesNewRomanPS-BoldMT-Identity" w:hAnsi="Arial" w:cs="Arial"/>
          <w:bCs/>
          <w:sz w:val="24"/>
          <w:szCs w:val="24"/>
        </w:rPr>
        <w:t>Η γατούλα</w:t>
      </w:r>
      <w:r>
        <w:rPr>
          <w:rFonts w:ascii="Arial" w:eastAsia="TimesNewRomanPS-BoldMT-Identity" w:hAnsi="Arial" w:cs="Arial"/>
          <w:bCs/>
          <w:sz w:val="24"/>
          <w:szCs w:val="24"/>
        </w:rPr>
        <w:t xml:space="preserve"> μόλις γίνει κλικ στη σημαία, αφού μετακινηθεί στη κατάλληλη θέση, θα ρωτάει επαναληπτικά «</w:t>
      </w:r>
      <w:r w:rsidR="00351C41">
        <w:rPr>
          <w:rFonts w:ascii="Arial" w:eastAsia="TimesNewRomanPS-BoldMT-Identity" w:hAnsi="Arial" w:cs="Arial"/>
          <w:bCs/>
          <w:sz w:val="24"/>
          <w:szCs w:val="24"/>
        </w:rPr>
        <w:t>Μα! Σε ποια χώρα βρίσκομαι;</w:t>
      </w:r>
      <w:r>
        <w:rPr>
          <w:rFonts w:ascii="Arial" w:eastAsia="TimesNewRomanPS-BoldMT-Identity" w:hAnsi="Arial" w:cs="Arial"/>
          <w:bCs/>
          <w:sz w:val="24"/>
          <w:szCs w:val="24"/>
        </w:rPr>
        <w:t>», ώσπου να πάρει τη σωστή Απάντηση που είναι η λέξη «Γαλλία»</w:t>
      </w:r>
      <w:r w:rsidR="00351C41">
        <w:rPr>
          <w:rFonts w:ascii="Arial" w:eastAsia="TimesNewRomanPS-BoldMT-Identity" w:hAnsi="Arial" w:cs="Arial"/>
          <w:bCs/>
          <w:sz w:val="24"/>
          <w:szCs w:val="24"/>
        </w:rPr>
        <w:t>. Όταν τη λάβει, μεταδίδει το μήνυμα «Ιταλία» και περιμένει.</w:t>
      </w:r>
    </w:p>
    <w:p w:rsidR="00351C41" w:rsidRDefault="00351C41" w:rsidP="00173991">
      <w:pPr>
        <w:autoSpaceDE w:val="0"/>
        <w:autoSpaceDN w:val="0"/>
        <w:adjustRightInd w:val="0"/>
        <w:spacing w:after="0" w:line="240" w:lineRule="auto"/>
        <w:rPr>
          <w:rFonts w:ascii="Arial" w:eastAsia="TimesNewRomanPS-BoldMT-Identity" w:hAnsi="Arial" w:cs="Arial"/>
          <w:bCs/>
          <w:sz w:val="24"/>
          <w:szCs w:val="24"/>
        </w:rPr>
      </w:pPr>
    </w:p>
    <w:p w:rsidR="00351C41" w:rsidRPr="00351C41" w:rsidRDefault="00351C41" w:rsidP="00173991">
      <w:pPr>
        <w:autoSpaceDE w:val="0"/>
        <w:autoSpaceDN w:val="0"/>
        <w:adjustRightInd w:val="0"/>
        <w:spacing w:after="0" w:line="240" w:lineRule="auto"/>
        <w:rPr>
          <w:rFonts w:ascii="Arial" w:eastAsia="TimesNewRomanPS-BoldMT-Identity" w:hAnsi="Arial" w:cs="Arial"/>
          <w:b/>
          <w:bCs/>
          <w:sz w:val="24"/>
          <w:szCs w:val="24"/>
        </w:rPr>
      </w:pPr>
      <w:r w:rsidRPr="00351C41">
        <w:rPr>
          <w:rFonts w:ascii="Arial" w:eastAsia="TimesNewRomanPS-BoldMT-Identity" w:hAnsi="Arial" w:cs="Arial"/>
          <w:b/>
          <w:bCs/>
          <w:sz w:val="24"/>
          <w:szCs w:val="24"/>
        </w:rPr>
        <w:t>Υπόβαθρο</w:t>
      </w:r>
    </w:p>
    <w:p w:rsidR="00351C41" w:rsidRDefault="00351C41" w:rsidP="00173991">
      <w:pPr>
        <w:autoSpaceDE w:val="0"/>
        <w:autoSpaceDN w:val="0"/>
        <w:adjustRightInd w:val="0"/>
        <w:spacing w:after="0" w:line="240" w:lineRule="auto"/>
        <w:rPr>
          <w:rFonts w:ascii="Arial" w:eastAsia="TimesNewRomanPS-BoldMT-Identity" w:hAnsi="Arial" w:cs="Arial"/>
          <w:bCs/>
          <w:sz w:val="24"/>
          <w:szCs w:val="24"/>
        </w:rPr>
      </w:pPr>
    </w:p>
    <w:p w:rsidR="00351C41" w:rsidRDefault="00351C41" w:rsidP="00173991">
      <w:pPr>
        <w:autoSpaceDE w:val="0"/>
        <w:autoSpaceDN w:val="0"/>
        <w:adjustRightInd w:val="0"/>
        <w:spacing w:after="0" w:line="240" w:lineRule="auto"/>
        <w:rPr>
          <w:rFonts w:ascii="Arial" w:eastAsia="TimesNewRomanPS-BoldMT-Identity" w:hAnsi="Arial" w:cs="Arial"/>
          <w:bCs/>
          <w:sz w:val="24"/>
          <w:szCs w:val="24"/>
        </w:rPr>
      </w:pPr>
      <w:r>
        <w:rPr>
          <w:rFonts w:ascii="Arial" w:eastAsia="TimesNewRomanPS-BoldMT-Identity" w:hAnsi="Arial" w:cs="Arial"/>
          <w:bCs/>
          <w:sz w:val="24"/>
          <w:szCs w:val="24"/>
        </w:rPr>
        <w:t>Το Υπόβαθρο όταν λάβει το μήνυμα «Ιταλία» αλλάζει σε «Πύργος της Πίζας» και περιμένει.</w:t>
      </w:r>
    </w:p>
    <w:p w:rsidR="00351C41" w:rsidRDefault="00351C41" w:rsidP="00173991">
      <w:pPr>
        <w:autoSpaceDE w:val="0"/>
        <w:autoSpaceDN w:val="0"/>
        <w:adjustRightInd w:val="0"/>
        <w:spacing w:after="0" w:line="240" w:lineRule="auto"/>
        <w:rPr>
          <w:rFonts w:ascii="Arial" w:eastAsia="TimesNewRomanPS-BoldMT-Identity" w:hAnsi="Arial" w:cs="Arial"/>
          <w:bCs/>
          <w:sz w:val="24"/>
          <w:szCs w:val="24"/>
        </w:rPr>
      </w:pPr>
    </w:p>
    <w:p w:rsidR="00351C41" w:rsidRPr="00351C41" w:rsidRDefault="00351C41" w:rsidP="00173991">
      <w:pPr>
        <w:autoSpaceDE w:val="0"/>
        <w:autoSpaceDN w:val="0"/>
        <w:adjustRightInd w:val="0"/>
        <w:spacing w:after="0" w:line="240" w:lineRule="auto"/>
        <w:rPr>
          <w:rFonts w:ascii="Arial" w:eastAsia="TimesNewRomanPS-BoldMT-Identity" w:hAnsi="Arial" w:cs="Arial"/>
          <w:b/>
          <w:bCs/>
          <w:sz w:val="24"/>
          <w:szCs w:val="24"/>
        </w:rPr>
      </w:pPr>
      <w:r w:rsidRPr="00351C41">
        <w:rPr>
          <w:rFonts w:ascii="Arial" w:eastAsia="TimesNewRomanPS-BoldMT-Identity" w:hAnsi="Arial" w:cs="Arial"/>
          <w:b/>
          <w:bCs/>
          <w:sz w:val="24"/>
          <w:szCs w:val="24"/>
        </w:rPr>
        <w:t>Γατούλα</w:t>
      </w:r>
    </w:p>
    <w:p w:rsidR="00351C41" w:rsidRDefault="00351C41" w:rsidP="00173991">
      <w:pPr>
        <w:autoSpaceDE w:val="0"/>
        <w:autoSpaceDN w:val="0"/>
        <w:adjustRightInd w:val="0"/>
        <w:spacing w:after="0" w:line="240" w:lineRule="auto"/>
        <w:rPr>
          <w:rFonts w:ascii="Arial" w:eastAsia="TimesNewRomanPS-BoldMT-Identity" w:hAnsi="Arial" w:cs="Arial"/>
          <w:bCs/>
          <w:sz w:val="24"/>
          <w:szCs w:val="24"/>
        </w:rPr>
      </w:pPr>
    </w:p>
    <w:p w:rsidR="00351C41" w:rsidRDefault="00351C41" w:rsidP="00173991">
      <w:pPr>
        <w:autoSpaceDE w:val="0"/>
        <w:autoSpaceDN w:val="0"/>
        <w:adjustRightInd w:val="0"/>
        <w:spacing w:after="0" w:line="240" w:lineRule="auto"/>
        <w:rPr>
          <w:rFonts w:ascii="Arial" w:eastAsia="TimesNewRomanPS-BoldMT-Identity" w:hAnsi="Arial" w:cs="Arial"/>
          <w:bCs/>
          <w:sz w:val="24"/>
          <w:szCs w:val="24"/>
        </w:rPr>
      </w:pPr>
      <w:r>
        <w:rPr>
          <w:rFonts w:ascii="Arial" w:eastAsia="TimesNewRomanPS-BoldMT-Identity" w:hAnsi="Arial" w:cs="Arial"/>
          <w:bCs/>
          <w:sz w:val="24"/>
          <w:szCs w:val="24"/>
        </w:rPr>
        <w:lastRenderedPageBreak/>
        <w:t>Η γατούλα όταν λάβει το μήνυμα Ιταλία επαναλαμβάνει τα ίδια βήματα εντολών που έκανε και στο Υπόβαθρο της Γαλλίας προσαρμοσμένα, όμως στο νέο Υπόβαθρο.</w:t>
      </w:r>
    </w:p>
    <w:p w:rsidR="00351C41" w:rsidRDefault="00351C41" w:rsidP="00173991">
      <w:pPr>
        <w:autoSpaceDE w:val="0"/>
        <w:autoSpaceDN w:val="0"/>
        <w:adjustRightInd w:val="0"/>
        <w:spacing w:after="0" w:line="240" w:lineRule="auto"/>
        <w:rPr>
          <w:rFonts w:ascii="Arial" w:eastAsia="TimesNewRomanPS-BoldMT-Identity" w:hAnsi="Arial" w:cs="Arial"/>
          <w:bCs/>
          <w:sz w:val="24"/>
          <w:szCs w:val="24"/>
        </w:rPr>
      </w:pPr>
    </w:p>
    <w:p w:rsidR="00D13B1A" w:rsidRPr="00D13B1A" w:rsidRDefault="00D13B1A" w:rsidP="00173991">
      <w:pPr>
        <w:autoSpaceDE w:val="0"/>
        <w:autoSpaceDN w:val="0"/>
        <w:adjustRightInd w:val="0"/>
        <w:spacing w:after="0" w:line="240" w:lineRule="auto"/>
        <w:rPr>
          <w:rFonts w:ascii="Arial" w:eastAsia="TimesNewRomanPS-BoldMT-Identity" w:hAnsi="Arial" w:cs="Arial"/>
          <w:b/>
          <w:bCs/>
          <w:sz w:val="24"/>
          <w:szCs w:val="24"/>
        </w:rPr>
      </w:pPr>
      <w:r w:rsidRPr="00D13B1A">
        <w:rPr>
          <w:rFonts w:ascii="Arial" w:eastAsia="TimesNewRomanPS-BoldMT-Identity" w:hAnsi="Arial" w:cs="Arial"/>
          <w:b/>
          <w:bCs/>
          <w:sz w:val="24"/>
          <w:szCs w:val="24"/>
        </w:rPr>
        <w:t>Τέλος</w:t>
      </w:r>
    </w:p>
    <w:p w:rsidR="00D13B1A" w:rsidRDefault="00D13B1A" w:rsidP="00173991">
      <w:pPr>
        <w:autoSpaceDE w:val="0"/>
        <w:autoSpaceDN w:val="0"/>
        <w:adjustRightInd w:val="0"/>
        <w:spacing w:after="0" w:line="240" w:lineRule="auto"/>
        <w:rPr>
          <w:rFonts w:ascii="Arial" w:eastAsia="TimesNewRomanPS-BoldMT-Identity" w:hAnsi="Arial" w:cs="Arial"/>
          <w:bCs/>
          <w:sz w:val="24"/>
          <w:szCs w:val="24"/>
        </w:rPr>
      </w:pPr>
    </w:p>
    <w:p w:rsidR="00351C41" w:rsidRPr="00901F82" w:rsidRDefault="00351C41" w:rsidP="00173991">
      <w:pPr>
        <w:autoSpaceDE w:val="0"/>
        <w:autoSpaceDN w:val="0"/>
        <w:adjustRightInd w:val="0"/>
        <w:spacing w:after="0" w:line="240" w:lineRule="auto"/>
        <w:rPr>
          <w:rFonts w:ascii="Arial" w:hAnsi="Arial" w:cs="Arial"/>
          <w:sz w:val="24"/>
          <w:szCs w:val="24"/>
        </w:rPr>
      </w:pPr>
      <w:r>
        <w:rPr>
          <w:rFonts w:ascii="Arial" w:eastAsia="TimesNewRomanPS-BoldMT-Identity" w:hAnsi="Arial" w:cs="Arial"/>
          <w:bCs/>
          <w:sz w:val="24"/>
          <w:szCs w:val="24"/>
        </w:rPr>
        <w:t>Η διαδικασία αυτή επαναλαμβάνεται και για τα 5 αξιοθέατα, ώσπου να μεταδοθεί στη σκηνή της Ελλάδας το μήνυμα «Τέλος». Όταν μεταδοθεί το μήνυμα τέλος, εμφανίζεται το Υπόβαθρο «Τέλος ταξιδιού» και η γατούλα, αφού πάει στην κατάλληλη θέση, λέει: «</w:t>
      </w:r>
      <w:r w:rsidRPr="00351C41">
        <w:rPr>
          <w:rFonts w:ascii="Arial" w:eastAsia="TimesNewRomanPS-BoldMT-Identity" w:hAnsi="Arial" w:cs="Arial"/>
          <w:bCs/>
          <w:sz w:val="24"/>
          <w:szCs w:val="24"/>
        </w:rPr>
        <w:t>Έφτασα στο τέλος του ταξιδιού μου!</w:t>
      </w:r>
      <w:r>
        <w:rPr>
          <w:rFonts w:ascii="Arial" w:eastAsia="TimesNewRomanPS-BoldMT-Identity" w:hAnsi="Arial" w:cs="Arial"/>
          <w:bCs/>
          <w:sz w:val="24"/>
          <w:szCs w:val="24"/>
        </w:rPr>
        <w:t>» (3’) και «</w:t>
      </w:r>
      <w:r w:rsidR="00D13B1A">
        <w:rPr>
          <w:rFonts w:ascii="Arial" w:eastAsia="TimesNewRomanPS-BoldMT-Identity" w:hAnsi="Arial" w:cs="Arial"/>
          <w:bCs/>
          <w:sz w:val="24"/>
          <w:szCs w:val="24"/>
        </w:rPr>
        <w:t>Είμαι πολύ χαρούμενη</w:t>
      </w:r>
      <w:r w:rsidRPr="00351C41">
        <w:rPr>
          <w:rFonts w:ascii="Arial" w:eastAsia="TimesNewRomanPS-BoldMT-Identity" w:hAnsi="Arial" w:cs="Arial"/>
          <w:bCs/>
          <w:sz w:val="24"/>
          <w:szCs w:val="24"/>
        </w:rPr>
        <w:t xml:space="preserve"> γ' αυτό!!</w:t>
      </w:r>
      <w:r>
        <w:rPr>
          <w:rFonts w:ascii="Arial" w:eastAsia="TimesNewRomanPS-BoldMT-Identity" w:hAnsi="Arial" w:cs="Arial"/>
          <w:bCs/>
          <w:sz w:val="24"/>
          <w:szCs w:val="24"/>
        </w:rPr>
        <w:t xml:space="preserve">» (3’). </w:t>
      </w:r>
    </w:p>
    <w:sectPr w:rsidR="00351C41" w:rsidRPr="00901F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TimesNewRomanPSMT-Identity-H">
    <w:altName w:val="MS Gothic"/>
    <w:panose1 w:val="00000000000000000000"/>
    <w:charset w:val="80"/>
    <w:family w:val="auto"/>
    <w:notTrueType/>
    <w:pitch w:val="default"/>
    <w:sig w:usb0="00000001" w:usb1="08070000" w:usb2="00000010" w:usb3="00000000" w:csb0="00020000" w:csb1="00000000"/>
  </w:font>
  <w:font w:name="TimesNewRomanPS-BoldMT-Identity">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C2C"/>
    <w:rsid w:val="000238AF"/>
    <w:rsid w:val="00051D54"/>
    <w:rsid w:val="000E0C88"/>
    <w:rsid w:val="00137506"/>
    <w:rsid w:val="00173991"/>
    <w:rsid w:val="00325D73"/>
    <w:rsid w:val="0033339B"/>
    <w:rsid w:val="00351C41"/>
    <w:rsid w:val="00505406"/>
    <w:rsid w:val="00512D4B"/>
    <w:rsid w:val="005B19EB"/>
    <w:rsid w:val="00627999"/>
    <w:rsid w:val="006A5764"/>
    <w:rsid w:val="007234CC"/>
    <w:rsid w:val="00725BBE"/>
    <w:rsid w:val="007C46C9"/>
    <w:rsid w:val="008C5120"/>
    <w:rsid w:val="00901F82"/>
    <w:rsid w:val="00925AB4"/>
    <w:rsid w:val="0094330A"/>
    <w:rsid w:val="009465C4"/>
    <w:rsid w:val="00990F88"/>
    <w:rsid w:val="009C31CE"/>
    <w:rsid w:val="009E7196"/>
    <w:rsid w:val="00A56C2C"/>
    <w:rsid w:val="00B16705"/>
    <w:rsid w:val="00B63D7E"/>
    <w:rsid w:val="00B706B1"/>
    <w:rsid w:val="00BD390A"/>
    <w:rsid w:val="00CE796F"/>
    <w:rsid w:val="00D13B1A"/>
    <w:rsid w:val="00D76511"/>
    <w:rsid w:val="00DD2AA1"/>
    <w:rsid w:val="00E05353"/>
    <w:rsid w:val="00E203E2"/>
    <w:rsid w:val="00E3611B"/>
    <w:rsid w:val="00ED0319"/>
    <w:rsid w:val="00EE0FEF"/>
    <w:rsid w:val="00FD63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78B5"/>
  <w15:chartTrackingRefBased/>
  <w15:docId w15:val="{2052746F-0E1B-4EE8-87D7-DFD4D056E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D2AA1"/>
    <w:rPr>
      <w:sz w:val="16"/>
      <w:szCs w:val="16"/>
    </w:rPr>
  </w:style>
  <w:style w:type="paragraph" w:styleId="a4">
    <w:name w:val="annotation text"/>
    <w:basedOn w:val="a"/>
    <w:link w:val="Char"/>
    <w:uiPriority w:val="99"/>
    <w:semiHidden/>
    <w:unhideWhenUsed/>
    <w:rsid w:val="00DD2AA1"/>
    <w:pPr>
      <w:spacing w:line="240" w:lineRule="auto"/>
    </w:pPr>
    <w:rPr>
      <w:sz w:val="20"/>
      <w:szCs w:val="20"/>
    </w:rPr>
  </w:style>
  <w:style w:type="character" w:customStyle="1" w:styleId="Char">
    <w:name w:val="Κείμενο σχολίου Char"/>
    <w:basedOn w:val="a0"/>
    <w:link w:val="a4"/>
    <w:uiPriority w:val="99"/>
    <w:semiHidden/>
    <w:rsid w:val="00DD2AA1"/>
    <w:rPr>
      <w:sz w:val="20"/>
      <w:szCs w:val="20"/>
    </w:rPr>
  </w:style>
  <w:style w:type="paragraph" w:styleId="a5">
    <w:name w:val="annotation subject"/>
    <w:basedOn w:val="a4"/>
    <w:next w:val="a4"/>
    <w:link w:val="Char0"/>
    <w:uiPriority w:val="99"/>
    <w:semiHidden/>
    <w:unhideWhenUsed/>
    <w:rsid w:val="00DD2AA1"/>
    <w:rPr>
      <w:b/>
      <w:bCs/>
    </w:rPr>
  </w:style>
  <w:style w:type="character" w:customStyle="1" w:styleId="Char0">
    <w:name w:val="Θέμα σχολίου Char"/>
    <w:basedOn w:val="Char"/>
    <w:link w:val="a5"/>
    <w:uiPriority w:val="99"/>
    <w:semiHidden/>
    <w:rsid w:val="00DD2AA1"/>
    <w:rPr>
      <w:b/>
      <w:bCs/>
      <w:sz w:val="20"/>
      <w:szCs w:val="20"/>
    </w:rPr>
  </w:style>
  <w:style w:type="paragraph" w:styleId="a6">
    <w:name w:val="Balloon Text"/>
    <w:basedOn w:val="a"/>
    <w:link w:val="Char1"/>
    <w:uiPriority w:val="99"/>
    <w:semiHidden/>
    <w:unhideWhenUsed/>
    <w:rsid w:val="00DD2AA1"/>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DD2A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57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354</Words>
  <Characters>1912</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dc:creator>
  <cp:keywords/>
  <dc:description/>
  <cp:lastModifiedBy>Μαρία</cp:lastModifiedBy>
  <cp:revision>6</cp:revision>
  <dcterms:created xsi:type="dcterms:W3CDTF">2025-05-20T09:02:00Z</dcterms:created>
  <dcterms:modified xsi:type="dcterms:W3CDTF">2025-05-20T09:42:00Z</dcterms:modified>
</cp:coreProperties>
</file>