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0"/>
        <w:jc w:val="center"/>
        <w:rPr>
          <w:b/>
          <w:b/>
          <w:bCs/>
          <w:lang w:val="el-GR"/>
        </w:rPr>
      </w:pPr>
      <w:r>
        <w:rPr>
          <w:b/>
          <w:bCs/>
        </w:rPr>
        <w:t>T</w:t>
      </w:r>
      <w:r>
        <w:rPr>
          <w:b/>
          <w:bCs/>
          <w:lang w:val="el-GR"/>
        </w:rPr>
        <w:t>α νέα της τάξης μας 17/03/2022</w:t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jc w:val="both"/>
        <w:rPr>
          <w:rFonts w:ascii="Comic Sans MS" w:hAnsi="Comic Sans MS"/>
          <w:b/>
          <w:b/>
          <w:bCs/>
          <w:sz w:val="24"/>
          <w:szCs w:val="24"/>
          <w:lang w:val="el-GR"/>
        </w:rPr>
      </w:pPr>
      <w:r>
        <w:rPr>
          <w:rFonts w:ascii="Comic Sans MS" w:hAnsi="Comic Sans MS"/>
          <w:b/>
          <w:bCs/>
          <w:sz w:val="24"/>
          <w:szCs w:val="24"/>
          <w:lang w:val="el-GR"/>
        </w:rPr>
        <w:t>Γλώσσα</w:t>
      </w:r>
    </w:p>
    <w:p>
      <w:pPr>
        <w:pStyle w:val="Normal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Μάθαμε ένα καινούριο ζευγαράκι το οποίο αποτελείται από τα γραμματάκια τ και ζ και είναι το </w:t>
      </w:r>
      <w:r>
        <w:rPr>
          <w:rFonts w:ascii="Comic Sans MS" w:hAnsi="Comic Sans MS"/>
          <w:b/>
          <w:bCs/>
          <w:color w:val="7030A0"/>
          <w:sz w:val="24"/>
          <w:szCs w:val="24"/>
          <w:lang w:val="el-GR"/>
        </w:rPr>
        <w:t>δίψηφο τζ</w:t>
      </w:r>
      <w:r>
        <w:rPr>
          <w:rFonts w:ascii="Comic Sans MS" w:hAnsi="Comic Sans MS"/>
          <w:sz w:val="24"/>
          <w:szCs w:val="24"/>
          <w:lang w:val="el-GR"/>
        </w:rPr>
        <w:t xml:space="preserve">. Αναφέραμε λεξούλες που ξεκινούν ή περιλαμβάνουν το </w:t>
      </w:r>
      <w:r>
        <w:rPr>
          <w:rFonts w:ascii="Comic Sans MS" w:hAnsi="Comic Sans MS"/>
          <w:b/>
          <w:bCs/>
          <w:color w:val="7030A0"/>
          <w:sz w:val="24"/>
          <w:szCs w:val="24"/>
          <w:lang w:val="el-GR"/>
        </w:rPr>
        <w:t>δίψηφο τζ</w:t>
      </w:r>
      <w:r>
        <w:rPr>
          <w:rFonts w:ascii="Comic Sans MS" w:hAnsi="Comic Sans MS"/>
          <w:color w:val="7030A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sz w:val="24"/>
          <w:szCs w:val="24"/>
          <w:lang w:val="el-GR"/>
        </w:rPr>
        <w:t xml:space="preserve">και το διαφοροποιήσαμε σε σχέση με το </w:t>
      </w:r>
      <w:r>
        <w:rPr>
          <w:rFonts w:ascii="Comic Sans MS" w:hAnsi="Comic Sans MS"/>
          <w:color w:val="ED7D31" w:themeColor="accent2"/>
          <w:sz w:val="24"/>
          <w:szCs w:val="24"/>
          <w:lang w:val="el-GR"/>
        </w:rPr>
        <w:t>δίψηφο τσ</w:t>
      </w:r>
      <w:r>
        <w:rPr>
          <w:rFonts w:ascii="Comic Sans MS" w:hAnsi="Comic Sans MS"/>
          <w:sz w:val="24"/>
          <w:szCs w:val="24"/>
          <w:lang w:val="el-GR"/>
        </w:rPr>
        <w:t>_, γιατί τα παιδιά συνήθως τα μπερδεύουν.</w:t>
      </w:r>
    </w:p>
    <w:p>
      <w:pPr>
        <w:pStyle w:val="Normal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Από το βιβλίο μαθητή προχωρήσαμε στη σελίδα 24 όπου παρατηρήσαμε και σχολιάσαμε την εικόνα και ύστερα διαβάσαμε από κάτω το κείμενο. Στη συνέχεια, κυκλώσαμε στο κυρίως κείμενο το δίψηφο τζ.  </w:t>
      </w:r>
      <w:r>
        <w:rPr>
          <w:rFonts w:ascii="Comic Sans MS" w:hAnsi="Comic Sans MS"/>
          <w:sz w:val="24"/>
          <w:szCs w:val="24"/>
          <w:lang w:val="el-GR"/>
        </w:rPr>
        <w:t>Από τη σελίδα 25 κάναμε την ασκησούλα.</w:t>
      </w:r>
    </w:p>
    <w:p>
      <w:pPr>
        <w:pStyle w:val="Normal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Είδαμε </w:t>
      </w:r>
      <w:r>
        <w:rPr>
          <w:rFonts w:ascii="Comic Sans MS" w:hAnsi="Comic Sans MS"/>
          <w:sz w:val="24"/>
          <w:szCs w:val="24"/>
          <w:lang w:val="el-GR"/>
        </w:rPr>
        <w:t>από τους μύθους του Αισώπου “Ο Τζίτζικας και ο Μέρμηγκας”</w:t>
      </w:r>
    </w:p>
    <w:p>
      <w:pPr>
        <w:pStyle w:val="Normal"/>
        <w:jc w:val="both"/>
        <w:rPr>
          <w:rFonts w:ascii="Comic Sans MS" w:hAnsi="Comic Sans MS"/>
          <w:sz w:val="24"/>
          <w:szCs w:val="24"/>
          <w:lang w:val="el-GR"/>
        </w:rPr>
      </w:pPr>
      <w:hyperlink r:id="rId3">
        <w:r>
          <w:rPr>
            <w:rFonts w:ascii="Comic Sans MS" w:hAnsi="Comic Sans MS"/>
            <w:sz w:val="24"/>
            <w:szCs w:val="24"/>
            <w:lang w:val="el-GR"/>
          </w:rPr>
          <w:t>https://www.youtube.com/watch?v=04D2ArSJUis</w:t>
        </w:r>
      </w:hyperlink>
    </w:p>
    <w:p>
      <w:pPr>
        <w:pStyle w:val="Normal"/>
        <w:jc w:val="both"/>
        <w:rPr>
          <w:rFonts w:ascii="Comic Sans MS" w:hAnsi="Comic Sans MS"/>
          <w:sz w:val="24"/>
          <w:szCs w:val="24"/>
          <w:lang w:val="el-GR"/>
        </w:rPr>
      </w:pPr>
      <w:r>
        <w:rPr/>
      </w:r>
    </w:p>
    <w:p>
      <w:pPr>
        <w:pStyle w:val="Normal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Στο μπλε τετράδιο κολλήσαμε μία εικόνα με ένα τζάκι και γράψαμε λεξούλες που ξεκινούν ή περιλαμβάνουν το δίψηφο τζ </w:t>
      </w:r>
      <w:r>
        <w:rPr>
          <w:rFonts w:ascii="Comic Sans MS" w:hAnsi="Comic Sans MS"/>
          <w:sz w:val="24"/>
          <w:szCs w:val="24"/>
          <w:lang w:val="en-US"/>
        </w:rPr>
        <w:t>(</w:t>
      </w:r>
      <w:r>
        <w:rPr>
          <w:rFonts w:ascii="Comic Sans MS" w:hAnsi="Comic Sans MS"/>
          <w:sz w:val="24"/>
          <w:szCs w:val="24"/>
          <w:lang w:val="el-GR"/>
        </w:rPr>
        <w:t>τζάμι, μελιτζάνα, τζάκι, τζαμαρία, φλιτζάνι, τζατζίκι, τζίτζικας, μουτζούρα), .</w:t>
      </w:r>
    </w:p>
    <w:p>
      <w:pPr>
        <w:pStyle w:val="Normal"/>
        <w:jc w:val="both"/>
        <w:rPr>
          <w:rFonts w:ascii="Comic Sans MS" w:hAnsi="Comic Sans MS"/>
          <w:b/>
          <w:b/>
          <w:bCs/>
          <w:sz w:val="24"/>
          <w:szCs w:val="24"/>
          <w:u w:val="single"/>
          <w:lang w:val="el-GR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l-GR"/>
        </w:rPr>
        <w:t>Εργασίες για το σπίτι: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/>
          <w:bCs/>
          <w:sz w:val="24"/>
          <w:szCs w:val="24"/>
          <w:u w:val="single"/>
          <w:lang w:val="el-GR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l-GR"/>
        </w:rPr>
        <w:t xml:space="preserve">Αντιγραφή &amp; Ορθογραφία: </w:t>
      </w:r>
      <w:r>
        <w:rPr>
          <w:rFonts w:ascii="Comic Sans MS" w:hAnsi="Comic Sans MS"/>
          <w:sz w:val="24"/>
          <w:szCs w:val="24"/>
          <w:lang w:val="el-GR"/>
        </w:rPr>
        <w:t>τζάκι, τζάμι, τζίτζικας, μελιτζάνα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/>
          <w:bCs/>
          <w:sz w:val="24"/>
          <w:szCs w:val="24"/>
          <w:u w:val="single"/>
          <w:lang w:val="el-GR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l-GR"/>
        </w:rPr>
        <w:t xml:space="preserve">Ανάγνωση: </w:t>
      </w:r>
      <w:r>
        <w:rPr>
          <w:rFonts w:ascii="Comic Sans MS" w:hAnsi="Comic Sans MS"/>
          <w:sz w:val="24"/>
          <w:szCs w:val="24"/>
          <w:lang w:val="el-GR"/>
        </w:rPr>
        <w:t>Από το ΒΜ το κείμενο σελίδα 24</w:t>
      </w:r>
      <w:r>
        <w:rPr>
          <w:rFonts w:ascii="Comic Sans MS" w:hAnsi="Comic Sans MS"/>
          <w:b/>
          <w:bCs/>
          <w:sz w:val="24"/>
          <w:szCs w:val="24"/>
          <w:u w:val="single"/>
          <w:lang w:val="el-GR"/>
        </w:rPr>
        <w:t xml:space="preserve"> 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/>
          <w:bCs/>
          <w:sz w:val="24"/>
          <w:szCs w:val="24"/>
          <w:u w:val="single"/>
          <w:lang w:val="el-GR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l-GR"/>
        </w:rPr>
        <w:t xml:space="preserve">Μπλε τετράδιο εργασιών: </w:t>
      </w:r>
      <w:r>
        <w:rPr>
          <w:rFonts w:ascii="Comic Sans MS" w:hAnsi="Comic Sans MS"/>
          <w:sz w:val="24"/>
          <w:szCs w:val="24"/>
          <w:lang w:val="el-GR"/>
        </w:rPr>
        <w:t xml:space="preserve">Από τις λεξούλες που γράψαμε στο τζάκι </w:t>
      </w:r>
      <w:r>
        <w:rPr>
          <w:rFonts w:ascii="Comic Sans MS" w:hAnsi="Comic Sans MS"/>
          <w:sz w:val="24"/>
          <w:szCs w:val="24"/>
          <w:lang w:val="en-US"/>
        </w:rPr>
        <w:t>(</w:t>
      </w:r>
      <w:r>
        <w:rPr>
          <w:rFonts w:ascii="Comic Sans MS" w:hAnsi="Comic Sans MS"/>
          <w:sz w:val="24"/>
          <w:szCs w:val="24"/>
          <w:lang w:val="el-GR"/>
        </w:rPr>
        <w:t xml:space="preserve">τζάμι, μελιτζάνα, τζάκι, τζαμαρία, φλιτζάνι, τζατζίκι, τζίτζικας, μουτζούρα), να διαλέξουν δύο από αυτές και να γράψουν δύο προτασούλες. </w:t>
      </w:r>
    </w:p>
    <w:p>
      <w:pPr>
        <w:pStyle w:val="ListParagraph"/>
        <w:jc w:val="both"/>
        <w:rPr>
          <w:rFonts w:ascii="Comic Sans MS" w:hAnsi="Comic Sans MS"/>
          <w:b/>
          <w:b/>
          <w:bCs/>
          <w:sz w:val="24"/>
          <w:szCs w:val="24"/>
          <w:u w:val="single"/>
          <w:lang w:val="el-GR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l-GR"/>
        </w:rPr>
      </w:r>
    </w:p>
    <w:p>
      <w:pPr>
        <w:pStyle w:val="ListParagraph"/>
        <w:jc w:val="both"/>
        <w:rPr>
          <w:rFonts w:ascii="Comic Sans MS" w:hAnsi="Comic Sans MS"/>
          <w:b/>
          <w:b/>
          <w:bCs/>
          <w:sz w:val="24"/>
          <w:szCs w:val="24"/>
          <w:u w:val="single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Προαιρετικά: όποιο παιδί θέλει να φέρει ένα γλωσσοδέτη.</w:t>
      </w:r>
    </w:p>
    <w:p>
      <w:pPr>
        <w:pStyle w:val="Normal"/>
        <w:jc w:val="both"/>
        <w:rPr>
          <w:rFonts w:ascii="Comic Sans MS" w:hAnsi="Comic Sans MS"/>
          <w:b/>
          <w:b/>
          <w:bCs/>
          <w:sz w:val="24"/>
          <w:szCs w:val="24"/>
          <w:lang w:val="el-GR"/>
        </w:rPr>
      </w:pPr>
      <w:r>
        <w:rPr>
          <w:rFonts w:ascii="Comic Sans MS" w:hAnsi="Comic Sans MS"/>
          <w:b/>
          <w:bCs/>
          <w:sz w:val="24"/>
          <w:szCs w:val="24"/>
          <w:lang w:val="el-GR"/>
        </w:rPr>
        <w:t>Μαθηματικά</w:t>
      </w:r>
    </w:p>
    <w:p>
      <w:pPr>
        <w:pStyle w:val="Normal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Πραγματοποιήσαμε από το Βιβλίο μαθητή σελίδα 77 τις ασκήσεις 3,4 και από τη σελίδα 78-79 τις επαναληπτικές ασκήσεις    2, 4, 5</w:t>
      </w:r>
    </w:p>
    <w:p>
      <w:pPr>
        <w:pStyle w:val="Normal"/>
        <w:jc w:val="both"/>
        <w:rPr>
          <w:rFonts w:ascii="Comic Sans MS" w:hAnsi="Comic Sans MS"/>
          <w:b/>
          <w:b/>
          <w:bCs/>
          <w:sz w:val="24"/>
          <w:szCs w:val="24"/>
          <w:u w:val="single"/>
          <w:lang w:val="el-GR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l-GR"/>
        </w:rPr>
        <w:t>Εργασίες για το σπίτι:</w:t>
      </w:r>
    </w:p>
    <w:p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Επαναληπτική Φωτοτυπία</w:t>
      </w:r>
    </w:p>
    <w:p>
      <w:pPr>
        <w:pStyle w:val="Normal"/>
        <w:jc w:val="both"/>
        <w:rPr>
          <w:rFonts w:ascii="Comic Sans MS" w:hAnsi="Comic Sans MS"/>
          <w:b/>
          <w:b/>
          <w:bCs/>
          <w:sz w:val="24"/>
          <w:szCs w:val="24"/>
          <w:u w:val="single"/>
          <w:lang w:val="el-GR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l-GR"/>
        </w:rPr>
        <w:t>Απαραίτητο τα παιδιά να ξέρουν :</w:t>
      </w:r>
    </w:p>
    <w:p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να μετράνε προφορικά και γραπτά μέχρι το 50.</w:t>
      </w:r>
    </w:p>
    <w:p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να βρίσκουν τον επόμενο και τον προηγούμενο ενός αριθμού.</w:t>
      </w:r>
    </w:p>
    <w:p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να ανεβαίνουν και να κατεβαίνουν 2-2 μέχρι το 20.</w:t>
      </w:r>
    </w:p>
    <w:p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να ανεβαίνουν και να κατεβαίνουν 5-5 και 10-10 μέχρι το 50.</w:t>
      </w:r>
    </w:p>
    <w:p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να εκτελούν την πράξη της πρόσθεσης, καθώς επίσης και να κατανοούν πότε πρέπει να αξιοποιούμε την πράξη αυτή σε προβλήματα της καθημερινής ζωής.</w:t>
      </w:r>
    </w:p>
    <w:p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να εκτελούν την πράξη της αφαίρεσης, καθώς επίσης και να κατανοούν πότε πρέπει να αξιοποιούμε την πράξη αυτή σε προβλήματα της καθημερινής ζωής. </w:t>
      </w:r>
    </w:p>
    <w:p>
      <w:pPr>
        <w:pStyle w:val="ListParagraph"/>
        <w:jc w:val="both"/>
        <w:rPr>
          <w:rFonts w:ascii="Comic Sans MS" w:hAnsi="Comic Sans MS"/>
          <w:sz w:val="24"/>
          <w:szCs w:val="24"/>
          <w:lang w:val="el-GR"/>
        </w:rPr>
      </w:pPr>
      <w:r>
        <w:rPr/>
      </w:r>
    </w:p>
    <w:p>
      <w:pPr>
        <w:pStyle w:val="ListParagraph"/>
        <w:jc w:val="both"/>
        <w:rPr>
          <w:rFonts w:ascii="Comic Sans MS" w:hAnsi="Comic Sans MS"/>
          <w:sz w:val="24"/>
          <w:szCs w:val="24"/>
          <w:lang w:val="el-GR"/>
        </w:rPr>
      </w:pPr>
      <w:r>
        <w:rPr/>
      </w:r>
    </w:p>
    <w:p>
      <w:pPr>
        <w:pStyle w:val="ListParagraph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ListParagraph"/>
        <w:jc w:val="both"/>
        <w:rPr>
          <w:b/>
          <w:b/>
          <w:bCs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l-GR"/>
        </w:rPr>
        <w:t>Ορισμένα τετράδια τελειώνουν. Αν είναι εύκολο να ελεγχθούν στο σπίτι για να πάρετε ό,τι χρειάζεστε.</w:t>
      </w:r>
    </w:p>
    <w:p>
      <w:pPr>
        <w:pStyle w:val="Normal"/>
        <w:jc w:val="both"/>
        <w:rPr>
          <w:rFonts w:ascii="Comic Sans MS" w:hAnsi="Comic Sans MS"/>
          <w:b/>
          <w:b/>
          <w:bCs/>
          <w:sz w:val="24"/>
          <w:szCs w:val="24"/>
          <w:u w:val="single"/>
          <w:lang w:val="el-GR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l-GR"/>
        </w:rPr>
      </w:r>
    </w:p>
    <w:p>
      <w:pPr>
        <w:pStyle w:val="Normal"/>
        <w:spacing w:before="0" w:after="160"/>
        <w:rPr>
          <w:lang w:val="el-GR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Calibri Light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omic Sans MS">
    <w:charset w:val="a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Char"/>
    <w:uiPriority w:val="9"/>
    <w:qFormat/>
    <w:rsid w:val="00f70496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uiPriority w:val="9"/>
    <w:qFormat/>
    <w:rsid w:val="00f70496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3">
    <w:name w:val="Σύνδεσμος διαδικτύου"/>
    <w:rPr>
      <w:color w:val="000080"/>
      <w:u w:val="single"/>
      <w:lang w:val="zxx" w:eastAsia="zxx" w:bidi="zxx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a69c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04D2ArSJUis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LibreOffice/7.1.6.2$Windows_X86_64 LibreOffice_project/0e133318fcee89abacd6a7d077e292f1145735c3</Application>
  <AppVersion>15.0000</AppVersion>
  <Pages>2</Pages>
  <Words>323</Words>
  <Characters>1720</Characters>
  <CharactersWithSpaces>2016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2022-03-16T20:57:00Z</dcterms:created>
  <dc:creator>Nikol Zougrou</dc:creator>
  <dc:description/>
  <dc:language>el-GR</dc:language>
  <cp:lastModifiedBy/>
  <dcterms:modified xsi:type="dcterms:W3CDTF">2022-03-17T11:40:52Z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