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1E24" w:rsidRPr="00511CAC" w:rsidRDefault="00B71E24" w:rsidP="00B71E24">
      <w:pPr>
        <w:rPr>
          <w:b/>
        </w:rPr>
      </w:pPr>
      <w:r w:rsidRPr="00B71E24">
        <w:rPr>
          <w:b/>
        </w:rPr>
        <w:drawing>
          <wp:anchor distT="0" distB="0" distL="114300" distR="114300" simplePos="0" relativeHeight="251710464" behindDoc="0" locked="0" layoutInCell="1" allowOverlap="1">
            <wp:simplePos x="0" y="0"/>
            <wp:positionH relativeFrom="column">
              <wp:posOffset>286232</wp:posOffset>
            </wp:positionH>
            <wp:positionV relativeFrom="paragraph">
              <wp:posOffset>-6087</wp:posOffset>
            </wp:positionV>
            <wp:extent cx="4174577" cy="735724"/>
            <wp:effectExtent l="19050" t="0" r="0" b="0"/>
            <wp:wrapNone/>
            <wp:docPr id="17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34634" t="11389" r="31395" b="75254"/>
                    <a:stretch>
                      <a:fillRect/>
                    </a:stretch>
                  </pic:blipFill>
                  <pic:spPr bwMode="auto">
                    <a:xfrm>
                      <a:off x="0" y="0"/>
                      <a:ext cx="4174577" cy="735724"/>
                    </a:xfrm>
                    <a:prstGeom prst="rect">
                      <a:avLst/>
                    </a:prstGeom>
                    <a:noFill/>
                    <a:ln w="9525">
                      <a:noFill/>
                      <a:miter lim="800000"/>
                      <a:headEnd/>
                      <a:tailEnd/>
                    </a:ln>
                  </pic:spPr>
                </pic:pic>
              </a:graphicData>
            </a:graphic>
          </wp:anchor>
        </w:drawing>
      </w:r>
    </w:p>
    <w:p w:rsidR="00B71E24" w:rsidRDefault="00B71E24" w:rsidP="00B71E24">
      <w:pPr>
        <w:rPr>
          <w:b/>
        </w:rPr>
      </w:pPr>
    </w:p>
    <w:p w:rsidR="00B71E24" w:rsidRDefault="00B71E24" w:rsidP="00B71E24">
      <w:pPr>
        <w:rPr>
          <w:b/>
        </w:rPr>
      </w:pPr>
      <w:r>
        <w:rPr>
          <w:b/>
          <w:noProof/>
          <w:lang w:eastAsia="el-GR"/>
        </w:rPr>
        <w:drawing>
          <wp:anchor distT="0" distB="0" distL="114300" distR="114300" simplePos="0" relativeHeight="251701248" behindDoc="0" locked="0" layoutInCell="1" allowOverlap="1">
            <wp:simplePos x="0" y="0"/>
            <wp:positionH relativeFrom="column">
              <wp:posOffset>11430</wp:posOffset>
            </wp:positionH>
            <wp:positionV relativeFrom="paragraph">
              <wp:posOffset>140335</wp:posOffset>
            </wp:positionV>
            <wp:extent cx="4750435" cy="3039745"/>
            <wp:effectExtent l="19050" t="0" r="0" b="0"/>
            <wp:wrapNone/>
            <wp:docPr id="166"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l="31994" t="14346" r="15698" b="26078"/>
                    <a:stretch>
                      <a:fillRect/>
                    </a:stretch>
                  </pic:blipFill>
                  <pic:spPr bwMode="auto">
                    <a:xfrm>
                      <a:off x="0" y="0"/>
                      <a:ext cx="4750435" cy="3039745"/>
                    </a:xfrm>
                    <a:prstGeom prst="rect">
                      <a:avLst/>
                    </a:prstGeom>
                    <a:noFill/>
                    <a:ln w="9525">
                      <a:noFill/>
                      <a:miter lim="800000"/>
                      <a:headEnd/>
                      <a:tailEnd/>
                    </a:ln>
                  </pic:spPr>
                </pic:pic>
              </a:graphicData>
            </a:graphic>
          </wp:anchor>
        </w:drawing>
      </w:r>
    </w:p>
    <w:p w:rsidR="00B71E24" w:rsidRDefault="00B71E24" w:rsidP="00B71E24">
      <w:pPr>
        <w:rPr>
          <w:b/>
        </w:rPr>
      </w:pPr>
    </w:p>
    <w:p w:rsidR="00B71E24" w:rsidRDefault="00B71E24" w:rsidP="00B71E24">
      <w:pPr>
        <w:rPr>
          <w:b/>
        </w:rPr>
      </w:pPr>
    </w:p>
    <w:p w:rsidR="00B71E24" w:rsidRDefault="00B71E24" w:rsidP="00B71E24">
      <w:pPr>
        <w:rPr>
          <w:b/>
        </w:rPr>
      </w:pPr>
    </w:p>
    <w:p w:rsidR="00B71E24" w:rsidRDefault="00B71E24" w:rsidP="00B71E24">
      <w:pPr>
        <w:rPr>
          <w:b/>
        </w:rPr>
      </w:pPr>
    </w:p>
    <w:p w:rsidR="00B71E24" w:rsidRDefault="00B71E24" w:rsidP="00B71E24">
      <w:pPr>
        <w:rPr>
          <w:b/>
        </w:rPr>
      </w:pPr>
    </w:p>
    <w:p w:rsidR="00B71E24" w:rsidRDefault="00B71E24" w:rsidP="00B71E24">
      <w:pPr>
        <w:rPr>
          <w:b/>
        </w:rPr>
      </w:pPr>
    </w:p>
    <w:p w:rsidR="00B71E24" w:rsidRDefault="00B71E24" w:rsidP="00B71E24">
      <w:pPr>
        <w:rPr>
          <w:b/>
        </w:rPr>
      </w:pPr>
    </w:p>
    <w:p w:rsidR="00B71E24" w:rsidRDefault="00B71E24" w:rsidP="00B71E24">
      <w:pPr>
        <w:rPr>
          <w:b/>
        </w:rPr>
      </w:pPr>
    </w:p>
    <w:p w:rsidR="00B71E24" w:rsidRDefault="00B71E24" w:rsidP="00B71E24">
      <w:pPr>
        <w:rPr>
          <w:b/>
        </w:rPr>
      </w:pPr>
      <w:r>
        <w:rPr>
          <w:b/>
          <w:noProof/>
          <w:lang w:eastAsia="el-GR"/>
        </w:rPr>
        <w:drawing>
          <wp:anchor distT="0" distB="0" distL="114300" distR="114300" simplePos="0" relativeHeight="251702272" behindDoc="1" locked="0" layoutInCell="1" allowOverlap="1">
            <wp:simplePos x="0" y="0"/>
            <wp:positionH relativeFrom="column">
              <wp:posOffset>370051</wp:posOffset>
            </wp:positionH>
            <wp:positionV relativeFrom="paragraph">
              <wp:posOffset>272827</wp:posOffset>
            </wp:positionV>
            <wp:extent cx="4402128" cy="3101546"/>
            <wp:effectExtent l="19050" t="0" r="0" b="0"/>
            <wp:wrapNone/>
            <wp:docPr id="167"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srcRect l="32927" t="16054" r="15095" b="15849"/>
                    <a:stretch>
                      <a:fillRect/>
                    </a:stretch>
                  </pic:blipFill>
                  <pic:spPr bwMode="auto">
                    <a:xfrm>
                      <a:off x="0" y="0"/>
                      <a:ext cx="4402128" cy="3101546"/>
                    </a:xfrm>
                    <a:prstGeom prst="rect">
                      <a:avLst/>
                    </a:prstGeom>
                    <a:noFill/>
                    <a:ln w="9525">
                      <a:noFill/>
                      <a:miter lim="800000"/>
                      <a:headEnd/>
                      <a:tailEnd/>
                    </a:ln>
                  </pic:spPr>
                </pic:pic>
              </a:graphicData>
            </a:graphic>
          </wp:anchor>
        </w:drawing>
      </w:r>
    </w:p>
    <w:p w:rsidR="00B71E24" w:rsidRDefault="00B71E24" w:rsidP="00B71E24">
      <w:pPr>
        <w:rPr>
          <w:b/>
        </w:rPr>
      </w:pPr>
    </w:p>
    <w:p w:rsidR="00B71E24" w:rsidRDefault="00B71E24" w:rsidP="00B71E24">
      <w:pPr>
        <w:rPr>
          <w:b/>
        </w:rPr>
      </w:pPr>
    </w:p>
    <w:p w:rsidR="00B71E24" w:rsidRDefault="00B71E24" w:rsidP="00B71E24">
      <w:pPr>
        <w:rPr>
          <w:b/>
        </w:rPr>
      </w:pPr>
    </w:p>
    <w:p w:rsidR="00B71E24" w:rsidRDefault="00B71E24" w:rsidP="00B71E24">
      <w:pPr>
        <w:rPr>
          <w:b/>
        </w:rPr>
      </w:pPr>
    </w:p>
    <w:p w:rsidR="00B71E24" w:rsidRDefault="00B71E24" w:rsidP="00B71E24">
      <w:pPr>
        <w:rPr>
          <w:b/>
        </w:rPr>
      </w:pPr>
    </w:p>
    <w:p w:rsidR="00B71E24" w:rsidRDefault="00B71E24" w:rsidP="00B71E24">
      <w:pPr>
        <w:rPr>
          <w:b/>
        </w:rPr>
      </w:pPr>
    </w:p>
    <w:p w:rsidR="00B71E24" w:rsidRDefault="00B71E24" w:rsidP="00B71E24">
      <w:pPr>
        <w:rPr>
          <w:b/>
        </w:rPr>
      </w:pPr>
    </w:p>
    <w:p w:rsidR="00B71E24" w:rsidRDefault="00B71E24" w:rsidP="00B71E24">
      <w:pPr>
        <w:rPr>
          <w:b/>
        </w:rPr>
      </w:pPr>
    </w:p>
    <w:p w:rsidR="00B71E24" w:rsidRDefault="00B71E24" w:rsidP="00B71E24">
      <w:pPr>
        <w:rPr>
          <w:b/>
        </w:rPr>
      </w:pPr>
    </w:p>
    <w:p w:rsidR="00B71E24" w:rsidRPr="00DD1376" w:rsidRDefault="00B71E24" w:rsidP="00B71E24">
      <w:pPr>
        <w:ind w:left="1134" w:hanging="1134"/>
        <w:rPr>
          <w:b/>
          <w:sz w:val="20"/>
          <w:szCs w:val="20"/>
        </w:rPr>
      </w:pPr>
      <w:r>
        <w:rPr>
          <w:b/>
          <w:sz w:val="20"/>
          <w:szCs w:val="20"/>
        </w:rPr>
        <w:t xml:space="preserve">                                                                                                                                                                                                (</w:t>
      </w:r>
      <w:r w:rsidRPr="00DD1376">
        <w:rPr>
          <w:b/>
          <w:sz w:val="20"/>
          <w:szCs w:val="20"/>
        </w:rPr>
        <w:t xml:space="preserve">Μπες στο </w:t>
      </w:r>
      <w:r w:rsidRPr="00DD1376">
        <w:rPr>
          <w:b/>
          <w:sz w:val="20"/>
          <w:szCs w:val="20"/>
          <w:lang w:val="en-US"/>
        </w:rPr>
        <w:t>blog</w:t>
      </w:r>
      <w:r w:rsidRPr="00DD1376">
        <w:rPr>
          <w:b/>
          <w:sz w:val="20"/>
          <w:szCs w:val="20"/>
        </w:rPr>
        <w:t xml:space="preserve"> της τάξης και δες το σχετικό </w:t>
      </w:r>
      <w:proofErr w:type="spellStart"/>
      <w:r w:rsidRPr="00DD1376">
        <w:rPr>
          <w:b/>
          <w:sz w:val="20"/>
          <w:szCs w:val="20"/>
        </w:rPr>
        <w:t>βιντεάκι</w:t>
      </w:r>
      <w:proofErr w:type="spellEnd"/>
      <w:r w:rsidRPr="00DD1376">
        <w:rPr>
          <w:b/>
          <w:sz w:val="20"/>
          <w:szCs w:val="20"/>
        </w:rPr>
        <w:t xml:space="preserve"> . </w:t>
      </w:r>
      <w:r>
        <w:rPr>
          <w:b/>
          <w:sz w:val="20"/>
          <w:szCs w:val="20"/>
        </w:rPr>
        <w:t xml:space="preserve">                                                                                             </w:t>
      </w:r>
      <w:r w:rsidRPr="00DD1376">
        <w:rPr>
          <w:b/>
          <w:sz w:val="20"/>
          <w:szCs w:val="20"/>
        </w:rPr>
        <w:t>Θα σε βοηθήσει να μάθεις το μάθημα πιο εύκολα !</w:t>
      </w:r>
      <w:r>
        <w:rPr>
          <w:b/>
          <w:sz w:val="20"/>
          <w:szCs w:val="20"/>
        </w:rPr>
        <w:t>)</w:t>
      </w:r>
    </w:p>
    <w:p w:rsidR="00B71E24" w:rsidRDefault="00B71E24" w:rsidP="00B71E24">
      <w:pPr>
        <w:rPr>
          <w:b/>
        </w:rPr>
      </w:pPr>
      <w:r>
        <w:rPr>
          <w:b/>
          <w:noProof/>
          <w:lang w:eastAsia="el-GR"/>
        </w:rPr>
        <w:lastRenderedPageBreak/>
        <w:drawing>
          <wp:anchor distT="0" distB="0" distL="114300" distR="114300" simplePos="0" relativeHeight="251703296" behindDoc="0" locked="0" layoutInCell="1" allowOverlap="1">
            <wp:simplePos x="0" y="0"/>
            <wp:positionH relativeFrom="column">
              <wp:posOffset>153543</wp:posOffset>
            </wp:positionH>
            <wp:positionV relativeFrom="paragraph">
              <wp:posOffset>56134</wp:posOffset>
            </wp:positionV>
            <wp:extent cx="4784598" cy="2170176"/>
            <wp:effectExtent l="19050" t="0" r="0" b="0"/>
            <wp:wrapNone/>
            <wp:docPr id="168"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l="33403" t="12658" r="16861" b="47257"/>
                    <a:stretch>
                      <a:fillRect/>
                    </a:stretch>
                  </pic:blipFill>
                  <pic:spPr bwMode="auto">
                    <a:xfrm>
                      <a:off x="0" y="0"/>
                      <a:ext cx="4784598" cy="2170176"/>
                    </a:xfrm>
                    <a:prstGeom prst="rect">
                      <a:avLst/>
                    </a:prstGeom>
                    <a:noFill/>
                    <a:ln w="9525">
                      <a:noFill/>
                      <a:miter lim="800000"/>
                      <a:headEnd/>
                      <a:tailEnd/>
                    </a:ln>
                  </pic:spPr>
                </pic:pic>
              </a:graphicData>
            </a:graphic>
          </wp:anchor>
        </w:drawing>
      </w:r>
    </w:p>
    <w:p w:rsidR="00B71E24" w:rsidRDefault="00B71E24" w:rsidP="00B71E24">
      <w:pPr>
        <w:rPr>
          <w:b/>
        </w:rPr>
      </w:pPr>
    </w:p>
    <w:p w:rsidR="00B71E24" w:rsidRDefault="00B71E24" w:rsidP="00B71E24">
      <w:pPr>
        <w:rPr>
          <w:b/>
        </w:rPr>
      </w:pPr>
    </w:p>
    <w:p w:rsidR="00B71E24" w:rsidRDefault="00B71E24" w:rsidP="00B71E24">
      <w:pPr>
        <w:rPr>
          <w:b/>
        </w:rPr>
      </w:pPr>
    </w:p>
    <w:p w:rsidR="00B71E24" w:rsidRDefault="00B71E24" w:rsidP="00B71E24">
      <w:pPr>
        <w:rPr>
          <w:b/>
        </w:rPr>
      </w:pPr>
      <w:r>
        <w:rPr>
          <w:b/>
          <w:noProof/>
          <w:lang w:eastAsia="el-GR"/>
        </w:rPr>
        <w:drawing>
          <wp:anchor distT="0" distB="0" distL="114300" distR="114300" simplePos="0" relativeHeight="251704320" behindDoc="0" locked="0" layoutInCell="1" allowOverlap="1">
            <wp:simplePos x="0" y="0"/>
            <wp:positionH relativeFrom="column">
              <wp:posOffset>4313704</wp:posOffset>
            </wp:positionH>
            <wp:positionV relativeFrom="paragraph">
              <wp:posOffset>83335</wp:posOffset>
            </wp:positionV>
            <wp:extent cx="713554" cy="843890"/>
            <wp:effectExtent l="19050" t="0" r="0" b="0"/>
            <wp:wrapNone/>
            <wp:docPr id="169"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l="39688" t="21097" r="24274" b="13924"/>
                    <a:stretch>
                      <a:fillRect/>
                    </a:stretch>
                  </pic:blipFill>
                  <pic:spPr bwMode="auto">
                    <a:xfrm>
                      <a:off x="0" y="0"/>
                      <a:ext cx="716729" cy="847645"/>
                    </a:xfrm>
                    <a:prstGeom prst="rect">
                      <a:avLst/>
                    </a:prstGeom>
                    <a:noFill/>
                    <a:ln w="9525">
                      <a:noFill/>
                      <a:miter lim="800000"/>
                      <a:headEnd/>
                      <a:tailEnd/>
                    </a:ln>
                  </pic:spPr>
                </pic:pic>
              </a:graphicData>
            </a:graphic>
          </wp:anchor>
        </w:drawing>
      </w:r>
    </w:p>
    <w:p w:rsidR="00B71E24" w:rsidRDefault="00B71E24" w:rsidP="00B71E24">
      <w:pPr>
        <w:rPr>
          <w:b/>
        </w:rPr>
      </w:pPr>
    </w:p>
    <w:p w:rsidR="00B71E24" w:rsidRDefault="00B71E24" w:rsidP="00B71E24">
      <w:pPr>
        <w:rPr>
          <w:b/>
        </w:rPr>
      </w:pPr>
    </w:p>
    <w:p w:rsidR="00B71E24" w:rsidRPr="00E062B6" w:rsidRDefault="00B71E24" w:rsidP="00B71E24">
      <w:pPr>
        <w:ind w:left="284" w:firstLine="142"/>
        <w:rPr>
          <w:sz w:val="24"/>
          <w:szCs w:val="24"/>
        </w:rPr>
      </w:pPr>
      <w:r w:rsidRPr="00277D32">
        <w:rPr>
          <w:rFonts w:eastAsia="Times New Roman" w:cs="Segoe UI"/>
          <w:b/>
          <w:bCs/>
          <w:color w:val="002060"/>
          <w:sz w:val="24"/>
          <w:szCs w:val="24"/>
          <w:lang w:eastAsia="el-GR"/>
        </w:rPr>
        <w:t xml:space="preserve">          </w:t>
      </w:r>
      <w:r w:rsidRPr="00E062B6">
        <w:rPr>
          <w:rFonts w:eastAsia="Times New Roman" w:cs="Segoe UI"/>
          <w:b/>
          <w:bCs/>
          <w:color w:val="002060"/>
          <w:sz w:val="24"/>
          <w:szCs w:val="24"/>
          <w:u w:val="single"/>
          <w:lang w:eastAsia="el-GR"/>
        </w:rPr>
        <w:t>Ερωτήσεις που πρέπει να ξέρεις να απαντάς :</w:t>
      </w:r>
    </w:p>
    <w:p w:rsidR="00B71E24" w:rsidRDefault="00B71E24" w:rsidP="00B71E24">
      <w:pPr>
        <w:rPr>
          <w:b/>
        </w:rPr>
      </w:pPr>
      <w:r>
        <w:rPr>
          <w:b/>
          <w:noProof/>
          <w:lang w:eastAsia="el-GR"/>
        </w:rPr>
        <w:drawing>
          <wp:anchor distT="0" distB="0" distL="114300" distR="114300" simplePos="0" relativeHeight="251707392" behindDoc="0" locked="0" layoutInCell="1" allowOverlap="1">
            <wp:simplePos x="0" y="0"/>
            <wp:positionH relativeFrom="column">
              <wp:posOffset>285750</wp:posOffset>
            </wp:positionH>
            <wp:positionV relativeFrom="paragraph">
              <wp:posOffset>50165</wp:posOffset>
            </wp:positionV>
            <wp:extent cx="4552950" cy="2076450"/>
            <wp:effectExtent l="19050" t="0" r="0" b="0"/>
            <wp:wrapNone/>
            <wp:docPr id="170" name="Εικόνα 20" descr="https://image.slidesharecdn.com/20-170112185221/95/20-30-638.jpg?cb=1484247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age.slidesharecdn.com/20-170112185221/95/20-30-638.jpg?cb=1484247160"/>
                    <pic:cNvPicPr>
                      <a:picLocks noChangeAspect="1" noChangeArrowheads="1"/>
                    </pic:cNvPicPr>
                  </pic:nvPicPr>
                  <pic:blipFill>
                    <a:blip r:embed="rId10" cstate="print"/>
                    <a:srcRect l="6014" t="22377" r="4979" b="23509"/>
                    <a:stretch>
                      <a:fillRect/>
                    </a:stretch>
                  </pic:blipFill>
                  <pic:spPr bwMode="auto">
                    <a:xfrm>
                      <a:off x="0" y="0"/>
                      <a:ext cx="4552950" cy="2076450"/>
                    </a:xfrm>
                    <a:prstGeom prst="rect">
                      <a:avLst/>
                    </a:prstGeom>
                    <a:noFill/>
                    <a:ln w="9525">
                      <a:noFill/>
                      <a:miter lim="800000"/>
                      <a:headEnd/>
                      <a:tailEnd/>
                    </a:ln>
                  </pic:spPr>
                </pic:pic>
              </a:graphicData>
            </a:graphic>
          </wp:anchor>
        </w:drawing>
      </w:r>
    </w:p>
    <w:p w:rsidR="00B71E24" w:rsidRDefault="00B71E24" w:rsidP="00B71E24">
      <w:pPr>
        <w:rPr>
          <w:b/>
        </w:rPr>
      </w:pPr>
    </w:p>
    <w:p w:rsidR="00B71E24" w:rsidRDefault="00B71E24" w:rsidP="00B71E24">
      <w:pPr>
        <w:rPr>
          <w:b/>
        </w:rPr>
      </w:pPr>
    </w:p>
    <w:p w:rsidR="00B71E24" w:rsidRDefault="00B71E24" w:rsidP="00B71E24">
      <w:pPr>
        <w:rPr>
          <w:b/>
        </w:rPr>
      </w:pPr>
    </w:p>
    <w:p w:rsidR="00B71E24" w:rsidRDefault="00B71E24" w:rsidP="00B71E24">
      <w:pPr>
        <w:rPr>
          <w:b/>
        </w:rPr>
      </w:pPr>
    </w:p>
    <w:p w:rsidR="00B71E24" w:rsidRDefault="00B71E24" w:rsidP="00B71E24">
      <w:pPr>
        <w:rPr>
          <w:b/>
        </w:rPr>
      </w:pPr>
    </w:p>
    <w:p w:rsidR="00B71E24" w:rsidRDefault="00B71E24" w:rsidP="00B71E24">
      <w:pPr>
        <w:rPr>
          <w:b/>
        </w:rPr>
      </w:pPr>
    </w:p>
    <w:p w:rsidR="00B71E24" w:rsidRPr="00AD45B9" w:rsidRDefault="00B71E24" w:rsidP="00B71E24">
      <w:pPr>
        <w:pStyle w:val="Web"/>
        <w:shd w:val="clear" w:color="auto" w:fill="FFFFFF"/>
        <w:spacing w:before="0" w:beforeAutospacing="0" w:after="192" w:afterAutospacing="0" w:line="384" w:lineRule="atLeast"/>
        <w:textAlignment w:val="baseline"/>
        <w:rPr>
          <w:rFonts w:ascii="Verdana" w:hAnsi="Verdana"/>
          <w:b/>
          <w:color w:val="333333"/>
          <w:sz w:val="23"/>
          <w:szCs w:val="23"/>
          <w:u w:val="single"/>
        </w:rPr>
      </w:pPr>
      <w:r>
        <w:rPr>
          <w:b/>
          <w:noProof/>
        </w:rPr>
        <w:drawing>
          <wp:anchor distT="0" distB="0" distL="114300" distR="114300" simplePos="0" relativeHeight="251708416" behindDoc="0" locked="0" layoutInCell="1" allowOverlap="1">
            <wp:simplePos x="0" y="0"/>
            <wp:positionH relativeFrom="column">
              <wp:posOffset>188488</wp:posOffset>
            </wp:positionH>
            <wp:positionV relativeFrom="paragraph">
              <wp:posOffset>293235</wp:posOffset>
            </wp:positionV>
            <wp:extent cx="4733978" cy="2187897"/>
            <wp:effectExtent l="19050" t="0" r="9472" b="0"/>
            <wp:wrapNone/>
            <wp:docPr id="171"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srcRect l="12470" t="28058" r="13770" b="16744"/>
                    <a:stretch>
                      <a:fillRect/>
                    </a:stretch>
                  </pic:blipFill>
                  <pic:spPr bwMode="auto">
                    <a:xfrm>
                      <a:off x="0" y="0"/>
                      <a:ext cx="4740512" cy="2190917"/>
                    </a:xfrm>
                    <a:prstGeom prst="rect">
                      <a:avLst/>
                    </a:prstGeom>
                    <a:noFill/>
                    <a:ln w="9525">
                      <a:noFill/>
                      <a:miter lim="800000"/>
                      <a:headEnd/>
                      <a:tailEnd/>
                    </a:ln>
                  </pic:spPr>
                </pic:pic>
              </a:graphicData>
            </a:graphic>
          </wp:anchor>
        </w:drawing>
      </w:r>
      <w:r>
        <w:rPr>
          <w:b/>
        </w:rPr>
        <w:t xml:space="preserve">      ►</w:t>
      </w:r>
      <w:r w:rsidRPr="00AD45B9">
        <w:rPr>
          <w:b/>
        </w:rPr>
        <w:t xml:space="preserve"> </w:t>
      </w:r>
      <w:r>
        <w:rPr>
          <w:b/>
        </w:rPr>
        <w:t xml:space="preserve">Συμπλήρωσε τα κενά των προτάσεων με τις λέξεις της παρένθεσης </w:t>
      </w:r>
      <w:r w:rsidRPr="00AD45B9">
        <w:rPr>
          <w:b/>
        </w:rPr>
        <w:t>:</w:t>
      </w:r>
    </w:p>
    <w:p w:rsidR="00B71E24" w:rsidRDefault="00B71E24" w:rsidP="00B71E24">
      <w:pPr>
        <w:rPr>
          <w:b/>
        </w:rPr>
      </w:pPr>
    </w:p>
    <w:p w:rsidR="00B71E24" w:rsidRDefault="00B71E24" w:rsidP="00B71E24">
      <w:pPr>
        <w:rPr>
          <w:b/>
        </w:rPr>
      </w:pPr>
    </w:p>
    <w:p w:rsidR="00B71E24" w:rsidRDefault="00B71E24" w:rsidP="00B71E24">
      <w:pPr>
        <w:rPr>
          <w:b/>
        </w:rPr>
      </w:pPr>
    </w:p>
    <w:p w:rsidR="00B71E24" w:rsidRDefault="00B71E24" w:rsidP="00B71E24">
      <w:pPr>
        <w:rPr>
          <w:b/>
        </w:rPr>
      </w:pPr>
    </w:p>
    <w:p w:rsidR="00B71E24" w:rsidRDefault="00B71E24" w:rsidP="00B71E24">
      <w:pPr>
        <w:rPr>
          <w:b/>
        </w:rPr>
      </w:pPr>
    </w:p>
    <w:p w:rsidR="00B71E24" w:rsidRDefault="00B71E24" w:rsidP="00B71E24">
      <w:pPr>
        <w:rPr>
          <w:b/>
        </w:rPr>
      </w:pPr>
    </w:p>
    <w:p w:rsidR="00B71E24" w:rsidRDefault="00B71E24" w:rsidP="00B71E24">
      <w:pPr>
        <w:rPr>
          <w:b/>
        </w:rPr>
      </w:pPr>
    </w:p>
    <w:p w:rsidR="00A46EE3" w:rsidRDefault="00A46EE3" w:rsidP="00A46EE3">
      <w:pPr>
        <w:spacing w:before="100" w:beforeAutospacing="1" w:after="100" w:afterAutospacing="1" w:line="240" w:lineRule="auto"/>
        <w:ind w:left="360"/>
        <w:jc w:val="both"/>
        <w:rPr>
          <w:rFonts w:ascii="Comic Sans MS" w:eastAsia="Times New Roman" w:hAnsi="Comic Sans MS" w:cs="Times New Roman"/>
          <w:sz w:val="28"/>
          <w:szCs w:val="28"/>
          <w:lang w:eastAsia="el-GR"/>
        </w:rPr>
      </w:pPr>
      <w:r>
        <w:rPr>
          <w:rFonts w:ascii="Comic Sans MS" w:eastAsia="Times New Roman" w:hAnsi="Comic Sans MS" w:cs="Times New Roman"/>
          <w:noProof/>
          <w:sz w:val="28"/>
          <w:szCs w:val="28"/>
          <w:lang w:eastAsia="el-GR"/>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left:0;text-align:left;margin-left:23.3pt;margin-top:10.55pt;width:362.3pt;height:17.3pt;z-index:251699200" fillcolor="black [3213]" stroked="f">
            <v:shadow on="t" color="#b2b2b2" opacity="52429f" offset="3pt"/>
            <v:textpath style="font-family:&quot;Times New Roman&quot;;v-text-kern:t" trim="t" fitpath="t" string="Kεφ. 20 Η Αθήνα γίνεται η πιο ισχυρή πόλη "/>
          </v:shape>
        </w:pict>
      </w:r>
      <w:r>
        <w:rPr>
          <w:rFonts w:ascii="Comic Sans MS" w:eastAsia="Times New Roman" w:hAnsi="Comic Sans MS" w:cs="Times New Roman"/>
          <w:sz w:val="28"/>
          <w:szCs w:val="28"/>
          <w:lang w:eastAsia="el-GR"/>
        </w:rPr>
        <w:t xml:space="preserve">                </w:t>
      </w:r>
    </w:p>
    <w:p w:rsidR="00A46EE3" w:rsidRPr="00511CAC" w:rsidRDefault="00A46EE3" w:rsidP="00A46EE3">
      <w:pPr>
        <w:spacing w:before="100" w:beforeAutospacing="1" w:after="100" w:afterAutospacing="1" w:line="240" w:lineRule="auto"/>
        <w:ind w:left="360"/>
        <w:jc w:val="both"/>
        <w:rPr>
          <w:rFonts w:ascii="Comic Sans MS" w:eastAsia="Times New Roman" w:hAnsi="Comic Sans MS" w:cs="Times New Roman"/>
          <w:sz w:val="28"/>
          <w:szCs w:val="28"/>
          <w:lang w:eastAsia="el-GR"/>
        </w:rPr>
      </w:pPr>
      <w:r>
        <w:rPr>
          <w:rFonts w:ascii="Comic Sans MS" w:eastAsia="Times New Roman" w:hAnsi="Comic Sans MS" w:cs="Times New Roman"/>
          <w:sz w:val="28"/>
          <w:szCs w:val="28"/>
          <w:lang w:eastAsia="el-GR"/>
        </w:rPr>
        <w:t xml:space="preserve">              ( Το μάθημα με απλά λόγια … ) </w:t>
      </w:r>
    </w:p>
    <w:p w:rsidR="00A46EE3" w:rsidRPr="002825C8" w:rsidRDefault="00A46EE3" w:rsidP="00A46EE3">
      <w:pPr>
        <w:pStyle w:val="a6"/>
        <w:numPr>
          <w:ilvl w:val="0"/>
          <w:numId w:val="6"/>
        </w:numPr>
        <w:spacing w:before="100" w:beforeAutospacing="1" w:after="100" w:afterAutospacing="1" w:line="240" w:lineRule="auto"/>
        <w:ind w:left="426" w:hanging="66"/>
        <w:jc w:val="both"/>
        <w:rPr>
          <w:rFonts w:ascii="Comic Sans MS" w:eastAsia="Times New Roman" w:hAnsi="Comic Sans MS" w:cs="Times New Roman"/>
          <w:sz w:val="28"/>
          <w:szCs w:val="28"/>
          <w:lang w:eastAsia="el-GR"/>
        </w:rPr>
      </w:pPr>
      <w:r w:rsidRPr="003B3C70">
        <w:rPr>
          <w:rFonts w:ascii="Comic Sans MS" w:eastAsia="Times New Roman" w:hAnsi="Comic Sans MS" w:cs="Times New Roman"/>
          <w:sz w:val="28"/>
          <w:szCs w:val="28"/>
          <w:lang w:eastAsia="el-GR"/>
        </w:rPr>
        <w:t xml:space="preserve">Οι Έλληνες αποφάσισαν να επιτεθούν οι ίδιοι εναντίον των Περσών. Ο στόλος με αρχηγό τον Παυσανία ελευθέρωσε πόλεις τις Κύπρου και τα στενά του Ελλησπόντου. Όμως οι Σπαρτιάτες δεν ήθελαν να συνεχίσουν τον πόλεμο. Τότε πολλές πόλεις ζήτησαν βοήθεια από την Αθήνα για να αντιμετωπίσουν τον περσικό κίνδυνο. </w:t>
      </w:r>
    </w:p>
    <w:p w:rsidR="00A46EE3" w:rsidRPr="002825C8" w:rsidRDefault="00A46EE3" w:rsidP="00A46EE3">
      <w:pPr>
        <w:pStyle w:val="a6"/>
        <w:numPr>
          <w:ilvl w:val="0"/>
          <w:numId w:val="6"/>
        </w:numPr>
        <w:spacing w:before="100" w:beforeAutospacing="1" w:after="100" w:afterAutospacing="1" w:line="240" w:lineRule="auto"/>
        <w:ind w:left="426" w:hanging="66"/>
        <w:jc w:val="both"/>
        <w:rPr>
          <w:rFonts w:ascii="Comic Sans MS" w:eastAsia="Times New Roman" w:hAnsi="Comic Sans MS" w:cs="Times New Roman"/>
          <w:sz w:val="28"/>
          <w:szCs w:val="28"/>
          <w:lang w:eastAsia="el-GR"/>
        </w:rPr>
      </w:pPr>
      <w:r w:rsidRPr="002825C8">
        <w:rPr>
          <w:rFonts w:ascii="Comic Sans MS" w:eastAsia="Times New Roman" w:hAnsi="Comic Sans MS" w:cs="Times New Roman"/>
          <w:b/>
          <w:sz w:val="28"/>
          <w:szCs w:val="28"/>
          <w:lang w:eastAsia="el-GR"/>
        </w:rPr>
        <w:t>Α΄ Αθηναϊκή συμμαχία</w:t>
      </w:r>
      <w:r w:rsidRPr="003B3C70">
        <w:rPr>
          <w:rFonts w:ascii="Comic Sans MS" w:eastAsia="Times New Roman" w:hAnsi="Comic Sans MS" w:cs="Times New Roman"/>
          <w:sz w:val="28"/>
          <w:szCs w:val="28"/>
          <w:lang w:eastAsia="el-GR"/>
        </w:rPr>
        <w:t xml:space="preserve"> Ιδρύθηκε τότε η Α΄ αθηναϊκή συμμαχία (478 π. Χ.)</w:t>
      </w:r>
      <w:r>
        <w:rPr>
          <w:rFonts w:ascii="Comic Sans MS" w:eastAsia="Times New Roman" w:hAnsi="Comic Sans MS" w:cs="Times New Roman"/>
          <w:sz w:val="28"/>
          <w:szCs w:val="28"/>
          <w:lang w:eastAsia="el-GR"/>
        </w:rPr>
        <w:t>.</w:t>
      </w:r>
      <w:r w:rsidRPr="003B3C70">
        <w:rPr>
          <w:rFonts w:ascii="Comic Sans MS" w:eastAsia="Times New Roman" w:hAnsi="Comic Sans MS" w:cs="Times New Roman"/>
          <w:sz w:val="28"/>
          <w:szCs w:val="28"/>
          <w:lang w:eastAsia="el-GR"/>
        </w:rPr>
        <w:t xml:space="preserve"> Συμμετείχαν πολλές παραθαλάσσιες και νησιωτικές πόλεις. Κάθε πόλη έδινε χρήματα ή πλοία για το συμμαχικό στόλο. </w:t>
      </w:r>
      <w:r w:rsidRPr="002825C8">
        <w:rPr>
          <w:rFonts w:ascii="Comic Sans MS" w:eastAsia="Times New Roman" w:hAnsi="Comic Sans MS" w:cs="Times New Roman"/>
          <w:b/>
          <w:sz w:val="28"/>
          <w:szCs w:val="28"/>
          <w:lang w:eastAsia="el-GR"/>
        </w:rPr>
        <w:t>Το ταμείο βρισκόταν στη Δήλο</w:t>
      </w:r>
      <w:r w:rsidRPr="003B3C70">
        <w:rPr>
          <w:rFonts w:ascii="Comic Sans MS" w:eastAsia="Times New Roman" w:hAnsi="Comic Sans MS" w:cs="Times New Roman"/>
          <w:sz w:val="28"/>
          <w:szCs w:val="28"/>
          <w:lang w:eastAsia="el-GR"/>
        </w:rPr>
        <w:t>.</w:t>
      </w:r>
    </w:p>
    <w:p w:rsidR="00A46EE3" w:rsidRPr="002825C8" w:rsidRDefault="00A46EE3" w:rsidP="00A46EE3">
      <w:pPr>
        <w:pStyle w:val="a6"/>
        <w:numPr>
          <w:ilvl w:val="0"/>
          <w:numId w:val="6"/>
        </w:numPr>
        <w:spacing w:before="100" w:beforeAutospacing="1" w:after="100" w:afterAutospacing="1" w:line="240" w:lineRule="auto"/>
        <w:ind w:left="426" w:hanging="66"/>
        <w:jc w:val="both"/>
        <w:rPr>
          <w:rFonts w:ascii="Comic Sans MS" w:eastAsia="Times New Roman" w:hAnsi="Comic Sans MS" w:cs="Times New Roman"/>
          <w:sz w:val="28"/>
          <w:szCs w:val="28"/>
          <w:lang w:eastAsia="el-GR"/>
        </w:rPr>
      </w:pPr>
      <w:r w:rsidRPr="003B3C70">
        <w:rPr>
          <w:rFonts w:ascii="Comic Sans MS" w:eastAsia="Times New Roman" w:hAnsi="Comic Sans MS" w:cs="Times New Roman"/>
          <w:sz w:val="28"/>
          <w:szCs w:val="28"/>
          <w:lang w:eastAsia="el-GR"/>
        </w:rPr>
        <w:t>Τα χρήματα διαχειρίζονταν 10 Αθηναίοι</w:t>
      </w:r>
      <w:r>
        <w:rPr>
          <w:rFonts w:ascii="Comic Sans MS" w:eastAsia="Times New Roman" w:hAnsi="Comic Sans MS" w:cs="Times New Roman"/>
          <w:sz w:val="28"/>
          <w:szCs w:val="28"/>
          <w:lang w:eastAsia="el-GR"/>
        </w:rPr>
        <w:t xml:space="preserve"> οι</w:t>
      </w:r>
      <w:r w:rsidRPr="003B3C70">
        <w:rPr>
          <w:rFonts w:ascii="Comic Sans MS" w:eastAsia="Times New Roman" w:hAnsi="Comic Sans MS" w:cs="Times New Roman"/>
          <w:sz w:val="28"/>
          <w:szCs w:val="28"/>
          <w:lang w:eastAsia="el-GR"/>
        </w:rPr>
        <w:t xml:space="preserve"> </w:t>
      </w:r>
      <w:proofErr w:type="spellStart"/>
      <w:r w:rsidRPr="002825C8">
        <w:rPr>
          <w:rFonts w:ascii="Comic Sans MS" w:eastAsia="Times New Roman" w:hAnsi="Comic Sans MS" w:cs="Times New Roman"/>
          <w:b/>
          <w:sz w:val="28"/>
          <w:szCs w:val="28"/>
          <w:lang w:eastAsia="el-GR"/>
        </w:rPr>
        <w:t>Ελληνοταμίες</w:t>
      </w:r>
      <w:proofErr w:type="spellEnd"/>
      <w:r w:rsidRPr="003B3C70">
        <w:rPr>
          <w:rFonts w:ascii="Comic Sans MS" w:eastAsia="Times New Roman" w:hAnsi="Comic Sans MS" w:cs="Times New Roman"/>
          <w:sz w:val="28"/>
          <w:szCs w:val="28"/>
          <w:lang w:eastAsia="el-GR"/>
        </w:rPr>
        <w:t xml:space="preserve"> </w:t>
      </w:r>
    </w:p>
    <w:p w:rsidR="00A46EE3" w:rsidRPr="002825C8" w:rsidRDefault="00A46EE3" w:rsidP="00A46EE3">
      <w:pPr>
        <w:pStyle w:val="a6"/>
        <w:numPr>
          <w:ilvl w:val="0"/>
          <w:numId w:val="6"/>
        </w:numPr>
        <w:spacing w:before="100" w:beforeAutospacing="1" w:after="100" w:afterAutospacing="1" w:line="240" w:lineRule="auto"/>
        <w:ind w:left="426" w:hanging="66"/>
        <w:jc w:val="both"/>
        <w:rPr>
          <w:rFonts w:ascii="Comic Sans MS" w:eastAsia="Times New Roman" w:hAnsi="Comic Sans MS" w:cs="Times New Roman"/>
          <w:sz w:val="28"/>
          <w:szCs w:val="28"/>
          <w:lang w:eastAsia="el-GR"/>
        </w:rPr>
      </w:pPr>
      <w:r w:rsidRPr="003B3C70">
        <w:rPr>
          <w:rFonts w:ascii="Comic Sans MS" w:eastAsia="Times New Roman" w:hAnsi="Comic Sans MS" w:cs="Times New Roman"/>
          <w:sz w:val="28"/>
          <w:szCs w:val="28"/>
          <w:lang w:eastAsia="el-GR"/>
        </w:rPr>
        <w:t xml:space="preserve">Ο Αριστείδης κανόνισε τις υποχρεώσεις κάθε πόλης. Φρόντισε </w:t>
      </w:r>
      <w:r w:rsidRPr="002825C8">
        <w:rPr>
          <w:rFonts w:ascii="Comic Sans MS" w:eastAsia="Times New Roman" w:hAnsi="Comic Sans MS" w:cs="Times New Roman"/>
          <w:b/>
          <w:sz w:val="28"/>
          <w:szCs w:val="28"/>
          <w:lang w:eastAsia="el-GR"/>
        </w:rPr>
        <w:t>όλες οι πόλεις</w:t>
      </w:r>
      <w:r w:rsidRPr="003B3C70">
        <w:rPr>
          <w:rFonts w:ascii="Comic Sans MS" w:eastAsia="Times New Roman" w:hAnsi="Comic Sans MS" w:cs="Times New Roman"/>
          <w:sz w:val="28"/>
          <w:szCs w:val="28"/>
          <w:lang w:eastAsia="el-GR"/>
        </w:rPr>
        <w:t xml:space="preserve"> να είναι </w:t>
      </w:r>
      <w:r w:rsidRPr="002825C8">
        <w:rPr>
          <w:rFonts w:ascii="Comic Sans MS" w:eastAsia="Times New Roman" w:hAnsi="Comic Sans MS" w:cs="Times New Roman"/>
          <w:b/>
          <w:sz w:val="28"/>
          <w:szCs w:val="28"/>
          <w:lang w:eastAsia="el-GR"/>
        </w:rPr>
        <w:t>ίσες</w:t>
      </w:r>
      <w:r w:rsidRPr="003B3C70">
        <w:rPr>
          <w:rFonts w:ascii="Comic Sans MS" w:eastAsia="Times New Roman" w:hAnsi="Comic Sans MS" w:cs="Times New Roman"/>
          <w:sz w:val="28"/>
          <w:szCs w:val="28"/>
          <w:lang w:eastAsia="el-GR"/>
        </w:rPr>
        <w:t xml:space="preserve">. Έτσι κανείς δεν είχε παράπονο. Γι’ αυτό, ονομάστηκε </w:t>
      </w:r>
      <w:r w:rsidRPr="002825C8">
        <w:rPr>
          <w:rFonts w:ascii="Comic Sans MS" w:eastAsia="Times New Roman" w:hAnsi="Comic Sans MS" w:cs="Times New Roman"/>
          <w:b/>
          <w:sz w:val="28"/>
          <w:szCs w:val="28"/>
          <w:lang w:eastAsia="el-GR"/>
        </w:rPr>
        <w:t>«Αριστείδης ο δίκαιος</w:t>
      </w:r>
      <w:r w:rsidRPr="003B3C70">
        <w:rPr>
          <w:rFonts w:ascii="Comic Sans MS" w:eastAsia="Times New Roman" w:hAnsi="Comic Sans MS" w:cs="Times New Roman"/>
          <w:sz w:val="28"/>
          <w:szCs w:val="28"/>
          <w:lang w:eastAsia="el-GR"/>
        </w:rPr>
        <w:t xml:space="preserve">» </w:t>
      </w:r>
    </w:p>
    <w:p w:rsidR="00A46EE3" w:rsidRPr="003B3C70" w:rsidRDefault="00A46EE3" w:rsidP="00A46EE3">
      <w:pPr>
        <w:pStyle w:val="a6"/>
        <w:numPr>
          <w:ilvl w:val="0"/>
          <w:numId w:val="6"/>
        </w:numPr>
        <w:spacing w:before="100" w:beforeAutospacing="1" w:after="100" w:afterAutospacing="1" w:line="240" w:lineRule="auto"/>
        <w:ind w:left="426" w:hanging="66"/>
        <w:jc w:val="both"/>
        <w:rPr>
          <w:rFonts w:ascii="Comic Sans MS" w:eastAsia="Times New Roman" w:hAnsi="Comic Sans MS" w:cs="Times New Roman"/>
          <w:sz w:val="28"/>
          <w:szCs w:val="28"/>
          <w:lang w:eastAsia="el-GR"/>
        </w:rPr>
      </w:pPr>
      <w:r w:rsidRPr="003B3C70">
        <w:rPr>
          <w:rFonts w:ascii="Comic Sans MS" w:eastAsia="Times New Roman" w:hAnsi="Comic Sans MS" w:cs="Times New Roman"/>
          <w:sz w:val="28"/>
          <w:szCs w:val="28"/>
          <w:lang w:eastAsia="el-GR"/>
        </w:rPr>
        <w:t xml:space="preserve">Ο συμμαχικός στόλος με αρχηγό τον Κίμωνα αντιμετώπισε τους Πέρσες στον Ευρυμέδοντα ποταμό και τους νίκησε (465 π. Χ.). Λίγο αργότερα ο </w:t>
      </w:r>
      <w:r w:rsidRPr="007B5999">
        <w:rPr>
          <w:rFonts w:ascii="Comic Sans MS" w:eastAsia="Times New Roman" w:hAnsi="Comic Sans MS" w:cs="Times New Roman"/>
          <w:b/>
          <w:sz w:val="28"/>
          <w:szCs w:val="28"/>
          <w:lang w:eastAsia="el-GR"/>
        </w:rPr>
        <w:t>Κίμωνας</w:t>
      </w:r>
      <w:r w:rsidRPr="003B3C70">
        <w:rPr>
          <w:rFonts w:ascii="Comic Sans MS" w:eastAsia="Times New Roman" w:hAnsi="Comic Sans MS" w:cs="Times New Roman"/>
          <w:sz w:val="28"/>
          <w:szCs w:val="28"/>
          <w:lang w:eastAsia="el-GR"/>
        </w:rPr>
        <w:t xml:space="preserve"> σκοτώθηκε σε μια εκστρατεία στην Κύπρο. </w:t>
      </w:r>
      <w:r w:rsidRPr="007B5999">
        <w:rPr>
          <w:rFonts w:ascii="Comic Sans MS" w:eastAsia="Times New Roman" w:hAnsi="Comic Sans MS" w:cs="Times New Roman"/>
          <w:b/>
          <w:sz w:val="28"/>
          <w:szCs w:val="28"/>
          <w:lang w:eastAsia="el-GR"/>
        </w:rPr>
        <w:t xml:space="preserve">Οι Αθηναίοι συνέχισαν τη μάχη και νίκησαν. </w:t>
      </w:r>
      <w:r w:rsidRPr="003B3C70">
        <w:rPr>
          <w:rFonts w:ascii="Comic Sans MS" w:eastAsia="Times New Roman" w:hAnsi="Comic Sans MS" w:cs="Times New Roman"/>
          <w:sz w:val="28"/>
          <w:szCs w:val="28"/>
          <w:lang w:eastAsia="el-GR"/>
        </w:rPr>
        <w:t xml:space="preserve">Υπέγραψαν </w:t>
      </w:r>
      <w:r w:rsidRPr="007B5999">
        <w:rPr>
          <w:rFonts w:ascii="Comic Sans MS" w:eastAsia="Times New Roman" w:hAnsi="Comic Sans MS" w:cs="Times New Roman"/>
          <w:b/>
          <w:sz w:val="28"/>
          <w:szCs w:val="28"/>
          <w:lang w:eastAsia="el-GR"/>
        </w:rPr>
        <w:t xml:space="preserve">ειρήνη </w:t>
      </w:r>
      <w:r w:rsidRPr="003B3C70">
        <w:rPr>
          <w:rFonts w:ascii="Comic Sans MS" w:eastAsia="Times New Roman" w:hAnsi="Comic Sans MS" w:cs="Times New Roman"/>
          <w:sz w:val="28"/>
          <w:szCs w:val="28"/>
          <w:lang w:eastAsia="el-GR"/>
        </w:rPr>
        <w:t xml:space="preserve">με τους Πέρσες το 448 π. Χ. </w:t>
      </w:r>
    </w:p>
    <w:p w:rsidR="00A46EE3" w:rsidRPr="00511CAC" w:rsidRDefault="00A46EE3" w:rsidP="00A46EE3">
      <w:pPr>
        <w:spacing w:before="100" w:beforeAutospacing="1" w:after="100" w:afterAutospacing="1" w:line="240" w:lineRule="auto"/>
        <w:ind w:left="360"/>
        <w:jc w:val="both"/>
        <w:rPr>
          <w:rFonts w:ascii="Comic Sans MS" w:eastAsia="Times New Roman" w:hAnsi="Comic Sans MS" w:cs="Times New Roman"/>
          <w:sz w:val="28"/>
          <w:szCs w:val="28"/>
          <w:lang w:eastAsia="el-GR"/>
        </w:rPr>
      </w:pPr>
      <w:r w:rsidRPr="00511CAC">
        <w:rPr>
          <w:rFonts w:ascii="Comic Sans MS" w:eastAsia="Times New Roman" w:hAnsi="Comic Sans MS" w:cs="Times New Roman"/>
          <w:b/>
          <w:sz w:val="28"/>
          <w:szCs w:val="28"/>
          <w:u w:val="single"/>
          <w:lang w:eastAsia="el-GR"/>
        </w:rPr>
        <w:t>Αποτελέσματα;</w:t>
      </w:r>
      <w:r w:rsidRPr="00511CAC">
        <w:rPr>
          <w:rFonts w:ascii="Comic Sans MS" w:eastAsia="Times New Roman" w:hAnsi="Comic Sans MS" w:cs="Times New Roman"/>
          <w:sz w:val="28"/>
          <w:szCs w:val="28"/>
          <w:lang w:eastAsia="el-GR"/>
        </w:rPr>
        <w:t xml:space="preserve"> </w:t>
      </w:r>
    </w:p>
    <w:p w:rsidR="00A46EE3" w:rsidRDefault="00A46EE3" w:rsidP="00A46EE3">
      <w:pPr>
        <w:pStyle w:val="a6"/>
        <w:numPr>
          <w:ilvl w:val="0"/>
          <w:numId w:val="6"/>
        </w:numPr>
        <w:spacing w:before="100" w:beforeAutospacing="1" w:after="100" w:afterAutospacing="1" w:line="240" w:lineRule="auto"/>
        <w:jc w:val="both"/>
        <w:rPr>
          <w:rFonts w:ascii="Comic Sans MS" w:eastAsia="Times New Roman" w:hAnsi="Comic Sans MS" w:cs="Times New Roman"/>
          <w:sz w:val="28"/>
          <w:szCs w:val="28"/>
          <w:lang w:eastAsia="el-GR"/>
        </w:rPr>
      </w:pPr>
      <w:r w:rsidRPr="00E362A7">
        <w:rPr>
          <w:noProof/>
          <w:lang w:eastAsia="el-G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1" type="#_x0000_t13" style="position:absolute;left:0;text-align:left;margin-left:175.15pt;margin-top:71.8pt;width:38.25pt;height:19.5pt;z-index:251698176"/>
        </w:pict>
      </w:r>
      <w:r w:rsidRPr="003B3C70">
        <w:rPr>
          <w:rFonts w:ascii="Comic Sans MS" w:eastAsia="Times New Roman" w:hAnsi="Comic Sans MS" w:cs="Times New Roman"/>
          <w:sz w:val="28"/>
          <w:szCs w:val="28"/>
          <w:lang w:eastAsia="el-GR"/>
        </w:rPr>
        <w:t>Η Αθήνα απέκτησε μεγάλη δύναμη Τα αθηναϊκά πλοία έπλεαν στη Μεσόγειο Ο Πειραιάς έγινε το μεγαλύτερο λιμάνι</w:t>
      </w:r>
      <w:r>
        <w:rPr>
          <w:rFonts w:ascii="Comic Sans MS" w:eastAsia="Times New Roman" w:hAnsi="Comic Sans MS" w:cs="Times New Roman"/>
          <w:sz w:val="28"/>
          <w:szCs w:val="28"/>
          <w:lang w:eastAsia="el-GR"/>
        </w:rPr>
        <w:t>.</w:t>
      </w:r>
      <w:r w:rsidRPr="003B3C70">
        <w:rPr>
          <w:rFonts w:ascii="Comic Sans MS" w:eastAsia="Times New Roman" w:hAnsi="Comic Sans MS" w:cs="Times New Roman"/>
          <w:sz w:val="28"/>
          <w:szCs w:val="28"/>
          <w:lang w:eastAsia="el-GR"/>
        </w:rPr>
        <w:t xml:space="preserve"> Το συμμαχικό ταμείο μεταφέρθηκε στην Αθήνα</w:t>
      </w:r>
      <w:r>
        <w:rPr>
          <w:rFonts w:ascii="Comic Sans MS" w:eastAsia="Times New Roman" w:hAnsi="Comic Sans MS" w:cs="Times New Roman"/>
          <w:sz w:val="28"/>
          <w:szCs w:val="28"/>
          <w:lang w:eastAsia="el-GR"/>
        </w:rPr>
        <w:t>.</w:t>
      </w:r>
      <w:r w:rsidRPr="003B3C70">
        <w:rPr>
          <w:rFonts w:ascii="Comic Sans MS" w:eastAsia="Times New Roman" w:hAnsi="Comic Sans MS" w:cs="Times New Roman"/>
          <w:sz w:val="28"/>
          <w:szCs w:val="28"/>
          <w:lang w:eastAsia="el-GR"/>
        </w:rPr>
        <w:t xml:space="preserve"> </w:t>
      </w:r>
    </w:p>
    <w:p w:rsidR="00A46EE3" w:rsidRDefault="00A46EE3" w:rsidP="00A46EE3">
      <w:pPr>
        <w:rPr>
          <w:rFonts w:ascii="Comic Sans MS" w:eastAsia="Times New Roman" w:hAnsi="Comic Sans MS" w:cs="Times New Roman"/>
          <w:b/>
          <w:sz w:val="28"/>
          <w:szCs w:val="28"/>
          <w:lang w:eastAsia="el-GR"/>
        </w:rPr>
      </w:pPr>
      <w:r>
        <w:rPr>
          <w:rFonts w:ascii="Comic Sans MS" w:eastAsia="Times New Roman" w:hAnsi="Comic Sans MS" w:cs="Times New Roman"/>
          <w:sz w:val="28"/>
          <w:szCs w:val="28"/>
          <w:lang w:eastAsia="el-GR"/>
        </w:rPr>
        <w:t xml:space="preserve">         </w:t>
      </w:r>
      <w:r w:rsidRPr="00511CAC">
        <w:rPr>
          <w:rFonts w:ascii="Comic Sans MS" w:eastAsia="Times New Roman" w:hAnsi="Comic Sans MS" w:cs="Times New Roman"/>
          <w:b/>
          <w:sz w:val="28"/>
          <w:szCs w:val="28"/>
          <w:lang w:eastAsia="el-GR"/>
        </w:rPr>
        <w:t>Αθηναϊκή συμμαχία              Αθηναϊκή ηγεμονία</w:t>
      </w:r>
    </w:p>
    <w:p w:rsidR="00EB5878" w:rsidRPr="00AE60EF" w:rsidRDefault="00EB5878" w:rsidP="00A46EE3">
      <w:pPr>
        <w:pStyle w:val="Web"/>
        <w:shd w:val="clear" w:color="auto" w:fill="FFFFFF"/>
        <w:spacing w:before="0" w:beforeAutospacing="0" w:after="192" w:afterAutospacing="0" w:line="384" w:lineRule="atLeast"/>
        <w:textAlignment w:val="baseline"/>
        <w:rPr>
          <w:rFonts w:ascii="Verdana" w:hAnsi="Verdana"/>
          <w:b/>
          <w:color w:val="333333"/>
          <w:sz w:val="23"/>
          <w:szCs w:val="23"/>
        </w:rPr>
      </w:pPr>
      <w:r w:rsidRPr="00AE60EF">
        <w:rPr>
          <w:rFonts w:ascii="Verdana" w:hAnsi="Verdana"/>
          <w:b/>
          <w:noProof/>
          <w:color w:val="333333"/>
          <w:sz w:val="23"/>
          <w:szCs w:val="23"/>
        </w:rPr>
        <w:lastRenderedPageBreak/>
        <w:t xml:space="preserve"> </w:t>
      </w:r>
    </w:p>
    <w:sectPr w:rsidR="00EB5878" w:rsidRPr="00AE60EF" w:rsidSect="00923C00">
      <w:pgSz w:w="16838" w:h="11906" w:orient="landscape"/>
      <w:pgMar w:top="142" w:right="426" w:bottom="140" w:left="142" w:header="708" w:footer="708" w:gutter="0"/>
      <w:cols w:num="2" w:space="110"/>
      <w:docGrid w:linePitch="360"/>
    </w:sectPr>
  </w:body>
</w:document>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Cambria">
    <w:altName w:val="Cambria"/>
    <w:panose1 w:val="02040503050406030204"/>
    <w:charset w:val="A1"/>
    <w:family w:val="roman"/>
    <w:pitch w:val="variable"/>
    <w:sig w:usb0="E00002FF" w:usb1="400004FF" w:usb2="00000000" w:usb3="00000000" w:csb0="0000019F" w:csb1="00000000"/>
  </w:font>
  <w:font w:name="DejaVu Sans">
    <w:charset w:val="00"/>
    <w:family w:val="auto"/>
    <w:pitch w:val="variable"/>
    <w:sig w:usb0="00000000" w:usb1="00000000" w:usb2="00000000" w:usb3="00000000" w:csb0="00000000"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10022FF" w:usb1="C000E47F" w:usb2="00000029" w:usb3="00000000" w:csb0="000001DF" w:csb1="00000000"/>
  </w:font>
  <w:font w:name="Verdana">
    <w:panose1 w:val="020B0604030504040204"/>
    <w:charset w:val="A1"/>
    <w:family w:val="swiss"/>
    <w:pitch w:val="variable"/>
    <w:sig w:usb0="A10006FF" w:usb1="4000205B" w:usb2="00000010" w:usb3="00000000" w:csb0="0000019F" w:csb1="00000000"/>
  </w:font>
  <w:font w:name="Comic Sans MS">
    <w:panose1 w:val="030F0702030302020204"/>
    <w:charset w:val="A1"/>
    <w:family w:val="script"/>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1.6pt;height:11.6pt" o:bullet="t">
        <v:imagedata r:id="rId1" o:title="BD14578_"/>
      </v:shape>
    </w:pict>
  </w:numPicBullet>
  <w:abstractNum w:abstractNumId="0">
    <w:nsid w:val="00000002"/>
    <w:multiLevelType w:val="multilevel"/>
    <w:tmpl w:val="00000002"/>
    <w:lvl w:ilvl="0">
      <w:start w:val="1"/>
      <w:numFmt w:val="decimal"/>
      <w:lvlText w:val="%1."/>
      <w:lvlJc w:val="left"/>
      <w:pPr>
        <w:tabs>
          <w:tab w:val="num" w:pos="720"/>
        </w:tabs>
        <w:ind w:left="720" w:hanging="360"/>
      </w:pPr>
      <w:rPr>
        <w:b/>
        <w:bCs/>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6CA1830"/>
    <w:multiLevelType w:val="hybridMultilevel"/>
    <w:tmpl w:val="E5963390"/>
    <w:lvl w:ilvl="0" w:tplc="34ACF9CA">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13E148D9"/>
    <w:multiLevelType w:val="hybridMultilevel"/>
    <w:tmpl w:val="500EA9BA"/>
    <w:lvl w:ilvl="0" w:tplc="34ACF9CA">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52AC5ED7"/>
    <w:multiLevelType w:val="hybridMultilevel"/>
    <w:tmpl w:val="5C06D86E"/>
    <w:lvl w:ilvl="0" w:tplc="34ACF9CA">
      <w:start w:val="1"/>
      <w:numFmt w:val="bullet"/>
      <w:lvlText w:val=""/>
      <w:lvlPicBulletId w:val="0"/>
      <w:lvlJc w:val="left"/>
      <w:pPr>
        <w:ind w:left="1440" w:hanging="360"/>
      </w:pPr>
      <w:rPr>
        <w:rFonts w:ascii="Symbol" w:hAnsi="Symbol" w:hint="default"/>
        <w:color w:val="auto"/>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nsid w:val="53C57B5A"/>
    <w:multiLevelType w:val="hybridMultilevel"/>
    <w:tmpl w:val="21E82628"/>
    <w:lvl w:ilvl="0" w:tplc="34ACF9CA">
      <w:start w:val="1"/>
      <w:numFmt w:val="bullet"/>
      <w:lvlText w:val=""/>
      <w:lvlPicBulletId w:val="0"/>
      <w:lvlJc w:val="left"/>
      <w:pPr>
        <w:ind w:left="72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5FF9229C"/>
    <w:multiLevelType w:val="hybridMultilevel"/>
    <w:tmpl w:val="9FD4FCCE"/>
    <w:lvl w:ilvl="0" w:tplc="34ACF9CA">
      <w:start w:val="1"/>
      <w:numFmt w:val="bullet"/>
      <w:lvlText w:val=""/>
      <w:lvlPicBulletId w:val="0"/>
      <w:lvlJc w:val="left"/>
      <w:pPr>
        <w:ind w:left="1440" w:hanging="360"/>
      </w:pPr>
      <w:rPr>
        <w:rFonts w:ascii="Symbol" w:hAnsi="Symbol" w:hint="default"/>
        <w:color w:val="auto"/>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drawingGridHorizontalSpacing w:val="110"/>
  <w:displayHorizontalDrawingGridEvery w:val="2"/>
  <w:characterSpacingControl w:val="doNotCompress"/>
  <w:compat/>
  <w:rsids>
    <w:rsidRoot w:val="00BE3B92"/>
    <w:rsid w:val="00011DD6"/>
    <w:rsid w:val="0001731B"/>
    <w:rsid w:val="00051638"/>
    <w:rsid w:val="00053092"/>
    <w:rsid w:val="00063F24"/>
    <w:rsid w:val="000C6D48"/>
    <w:rsid w:val="000C7788"/>
    <w:rsid w:val="000F0980"/>
    <w:rsid w:val="00131779"/>
    <w:rsid w:val="00186AF8"/>
    <w:rsid w:val="001A2949"/>
    <w:rsid w:val="002C0950"/>
    <w:rsid w:val="002C0B56"/>
    <w:rsid w:val="002D0538"/>
    <w:rsid w:val="002D12EC"/>
    <w:rsid w:val="0036455E"/>
    <w:rsid w:val="00374F59"/>
    <w:rsid w:val="004247F3"/>
    <w:rsid w:val="00441EF1"/>
    <w:rsid w:val="005536B5"/>
    <w:rsid w:val="005B44C4"/>
    <w:rsid w:val="006544C3"/>
    <w:rsid w:val="00685EC4"/>
    <w:rsid w:val="007A4C2C"/>
    <w:rsid w:val="0087326C"/>
    <w:rsid w:val="00881F6A"/>
    <w:rsid w:val="00884260"/>
    <w:rsid w:val="0090481D"/>
    <w:rsid w:val="009150E4"/>
    <w:rsid w:val="00923C00"/>
    <w:rsid w:val="009A38E3"/>
    <w:rsid w:val="009B6EB1"/>
    <w:rsid w:val="00A428B2"/>
    <w:rsid w:val="00A46EE3"/>
    <w:rsid w:val="00A80543"/>
    <w:rsid w:val="00AD586F"/>
    <w:rsid w:val="00AE60EF"/>
    <w:rsid w:val="00B71E24"/>
    <w:rsid w:val="00BA5CD4"/>
    <w:rsid w:val="00BC48A3"/>
    <w:rsid w:val="00BE3B92"/>
    <w:rsid w:val="00C02F9C"/>
    <w:rsid w:val="00C03461"/>
    <w:rsid w:val="00C37B99"/>
    <w:rsid w:val="00C841A7"/>
    <w:rsid w:val="00D723E3"/>
    <w:rsid w:val="00DC24E1"/>
    <w:rsid w:val="00EB5878"/>
    <w:rsid w:val="00EB6595"/>
    <w:rsid w:val="00FF193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B92"/>
  </w:style>
  <w:style w:type="paragraph" w:styleId="1">
    <w:name w:val="heading 1"/>
    <w:basedOn w:val="a"/>
    <w:next w:val="a"/>
    <w:link w:val="1Char"/>
    <w:uiPriority w:val="9"/>
    <w:qFormat/>
    <w:rsid w:val="00C034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C034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C0346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C0346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C0346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unhideWhenUsed/>
    <w:qFormat/>
    <w:rsid w:val="00C0346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Char"/>
    <w:uiPriority w:val="9"/>
    <w:unhideWhenUsed/>
    <w:qFormat/>
    <w:rsid w:val="00C0346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03461"/>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C03461"/>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C03461"/>
    <w:rPr>
      <w:rFonts w:asciiTheme="majorHAnsi" w:eastAsiaTheme="majorEastAsia" w:hAnsiTheme="majorHAnsi" w:cstheme="majorBidi"/>
      <w:b/>
      <w:bCs/>
      <w:color w:val="4F81BD" w:themeColor="accent1"/>
    </w:rPr>
  </w:style>
  <w:style w:type="character" w:customStyle="1" w:styleId="4Char">
    <w:name w:val="Επικεφαλίδα 4 Char"/>
    <w:basedOn w:val="a0"/>
    <w:link w:val="4"/>
    <w:uiPriority w:val="9"/>
    <w:rsid w:val="00C03461"/>
    <w:rPr>
      <w:rFonts w:asciiTheme="majorHAnsi" w:eastAsiaTheme="majorEastAsia" w:hAnsiTheme="majorHAnsi" w:cstheme="majorBidi"/>
      <w:b/>
      <w:bCs/>
      <w:i/>
      <w:iCs/>
      <w:color w:val="4F81BD" w:themeColor="accent1"/>
    </w:rPr>
  </w:style>
  <w:style w:type="character" w:customStyle="1" w:styleId="5Char">
    <w:name w:val="Επικεφαλίδα 5 Char"/>
    <w:basedOn w:val="a0"/>
    <w:link w:val="5"/>
    <w:uiPriority w:val="9"/>
    <w:rsid w:val="00C03461"/>
    <w:rPr>
      <w:rFonts w:asciiTheme="majorHAnsi" w:eastAsiaTheme="majorEastAsia" w:hAnsiTheme="majorHAnsi" w:cstheme="majorBidi"/>
      <w:color w:val="243F60" w:themeColor="accent1" w:themeShade="7F"/>
    </w:rPr>
  </w:style>
  <w:style w:type="character" w:customStyle="1" w:styleId="6Char">
    <w:name w:val="Επικεφαλίδα 6 Char"/>
    <w:basedOn w:val="a0"/>
    <w:link w:val="6"/>
    <w:uiPriority w:val="9"/>
    <w:rsid w:val="00C03461"/>
    <w:rPr>
      <w:rFonts w:asciiTheme="majorHAnsi" w:eastAsiaTheme="majorEastAsia" w:hAnsiTheme="majorHAnsi" w:cstheme="majorBidi"/>
      <w:i/>
      <w:iCs/>
      <w:color w:val="243F60" w:themeColor="accent1" w:themeShade="7F"/>
    </w:rPr>
  </w:style>
  <w:style w:type="character" w:customStyle="1" w:styleId="7Char">
    <w:name w:val="Επικεφαλίδα 7 Char"/>
    <w:basedOn w:val="a0"/>
    <w:link w:val="7"/>
    <w:uiPriority w:val="9"/>
    <w:rsid w:val="00C03461"/>
    <w:rPr>
      <w:rFonts w:asciiTheme="majorHAnsi" w:eastAsiaTheme="majorEastAsia" w:hAnsiTheme="majorHAnsi" w:cstheme="majorBidi"/>
      <w:i/>
      <w:iCs/>
      <w:color w:val="404040" w:themeColor="text1" w:themeTint="BF"/>
    </w:rPr>
  </w:style>
  <w:style w:type="paragraph" w:styleId="a3">
    <w:name w:val="No Spacing"/>
    <w:uiPriority w:val="1"/>
    <w:qFormat/>
    <w:rsid w:val="00C03461"/>
    <w:pPr>
      <w:spacing w:after="0" w:line="240" w:lineRule="auto"/>
    </w:pPr>
  </w:style>
  <w:style w:type="paragraph" w:styleId="Web">
    <w:name w:val="Normal (Web)"/>
    <w:basedOn w:val="a"/>
    <w:uiPriority w:val="99"/>
    <w:unhideWhenUsed/>
    <w:rsid w:val="00BE3B92"/>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a4">
    <w:name w:val="Ευρετήριο"/>
    <w:basedOn w:val="a"/>
    <w:rsid w:val="002D0538"/>
    <w:pPr>
      <w:widowControl w:val="0"/>
      <w:suppressLineNumbers/>
      <w:suppressAutoHyphens/>
      <w:spacing w:after="0" w:line="240" w:lineRule="auto"/>
    </w:pPr>
    <w:rPr>
      <w:rFonts w:ascii="Times New Roman" w:eastAsia="DejaVu Sans" w:hAnsi="Times New Roman" w:cs="Times New Roman"/>
      <w:kern w:val="1"/>
      <w:sz w:val="24"/>
      <w:szCs w:val="24"/>
    </w:rPr>
  </w:style>
  <w:style w:type="paragraph" w:styleId="a5">
    <w:name w:val="Balloon Text"/>
    <w:basedOn w:val="a"/>
    <w:link w:val="Char"/>
    <w:uiPriority w:val="99"/>
    <w:semiHidden/>
    <w:unhideWhenUsed/>
    <w:rsid w:val="002D0538"/>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2D0538"/>
    <w:rPr>
      <w:rFonts w:ascii="Tahoma" w:hAnsi="Tahoma" w:cs="Tahoma"/>
      <w:sz w:val="16"/>
      <w:szCs w:val="16"/>
    </w:rPr>
  </w:style>
  <w:style w:type="paragraph" w:styleId="a6">
    <w:name w:val="List Paragraph"/>
    <w:basedOn w:val="a"/>
    <w:uiPriority w:val="34"/>
    <w:qFormat/>
    <w:rsid w:val="00923C00"/>
    <w:pPr>
      <w:ind w:left="720"/>
      <w:contextualSpacing/>
    </w:pPr>
  </w:style>
  <w:style w:type="character" w:customStyle="1" w:styleId="apple-converted-space">
    <w:name w:val="apple-converted-space"/>
    <w:basedOn w:val="a0"/>
    <w:rsid w:val="00EB5878"/>
  </w:style>
  <w:style w:type="character" w:styleId="-">
    <w:name w:val="Hyperlink"/>
    <w:basedOn w:val="a0"/>
    <w:uiPriority w:val="99"/>
    <w:semiHidden/>
    <w:unhideWhenUsed/>
    <w:rsid w:val="00DC24E1"/>
    <w:rPr>
      <w:color w:val="0000FF"/>
      <w:u w:val="single"/>
    </w:rPr>
  </w:style>
  <w:style w:type="character" w:customStyle="1" w:styleId="meta-nav">
    <w:name w:val="meta-nav"/>
    <w:basedOn w:val="a0"/>
    <w:rsid w:val="00DC24E1"/>
  </w:style>
  <w:style w:type="character" w:customStyle="1" w:styleId="meta-prep">
    <w:name w:val="meta-prep"/>
    <w:basedOn w:val="a0"/>
    <w:rsid w:val="00DC24E1"/>
  </w:style>
  <w:style w:type="character" w:customStyle="1" w:styleId="entry-date">
    <w:name w:val="entry-date"/>
    <w:basedOn w:val="a0"/>
    <w:rsid w:val="00DC24E1"/>
  </w:style>
  <w:style w:type="character" w:customStyle="1" w:styleId="meta-sep">
    <w:name w:val="meta-sep"/>
    <w:basedOn w:val="a0"/>
    <w:rsid w:val="00DC24E1"/>
  </w:style>
  <w:style w:type="character" w:styleId="a7">
    <w:name w:val="Strong"/>
    <w:basedOn w:val="a0"/>
    <w:uiPriority w:val="22"/>
    <w:qFormat/>
    <w:rsid w:val="00DC24E1"/>
    <w:rPr>
      <w:b/>
      <w:bCs/>
    </w:rPr>
  </w:style>
  <w:style w:type="character" w:styleId="a8">
    <w:name w:val="Emphasis"/>
    <w:basedOn w:val="a0"/>
    <w:uiPriority w:val="20"/>
    <w:qFormat/>
    <w:rsid w:val="00DC24E1"/>
    <w:rPr>
      <w:i/>
      <w:iCs/>
    </w:rPr>
  </w:style>
</w:styles>
</file>

<file path=word/webSettings.xml><?xml version="1.0" encoding="utf-8"?>
<w:webSettings xmlns:r="http://schemas.openxmlformats.org/officeDocument/2006/relationships" xmlns:w="http://schemas.openxmlformats.org/wordprocessingml/2006/main">
  <w:divs>
    <w:div w:id="85347114">
      <w:bodyDiv w:val="1"/>
      <w:marLeft w:val="0"/>
      <w:marRight w:val="0"/>
      <w:marTop w:val="0"/>
      <w:marBottom w:val="0"/>
      <w:divBdr>
        <w:top w:val="none" w:sz="0" w:space="0" w:color="auto"/>
        <w:left w:val="none" w:sz="0" w:space="0" w:color="auto"/>
        <w:bottom w:val="none" w:sz="0" w:space="0" w:color="auto"/>
        <w:right w:val="none" w:sz="0" w:space="0" w:color="auto"/>
      </w:divBdr>
      <w:divsChild>
        <w:div w:id="170145043">
          <w:marLeft w:val="0"/>
          <w:marRight w:val="0"/>
          <w:marTop w:val="0"/>
          <w:marBottom w:val="0"/>
          <w:divBdr>
            <w:top w:val="none" w:sz="0" w:space="0" w:color="auto"/>
            <w:left w:val="none" w:sz="0" w:space="0" w:color="auto"/>
            <w:bottom w:val="none" w:sz="0" w:space="0" w:color="auto"/>
            <w:right w:val="none" w:sz="0" w:space="0" w:color="auto"/>
          </w:divBdr>
          <w:divsChild>
            <w:div w:id="420563426">
              <w:marLeft w:val="0"/>
              <w:marRight w:val="0"/>
              <w:marTop w:val="0"/>
              <w:marBottom w:val="0"/>
              <w:divBdr>
                <w:top w:val="none" w:sz="0" w:space="0" w:color="auto"/>
                <w:left w:val="none" w:sz="0" w:space="0" w:color="auto"/>
                <w:bottom w:val="none" w:sz="0" w:space="0" w:color="auto"/>
                <w:right w:val="none" w:sz="0" w:space="0" w:color="auto"/>
              </w:divBdr>
              <w:divsChild>
                <w:div w:id="1873609818">
                  <w:marLeft w:val="0"/>
                  <w:marRight w:val="0"/>
                  <w:marTop w:val="0"/>
                  <w:marBottom w:val="0"/>
                  <w:divBdr>
                    <w:top w:val="none" w:sz="0" w:space="0" w:color="auto"/>
                    <w:left w:val="none" w:sz="0" w:space="0" w:color="auto"/>
                    <w:bottom w:val="none" w:sz="0" w:space="0" w:color="auto"/>
                    <w:right w:val="none" w:sz="0" w:space="0" w:color="auto"/>
                  </w:divBdr>
                </w:div>
                <w:div w:id="334916366">
                  <w:marLeft w:val="0"/>
                  <w:marRight w:val="0"/>
                  <w:marTop w:val="0"/>
                  <w:marBottom w:val="0"/>
                  <w:divBdr>
                    <w:top w:val="none" w:sz="0" w:space="0" w:color="auto"/>
                    <w:left w:val="none" w:sz="0" w:space="0" w:color="auto"/>
                    <w:bottom w:val="none" w:sz="0" w:space="0" w:color="auto"/>
                    <w:right w:val="none" w:sz="0" w:space="0" w:color="auto"/>
                  </w:divBdr>
                  <w:divsChild>
                    <w:div w:id="1872723918">
                      <w:marLeft w:val="0"/>
                      <w:marRight w:val="0"/>
                      <w:marTop w:val="0"/>
                      <w:marBottom w:val="0"/>
                      <w:divBdr>
                        <w:top w:val="none" w:sz="0" w:space="0" w:color="auto"/>
                        <w:left w:val="none" w:sz="0" w:space="0" w:color="auto"/>
                        <w:bottom w:val="none" w:sz="0" w:space="0" w:color="auto"/>
                        <w:right w:val="none" w:sz="0" w:space="0" w:color="auto"/>
                      </w:divBdr>
                    </w:div>
                    <w:div w:id="1247613897">
                      <w:marLeft w:val="0"/>
                      <w:marRight w:val="0"/>
                      <w:marTop w:val="0"/>
                      <w:marBottom w:val="0"/>
                      <w:divBdr>
                        <w:top w:val="none" w:sz="0" w:space="0" w:color="auto"/>
                        <w:left w:val="none" w:sz="0" w:space="0" w:color="auto"/>
                        <w:bottom w:val="none" w:sz="0" w:space="0" w:color="auto"/>
                        <w:right w:val="none" w:sz="0" w:space="0" w:color="auto"/>
                      </w:divBdr>
                      <w:divsChild>
                        <w:div w:id="79996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898123">
          <w:marLeft w:val="0"/>
          <w:marRight w:val="0"/>
          <w:marTop w:val="0"/>
          <w:marBottom w:val="0"/>
          <w:divBdr>
            <w:top w:val="none" w:sz="0" w:space="0" w:color="auto"/>
            <w:left w:val="none" w:sz="0" w:space="0" w:color="auto"/>
            <w:bottom w:val="none" w:sz="0" w:space="0" w:color="auto"/>
            <w:right w:val="none" w:sz="0" w:space="0" w:color="auto"/>
          </w:divBdr>
          <w:divsChild>
            <w:div w:id="1308700392">
              <w:marLeft w:val="0"/>
              <w:marRight w:val="0"/>
              <w:marTop w:val="0"/>
              <w:marBottom w:val="0"/>
              <w:divBdr>
                <w:top w:val="none" w:sz="0" w:space="0" w:color="auto"/>
                <w:left w:val="none" w:sz="0" w:space="0" w:color="auto"/>
                <w:bottom w:val="none" w:sz="0" w:space="0" w:color="auto"/>
                <w:right w:val="none" w:sz="0" w:space="0" w:color="auto"/>
              </w:divBdr>
              <w:divsChild>
                <w:div w:id="1331103590">
                  <w:marLeft w:val="0"/>
                  <w:marRight w:val="0"/>
                  <w:marTop w:val="0"/>
                  <w:marBottom w:val="0"/>
                  <w:divBdr>
                    <w:top w:val="none" w:sz="0" w:space="0" w:color="auto"/>
                    <w:left w:val="none" w:sz="0" w:space="0" w:color="auto"/>
                    <w:bottom w:val="none" w:sz="0" w:space="0" w:color="auto"/>
                    <w:right w:val="none" w:sz="0" w:space="0" w:color="auto"/>
                  </w:divBdr>
                  <w:divsChild>
                    <w:div w:id="1823620169">
                      <w:marLeft w:val="0"/>
                      <w:marRight w:val="0"/>
                      <w:marTop w:val="0"/>
                      <w:marBottom w:val="0"/>
                      <w:divBdr>
                        <w:top w:val="none" w:sz="0" w:space="0" w:color="auto"/>
                        <w:left w:val="none" w:sz="0" w:space="0" w:color="auto"/>
                        <w:bottom w:val="none" w:sz="0" w:space="0" w:color="auto"/>
                        <w:right w:val="none" w:sz="0" w:space="0" w:color="auto"/>
                      </w:divBdr>
                      <w:divsChild>
                        <w:div w:id="231238021">
                          <w:marLeft w:val="0"/>
                          <w:marRight w:val="0"/>
                          <w:marTop w:val="0"/>
                          <w:marBottom w:val="0"/>
                          <w:divBdr>
                            <w:top w:val="none" w:sz="0" w:space="0" w:color="auto"/>
                            <w:left w:val="none" w:sz="0" w:space="0" w:color="auto"/>
                            <w:bottom w:val="none" w:sz="0" w:space="0" w:color="auto"/>
                            <w:right w:val="none" w:sz="0" w:space="0" w:color="auto"/>
                          </w:divBdr>
                          <w:divsChild>
                            <w:div w:id="763458535">
                              <w:marLeft w:val="0"/>
                              <w:marRight w:val="0"/>
                              <w:marTop w:val="0"/>
                              <w:marBottom w:val="0"/>
                              <w:divBdr>
                                <w:top w:val="none" w:sz="0" w:space="0" w:color="auto"/>
                                <w:left w:val="none" w:sz="0" w:space="0" w:color="auto"/>
                                <w:bottom w:val="none" w:sz="0" w:space="0" w:color="auto"/>
                                <w:right w:val="none" w:sz="0" w:space="0" w:color="auto"/>
                              </w:divBdr>
                            </w:div>
                            <w:div w:id="16742295">
                              <w:marLeft w:val="0"/>
                              <w:marRight w:val="0"/>
                              <w:marTop w:val="0"/>
                              <w:marBottom w:val="0"/>
                              <w:divBdr>
                                <w:top w:val="none" w:sz="0" w:space="0" w:color="auto"/>
                                <w:left w:val="none" w:sz="0" w:space="0" w:color="auto"/>
                                <w:bottom w:val="none" w:sz="0" w:space="0" w:color="auto"/>
                                <w:right w:val="none" w:sz="0" w:space="0" w:color="auto"/>
                              </w:divBdr>
                            </w:div>
                          </w:divsChild>
                        </w:div>
                        <w:div w:id="1943033471">
                          <w:marLeft w:val="0"/>
                          <w:marRight w:val="0"/>
                          <w:marTop w:val="0"/>
                          <w:marBottom w:val="0"/>
                          <w:divBdr>
                            <w:top w:val="none" w:sz="0" w:space="0" w:color="auto"/>
                            <w:left w:val="none" w:sz="0" w:space="0" w:color="auto"/>
                            <w:bottom w:val="none" w:sz="0" w:space="0" w:color="auto"/>
                            <w:right w:val="none" w:sz="0" w:space="0" w:color="auto"/>
                          </w:divBdr>
                          <w:divsChild>
                            <w:div w:id="815294510">
                              <w:marLeft w:val="0"/>
                              <w:marRight w:val="0"/>
                              <w:marTop w:val="0"/>
                              <w:marBottom w:val="0"/>
                              <w:divBdr>
                                <w:top w:val="none" w:sz="0" w:space="0" w:color="auto"/>
                                <w:left w:val="none" w:sz="0" w:space="0" w:color="auto"/>
                                <w:bottom w:val="none" w:sz="0" w:space="0" w:color="auto"/>
                                <w:right w:val="none" w:sz="0" w:space="0" w:color="auto"/>
                              </w:divBdr>
                            </w:div>
                            <w:div w:id="14836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Pages>
  <Words>207</Words>
  <Characters>1659</Characters>
  <Application>Microsoft Office Word</Application>
  <DocSecurity>0</DocSecurity>
  <Lines>1659</Lines>
  <Paragraphs>207</Paragraphs>
  <ScaleCrop>false</ScaleCrop>
  <HeadingPairs>
    <vt:vector size="2" baseType="variant">
      <vt:variant>
        <vt:lpstr>Τίτλος</vt:lpstr>
      </vt:variant>
      <vt:variant>
        <vt:i4>1</vt:i4>
      </vt:variant>
    </vt:vector>
  </HeadingPairs>
  <TitlesOfParts>
    <vt:vector size="1" baseType="lpstr">
      <vt:lpstr/>
    </vt:vector>
  </TitlesOfParts>
  <Company>ΔΩΡΕΑ</Company>
  <LinksUpToDate>false</LinksUpToDate>
  <CharactersWithSpaces>1659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ΔΩΡΕΑ</dc:creator>
  <cp:lastModifiedBy>User</cp:lastModifiedBy>
  <cp:revision>4</cp:revision>
  <cp:lastPrinted>2017-02-12T21:10:00Z</cp:lastPrinted>
  <dcterms:created xsi:type="dcterms:W3CDTF">2023-01-23T18:11:00Z</dcterms:created>
  <dcterms:modified xsi:type="dcterms:W3CDTF">2023-01-23T18:15:00Z</dcterms:modified>
</cp:coreProperties>
</file>