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98AF" w14:textId="22200263" w:rsidR="00505598" w:rsidRPr="004C2F0A" w:rsidRDefault="006C7989">
      <w:pPr>
        <w:rPr>
          <w:b/>
          <w:sz w:val="24"/>
        </w:rPr>
      </w:pPr>
      <w:r w:rsidRPr="001D27BE">
        <w:rPr>
          <w:b/>
          <w:noProof/>
          <w:sz w:val="28"/>
          <w:szCs w:val="28"/>
          <w:lang w:eastAsia="el-GR"/>
        </w:rPr>
        <mc:AlternateContent>
          <mc:Choice Requires="wps">
            <w:drawing>
              <wp:anchor distT="0" distB="0" distL="114300" distR="114300" simplePos="0" relativeHeight="251657728" behindDoc="0" locked="0" layoutInCell="1" allowOverlap="1" wp14:anchorId="7026AB6A" wp14:editId="55651694">
                <wp:simplePos x="0" y="0"/>
                <wp:positionH relativeFrom="column">
                  <wp:posOffset>235585</wp:posOffset>
                </wp:positionH>
                <wp:positionV relativeFrom="paragraph">
                  <wp:posOffset>-438150</wp:posOffset>
                </wp:positionV>
                <wp:extent cx="5972175" cy="466725"/>
                <wp:effectExtent l="38100" t="43815" r="38100" b="41910"/>
                <wp:wrapNone/>
                <wp:docPr id="19409828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66725"/>
                        </a:xfrm>
                        <a:prstGeom prst="rect">
                          <a:avLst/>
                        </a:prstGeom>
                        <a:solidFill>
                          <a:srgbClr val="FFFFFF"/>
                        </a:solidFill>
                        <a:ln w="76200" cmpd="tri">
                          <a:solidFill>
                            <a:srgbClr val="000000"/>
                          </a:solidFill>
                          <a:miter lim="800000"/>
                          <a:headEnd/>
                          <a:tailEnd/>
                        </a:ln>
                      </wps:spPr>
                      <wps:txbx>
                        <w:txbxContent>
                          <w:p w14:paraId="6B916E86" w14:textId="7E846C55" w:rsidR="004C2F0A" w:rsidRPr="004C2F0A" w:rsidRDefault="004C2F0A" w:rsidP="007C5B8E">
                            <w:pPr>
                              <w:jc w:val="center"/>
                              <w:rPr>
                                <w:b/>
                                <w:sz w:val="28"/>
                                <w:szCs w:val="28"/>
                              </w:rPr>
                            </w:pPr>
                            <w:r w:rsidRPr="004C2F0A">
                              <w:rPr>
                                <w:b/>
                                <w:sz w:val="28"/>
                                <w:szCs w:val="28"/>
                              </w:rPr>
                              <w:t xml:space="preserve">Περίληψη </w:t>
                            </w:r>
                            <w:r w:rsidR="00542830">
                              <w:rPr>
                                <w:b/>
                                <w:sz w:val="28"/>
                                <w:szCs w:val="28"/>
                              </w:rPr>
                              <w:t>Ενότητας</w:t>
                            </w:r>
                            <w:r w:rsidRPr="004C2F0A">
                              <w:rPr>
                                <w:b/>
                                <w:sz w:val="28"/>
                                <w:szCs w:val="28"/>
                              </w:rPr>
                              <w:t xml:space="preserve"> Φυσικής</w:t>
                            </w:r>
                            <w:r w:rsidR="00542830">
                              <w:rPr>
                                <w:b/>
                                <w:sz w:val="28"/>
                                <w:szCs w:val="28"/>
                              </w:rPr>
                              <w:t xml:space="preserve"> Ε΄ τάξης</w:t>
                            </w:r>
                            <w:r w:rsidRPr="004C2F0A">
                              <w:rPr>
                                <w:b/>
                                <w:sz w:val="28"/>
                                <w:szCs w:val="28"/>
                              </w:rPr>
                              <w:t xml:space="preserve"> « </w:t>
                            </w:r>
                            <w:r w:rsidR="00070EB1">
                              <w:rPr>
                                <w:b/>
                                <w:sz w:val="28"/>
                                <w:szCs w:val="28"/>
                              </w:rPr>
                              <w:t>Ηλεκτρισμός</w:t>
                            </w:r>
                            <w:r w:rsidRPr="004C2F0A">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6AB6A" id="Rectangle 3" o:spid="_x0000_s1026" style="position:absolute;margin-left:18.55pt;margin-top:-34.5pt;width:470.2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ocGAIAAC0EAAAOAAAAZHJzL2Uyb0RvYy54bWysU9tu2zAMfR+wfxD0vjgOcmmNOEWRLsOA&#10;7gJ0+wBZlm1hsqhRSuzs60cpaZpdnob5QSBN6vDwkFrfjb1hB4Vegy15PplypqyEWtu25F+/7N7c&#10;cOaDsLUwYFXJj8rzu83rV+vBFWoGHZhaISMQ64vBlbwLwRVZ5mWneuEn4JSlYAPYi0AutlmNYiD0&#10;3mSz6XSZDYC1Q5DKe/r7cAryTcJvGiXDp6bxKjBTcuIW0onprOKZbdaiaFG4TsszDfEPLHqhLRW9&#10;QD2IINge9R9QvZYIHpowkdBn0DRaqtQDdZNPf+vmqRNOpV5IHO8uMvn/Bys/Hp7cZ4zUvXsE+c0z&#10;C9tO2FbdI8LQKVFTuTwKlQ3OF5cL0fF0lVXDB6hptGIfIGkwNthHQOqOjUnq40VqNQYm6efidjXL&#10;VwvOJMXmy+VqtkglRPF826EP7xT0LBolRxplQheHRx8iG1E8pyT2YHS908YkB9tqa5AdBI19l74z&#10;ur9OM5YNJV8taZGISO/qkgfUqcovef4abpq+v8H1OtAuG92X/OaSJIoo4Vtbp00LQpuTTfSNPWsa&#10;ZYwb64swViMlRrOC+kjqIpx2lt4YGR3gD84G2teS++97gYoz897ShG7z+TwueHLmi9WMHLyOVNcR&#10;YSVBUbucncxtOD2KvUPddlQpTzJYuKepNjoJ/sLqzJt2Ms3h/H7i0l/7KevllW9+AgAA//8DAFBL&#10;AwQUAAYACAAAACEAJU7ya94AAAAIAQAADwAAAGRycy9kb3ducmV2LnhtbEyPMU/DMBCFdyT+g3VI&#10;LKh1SmjShlyqCsTUicDA6MZuEhGfrdhtwr/nmOh4uk/vfa/czXYQFzOG3hHCapmAMNQ43VOL8Pnx&#10;ttiACFGRVoMjg/BjAuyq25tSFdpN9G4udWwFh1AoFEIXoy+kDE1nrApL5w3x7+RGqyKfYyv1qCYO&#10;t4N8TJJMWtUTN3TKm5fONN/12SJ8SV8nvo16raZ6SA8P+0P6OiHe3837ZxDRzPEfhj99VoeKnY7u&#10;TDqIASHNV0wiLLItb2Jgm+cZiCPC0xpkVcrrAdUvAAAA//8DAFBLAQItABQABgAIAAAAIQC2gziS&#10;/gAAAOEBAAATAAAAAAAAAAAAAAAAAAAAAABbQ29udGVudF9UeXBlc10ueG1sUEsBAi0AFAAGAAgA&#10;AAAhADj9If/WAAAAlAEAAAsAAAAAAAAAAAAAAAAALwEAAF9yZWxzLy5yZWxzUEsBAi0AFAAGAAgA&#10;AAAhAA44ihwYAgAALQQAAA4AAAAAAAAAAAAAAAAALgIAAGRycy9lMm9Eb2MueG1sUEsBAi0AFAAG&#10;AAgAAAAhACVO8mveAAAACAEAAA8AAAAAAAAAAAAAAAAAcgQAAGRycy9kb3ducmV2LnhtbFBLBQYA&#10;AAAABAAEAPMAAAB9BQAAAAA=&#10;" strokeweight="6pt">
                <v:stroke linestyle="thickBetweenThin"/>
                <v:textbox>
                  <w:txbxContent>
                    <w:p w14:paraId="6B916E86" w14:textId="7E846C55" w:rsidR="004C2F0A" w:rsidRPr="004C2F0A" w:rsidRDefault="004C2F0A" w:rsidP="007C5B8E">
                      <w:pPr>
                        <w:jc w:val="center"/>
                        <w:rPr>
                          <w:b/>
                          <w:sz w:val="28"/>
                          <w:szCs w:val="28"/>
                        </w:rPr>
                      </w:pPr>
                      <w:r w:rsidRPr="004C2F0A">
                        <w:rPr>
                          <w:b/>
                          <w:sz w:val="28"/>
                          <w:szCs w:val="28"/>
                        </w:rPr>
                        <w:t xml:space="preserve">Περίληψη </w:t>
                      </w:r>
                      <w:r w:rsidR="00542830">
                        <w:rPr>
                          <w:b/>
                          <w:sz w:val="28"/>
                          <w:szCs w:val="28"/>
                        </w:rPr>
                        <w:t>Ενότητας</w:t>
                      </w:r>
                      <w:r w:rsidRPr="004C2F0A">
                        <w:rPr>
                          <w:b/>
                          <w:sz w:val="28"/>
                          <w:szCs w:val="28"/>
                        </w:rPr>
                        <w:t xml:space="preserve"> Φυσικής</w:t>
                      </w:r>
                      <w:r w:rsidR="00542830">
                        <w:rPr>
                          <w:b/>
                          <w:sz w:val="28"/>
                          <w:szCs w:val="28"/>
                        </w:rPr>
                        <w:t xml:space="preserve"> Ε΄ τάξης</w:t>
                      </w:r>
                      <w:r w:rsidRPr="004C2F0A">
                        <w:rPr>
                          <w:b/>
                          <w:sz w:val="28"/>
                          <w:szCs w:val="28"/>
                        </w:rPr>
                        <w:t xml:space="preserve"> « </w:t>
                      </w:r>
                      <w:r w:rsidR="00070EB1">
                        <w:rPr>
                          <w:b/>
                          <w:sz w:val="28"/>
                          <w:szCs w:val="28"/>
                        </w:rPr>
                        <w:t>Ηλεκτρισμός</w:t>
                      </w:r>
                      <w:r w:rsidRPr="004C2F0A">
                        <w:rPr>
                          <w:b/>
                          <w:sz w:val="28"/>
                          <w:szCs w:val="28"/>
                        </w:rPr>
                        <w:t xml:space="preserve"> »</w:t>
                      </w:r>
                    </w:p>
                  </w:txbxContent>
                </v:textbox>
              </v:rect>
            </w:pict>
          </mc:Fallback>
        </mc:AlternateContent>
      </w:r>
      <w:r w:rsidR="00505598" w:rsidRPr="004C2F0A">
        <w:rPr>
          <w:b/>
          <w:sz w:val="24"/>
        </w:rPr>
        <w:t xml:space="preserve">           </w:t>
      </w:r>
    </w:p>
    <w:p w14:paraId="06677F59" w14:textId="7229D32D" w:rsidR="00542830" w:rsidRDefault="00A4380E" w:rsidP="00542830">
      <w:pPr>
        <w:rPr>
          <w:rFonts w:ascii="Arial" w:hAnsi="Arial" w:cs="Arial"/>
          <w:sz w:val="24"/>
          <w:szCs w:val="24"/>
          <w:shd w:val="clear" w:color="auto" w:fill="FFFFFF"/>
        </w:rPr>
      </w:pPr>
      <w:r>
        <w:rPr>
          <w:rFonts w:ascii="Arial" w:hAnsi="Arial" w:cs="Arial"/>
          <w:sz w:val="24"/>
          <w:szCs w:val="24"/>
          <w:shd w:val="clear" w:color="auto" w:fill="FFFFFF"/>
        </w:rPr>
        <w:t>Ο</w:t>
      </w:r>
      <w:r w:rsidR="00542830" w:rsidRPr="009A26DD">
        <w:rPr>
          <w:rFonts w:ascii="Arial" w:hAnsi="Arial" w:cs="Arial"/>
          <w:sz w:val="24"/>
          <w:szCs w:val="24"/>
          <w:shd w:val="clear" w:color="auto" w:fill="FFFFFF"/>
        </w:rPr>
        <w:t xml:space="preserve"> </w:t>
      </w:r>
      <w:r>
        <w:rPr>
          <w:rFonts w:ascii="Arial" w:hAnsi="Arial" w:cs="Arial"/>
          <w:b/>
          <w:bCs/>
          <w:sz w:val="24"/>
          <w:szCs w:val="24"/>
          <w:shd w:val="clear" w:color="auto" w:fill="FFFFFF"/>
        </w:rPr>
        <w:t>ηλεκτρισμός</w:t>
      </w:r>
      <w:r w:rsidR="00542830" w:rsidRPr="009A26DD">
        <w:rPr>
          <w:rFonts w:ascii="Arial" w:hAnsi="Arial" w:cs="Arial"/>
          <w:sz w:val="24"/>
          <w:szCs w:val="24"/>
          <w:shd w:val="clear" w:color="auto" w:fill="FFFFFF"/>
        </w:rPr>
        <w:t xml:space="preserve"> </w:t>
      </w:r>
      <w:r>
        <w:rPr>
          <w:rFonts w:ascii="Arial" w:hAnsi="Arial" w:cs="Arial"/>
          <w:sz w:val="24"/>
          <w:szCs w:val="24"/>
          <w:shd w:val="clear" w:color="auto" w:fill="FFFFFF"/>
        </w:rPr>
        <w:t>δεν είναι δημιούργημα του ανθρώπου</w:t>
      </w:r>
      <w:r w:rsidR="00542830" w:rsidRPr="009A26DD">
        <w:rPr>
          <w:rFonts w:ascii="Arial" w:hAnsi="Arial" w:cs="Arial"/>
          <w:sz w:val="24"/>
          <w:szCs w:val="24"/>
          <w:shd w:val="clear" w:color="auto" w:fill="FFFFFF"/>
        </w:rPr>
        <w:t>. Η</w:t>
      </w:r>
      <w:r>
        <w:rPr>
          <w:rFonts w:ascii="Arial" w:hAnsi="Arial" w:cs="Arial"/>
          <w:sz w:val="24"/>
          <w:szCs w:val="24"/>
          <w:shd w:val="clear" w:color="auto" w:fill="FFFFFF"/>
        </w:rPr>
        <w:t>λεκτρικά φαινόμενα υπάρχουν από τότε που δημιουργήθηκε το σύμπαν.</w:t>
      </w:r>
      <w:r w:rsidR="00542830" w:rsidRPr="009A26DD">
        <w:rPr>
          <w:rFonts w:ascii="Arial" w:hAnsi="Arial" w:cs="Arial"/>
          <w:sz w:val="24"/>
          <w:szCs w:val="24"/>
          <w:shd w:val="clear" w:color="auto" w:fill="FFFFFF"/>
        </w:rPr>
        <w:t xml:space="preserve"> </w:t>
      </w:r>
      <w:r w:rsidR="0034461A">
        <w:rPr>
          <w:rFonts w:ascii="Arial" w:hAnsi="Arial" w:cs="Arial"/>
          <w:sz w:val="24"/>
          <w:szCs w:val="24"/>
          <w:shd w:val="clear" w:color="auto" w:fill="FFFFFF"/>
        </w:rPr>
        <w:t>Τότε δημιουργήθηκαν και τα ηλεκτρικά φορτία.</w:t>
      </w:r>
    </w:p>
    <w:p w14:paraId="04C1AEC2" w14:textId="319DD67F" w:rsidR="00A4380E" w:rsidRDefault="0034461A" w:rsidP="00542830">
      <w:pPr>
        <w:rPr>
          <w:rFonts w:ascii="Arial" w:hAnsi="Arial" w:cs="Arial"/>
          <w:sz w:val="24"/>
          <w:szCs w:val="24"/>
          <w:shd w:val="clear" w:color="auto" w:fill="FFFFFF"/>
        </w:rPr>
      </w:pPr>
      <w:r>
        <w:rPr>
          <w:rFonts w:ascii="Arial" w:hAnsi="Arial" w:cs="Arial"/>
          <w:sz w:val="24"/>
          <w:szCs w:val="24"/>
          <w:shd w:val="clear" w:color="auto" w:fill="FFFFFF"/>
        </w:rPr>
        <w:t>Κ</w:t>
      </w:r>
      <w:r w:rsidR="00A4380E">
        <w:rPr>
          <w:rFonts w:ascii="Arial" w:hAnsi="Arial" w:cs="Arial"/>
          <w:sz w:val="24"/>
          <w:szCs w:val="24"/>
          <w:shd w:val="clear" w:color="auto" w:fill="FFFFFF"/>
        </w:rPr>
        <w:t>άθε υλικ</w:t>
      </w:r>
      <w:r>
        <w:rPr>
          <w:rFonts w:ascii="Arial" w:hAnsi="Arial" w:cs="Arial"/>
          <w:sz w:val="24"/>
          <w:szCs w:val="24"/>
          <w:shd w:val="clear" w:color="auto" w:fill="FFFFFF"/>
        </w:rPr>
        <w:t>ό</w:t>
      </w:r>
      <w:r w:rsidR="00A4380E">
        <w:rPr>
          <w:rFonts w:ascii="Arial" w:hAnsi="Arial" w:cs="Arial"/>
          <w:sz w:val="24"/>
          <w:szCs w:val="24"/>
          <w:shd w:val="clear" w:color="auto" w:fill="FFFFFF"/>
        </w:rPr>
        <w:t xml:space="preserve"> σώμα αποτελ</w:t>
      </w:r>
      <w:r>
        <w:rPr>
          <w:rFonts w:ascii="Arial" w:hAnsi="Arial" w:cs="Arial"/>
          <w:sz w:val="24"/>
          <w:szCs w:val="24"/>
          <w:shd w:val="clear" w:color="auto" w:fill="FFFFFF"/>
        </w:rPr>
        <w:t>είται</w:t>
      </w:r>
      <w:r w:rsidR="00A4380E">
        <w:rPr>
          <w:rFonts w:ascii="Arial" w:hAnsi="Arial" w:cs="Arial"/>
          <w:sz w:val="24"/>
          <w:szCs w:val="24"/>
          <w:shd w:val="clear" w:color="auto" w:fill="FFFFFF"/>
        </w:rPr>
        <w:t xml:space="preserve"> από</w:t>
      </w:r>
      <w:r>
        <w:rPr>
          <w:rFonts w:ascii="Arial" w:hAnsi="Arial" w:cs="Arial"/>
          <w:sz w:val="24"/>
          <w:szCs w:val="24"/>
          <w:shd w:val="clear" w:color="auto" w:fill="FFFFFF"/>
        </w:rPr>
        <w:t xml:space="preserve"> μικροσκοπικά σωματίδια, τα μόρια, και αυτά από</w:t>
      </w:r>
      <w:r w:rsidR="00A4380E">
        <w:rPr>
          <w:rFonts w:ascii="Arial" w:hAnsi="Arial" w:cs="Arial"/>
          <w:sz w:val="24"/>
          <w:szCs w:val="24"/>
          <w:shd w:val="clear" w:color="auto" w:fill="FFFFFF"/>
        </w:rPr>
        <w:t xml:space="preserve"> </w:t>
      </w:r>
      <w:r>
        <w:rPr>
          <w:rFonts w:ascii="Arial" w:hAnsi="Arial" w:cs="Arial"/>
          <w:sz w:val="24"/>
          <w:szCs w:val="24"/>
          <w:shd w:val="clear" w:color="auto" w:fill="FFFFFF"/>
        </w:rPr>
        <w:t xml:space="preserve">τα ακόμα μικρότερα </w:t>
      </w:r>
      <w:r w:rsidR="00A4380E">
        <w:rPr>
          <w:rFonts w:ascii="Arial" w:hAnsi="Arial" w:cs="Arial"/>
          <w:sz w:val="24"/>
          <w:szCs w:val="24"/>
          <w:shd w:val="clear" w:color="auto" w:fill="FFFFFF"/>
        </w:rPr>
        <w:t xml:space="preserve">άτομα. Κάθε άτομο περιέχει έναν πυρήνα με </w:t>
      </w:r>
      <w:r w:rsidR="00A4380E" w:rsidRPr="00A4380E">
        <w:rPr>
          <w:rFonts w:ascii="Arial" w:hAnsi="Arial" w:cs="Arial"/>
          <w:b/>
          <w:bCs/>
          <w:sz w:val="24"/>
          <w:szCs w:val="24"/>
          <w:shd w:val="clear" w:color="auto" w:fill="FFFFFF"/>
        </w:rPr>
        <w:t>πρωτόνια</w:t>
      </w:r>
      <w:r w:rsidR="00A4380E">
        <w:rPr>
          <w:rFonts w:ascii="Arial" w:hAnsi="Arial" w:cs="Arial"/>
          <w:sz w:val="24"/>
          <w:szCs w:val="24"/>
          <w:shd w:val="clear" w:color="auto" w:fill="FFFFFF"/>
        </w:rPr>
        <w:t xml:space="preserve"> και </w:t>
      </w:r>
      <w:r w:rsidR="00A4380E" w:rsidRPr="00A4380E">
        <w:rPr>
          <w:rFonts w:ascii="Arial" w:hAnsi="Arial" w:cs="Arial"/>
          <w:b/>
          <w:bCs/>
          <w:sz w:val="24"/>
          <w:szCs w:val="24"/>
          <w:shd w:val="clear" w:color="auto" w:fill="FFFFFF"/>
        </w:rPr>
        <w:t>νετρόνια</w:t>
      </w:r>
      <w:r w:rsidR="00A4380E">
        <w:rPr>
          <w:rFonts w:ascii="Arial" w:hAnsi="Arial" w:cs="Arial"/>
          <w:sz w:val="24"/>
          <w:szCs w:val="24"/>
          <w:shd w:val="clear" w:color="auto" w:fill="FFFFFF"/>
        </w:rPr>
        <w:t xml:space="preserve">, και </w:t>
      </w:r>
      <w:r w:rsidR="00A4380E" w:rsidRPr="00A4380E">
        <w:rPr>
          <w:rFonts w:ascii="Arial" w:hAnsi="Arial" w:cs="Arial"/>
          <w:b/>
          <w:bCs/>
          <w:sz w:val="24"/>
          <w:szCs w:val="24"/>
          <w:shd w:val="clear" w:color="auto" w:fill="FFFFFF"/>
        </w:rPr>
        <w:t>ηλεκτρόνια</w:t>
      </w:r>
      <w:r w:rsidR="00A4380E">
        <w:rPr>
          <w:rFonts w:ascii="Arial" w:hAnsi="Arial" w:cs="Arial"/>
          <w:sz w:val="24"/>
          <w:szCs w:val="24"/>
          <w:shd w:val="clear" w:color="auto" w:fill="FFFFFF"/>
        </w:rPr>
        <w:t xml:space="preserve"> που κινούνται γύρω του. Τα </w:t>
      </w:r>
      <w:r w:rsidR="00A4380E" w:rsidRPr="00A4380E">
        <w:rPr>
          <w:rFonts w:ascii="Arial" w:hAnsi="Arial" w:cs="Arial"/>
          <w:b/>
          <w:bCs/>
          <w:sz w:val="24"/>
          <w:szCs w:val="24"/>
          <w:shd w:val="clear" w:color="auto" w:fill="FFFFFF"/>
        </w:rPr>
        <w:t>πρωτόνια (+)</w:t>
      </w:r>
      <w:r w:rsidR="00A4380E">
        <w:rPr>
          <w:rFonts w:ascii="Arial" w:hAnsi="Arial" w:cs="Arial"/>
          <w:sz w:val="24"/>
          <w:szCs w:val="24"/>
          <w:shd w:val="clear" w:color="auto" w:fill="FFFFFF"/>
        </w:rPr>
        <w:t xml:space="preserve"> έχουν θετικό ηλεκτρικό φορτίο, ενώ τα </w:t>
      </w:r>
      <w:r w:rsidR="00A4380E" w:rsidRPr="00A4380E">
        <w:rPr>
          <w:rFonts w:ascii="Arial" w:hAnsi="Arial" w:cs="Arial"/>
          <w:b/>
          <w:bCs/>
          <w:sz w:val="24"/>
          <w:szCs w:val="24"/>
          <w:shd w:val="clear" w:color="auto" w:fill="FFFFFF"/>
        </w:rPr>
        <w:t>ηλεκτρόνια (-)</w:t>
      </w:r>
      <w:r w:rsidR="00A4380E">
        <w:rPr>
          <w:rFonts w:ascii="Arial" w:hAnsi="Arial" w:cs="Arial"/>
          <w:sz w:val="24"/>
          <w:szCs w:val="24"/>
          <w:shd w:val="clear" w:color="auto" w:fill="FFFFFF"/>
        </w:rPr>
        <w:t xml:space="preserve"> αρνητικό ηλεκτρικό φορτίο. Τα νετρόνια είναι ουδέτερα.</w:t>
      </w:r>
    </w:p>
    <w:p w14:paraId="3BB5FFCF" w14:textId="78C41FF0" w:rsidR="00A4380E" w:rsidRPr="009A26DD" w:rsidRDefault="00A4380E" w:rsidP="00542830">
      <w:pPr>
        <w:rPr>
          <w:bCs/>
          <w:sz w:val="32"/>
          <w:szCs w:val="32"/>
        </w:rPr>
      </w:pPr>
      <w:r>
        <w:rPr>
          <w:rFonts w:ascii="Arial" w:hAnsi="Arial" w:cs="Arial"/>
          <w:sz w:val="24"/>
          <w:szCs w:val="24"/>
          <w:shd w:val="clear" w:color="auto" w:fill="FFFFFF"/>
        </w:rPr>
        <w:t xml:space="preserve">Όταν δύο σώματα είναι </w:t>
      </w:r>
      <w:r w:rsidRPr="00D763B2">
        <w:rPr>
          <w:rFonts w:ascii="Arial" w:hAnsi="Arial" w:cs="Arial"/>
          <w:sz w:val="24"/>
          <w:szCs w:val="24"/>
          <w:u w:val="single"/>
          <w:shd w:val="clear" w:color="auto" w:fill="FFFFFF"/>
        </w:rPr>
        <w:t>φορτισμένα διαφορετικά έλκονται</w:t>
      </w:r>
      <w:r>
        <w:rPr>
          <w:rFonts w:ascii="Arial" w:hAnsi="Arial" w:cs="Arial"/>
          <w:sz w:val="24"/>
          <w:szCs w:val="24"/>
          <w:shd w:val="clear" w:color="auto" w:fill="FFFFFF"/>
        </w:rPr>
        <w:t xml:space="preserve">, ενώ όταν είναι </w:t>
      </w:r>
      <w:r w:rsidRPr="00A3730F">
        <w:rPr>
          <w:rFonts w:ascii="Arial" w:hAnsi="Arial" w:cs="Arial"/>
          <w:sz w:val="24"/>
          <w:szCs w:val="24"/>
          <w:u w:val="single"/>
          <w:shd w:val="clear" w:color="auto" w:fill="FFFFFF"/>
        </w:rPr>
        <w:t>φορτισμένα όμοια απωθούνται</w:t>
      </w:r>
      <w:r>
        <w:rPr>
          <w:rFonts w:ascii="Arial" w:hAnsi="Arial" w:cs="Arial"/>
          <w:sz w:val="24"/>
          <w:szCs w:val="24"/>
          <w:shd w:val="clear" w:color="auto" w:fill="FFFFFF"/>
        </w:rPr>
        <w:t xml:space="preserve">. Αυτό </w:t>
      </w:r>
      <w:r w:rsidR="0034461A">
        <w:rPr>
          <w:rFonts w:ascii="Arial" w:hAnsi="Arial" w:cs="Arial"/>
          <w:sz w:val="24"/>
          <w:szCs w:val="24"/>
          <w:shd w:val="clear" w:color="auto" w:fill="FFFFFF"/>
        </w:rPr>
        <w:t xml:space="preserve">συμβαίνει όταν μετακινηθούν ηλεκτρόνια </w:t>
      </w:r>
      <w:r w:rsidR="00D763B2">
        <w:rPr>
          <w:rFonts w:ascii="Arial" w:hAnsi="Arial" w:cs="Arial"/>
          <w:sz w:val="24"/>
          <w:szCs w:val="24"/>
          <w:shd w:val="clear" w:color="auto" w:fill="FFFFFF"/>
        </w:rPr>
        <w:t xml:space="preserve">λόγω τριβής (φαινόμενο </w:t>
      </w:r>
      <w:r>
        <w:rPr>
          <w:rFonts w:ascii="Arial" w:hAnsi="Arial" w:cs="Arial"/>
          <w:sz w:val="24"/>
          <w:szCs w:val="24"/>
          <w:shd w:val="clear" w:color="auto" w:fill="FFFFFF"/>
        </w:rPr>
        <w:t>στατικ</w:t>
      </w:r>
      <w:r w:rsidR="00D763B2">
        <w:rPr>
          <w:rFonts w:ascii="Arial" w:hAnsi="Arial" w:cs="Arial"/>
          <w:sz w:val="24"/>
          <w:szCs w:val="24"/>
          <w:shd w:val="clear" w:color="auto" w:fill="FFFFFF"/>
        </w:rPr>
        <w:t>ού</w:t>
      </w:r>
      <w:r>
        <w:rPr>
          <w:rFonts w:ascii="Arial" w:hAnsi="Arial" w:cs="Arial"/>
          <w:sz w:val="24"/>
          <w:szCs w:val="24"/>
          <w:shd w:val="clear" w:color="auto" w:fill="FFFFFF"/>
        </w:rPr>
        <w:t xml:space="preserve"> ηλεκτρισμ</w:t>
      </w:r>
      <w:r w:rsidR="00D763B2">
        <w:rPr>
          <w:rFonts w:ascii="Arial" w:hAnsi="Arial" w:cs="Arial"/>
          <w:sz w:val="24"/>
          <w:szCs w:val="24"/>
          <w:shd w:val="clear" w:color="auto" w:fill="FFFFFF"/>
        </w:rPr>
        <w:t>ού</w:t>
      </w:r>
      <w:r>
        <w:rPr>
          <w:rFonts w:ascii="Arial" w:hAnsi="Arial" w:cs="Arial"/>
          <w:sz w:val="24"/>
          <w:szCs w:val="24"/>
          <w:shd w:val="clear" w:color="auto" w:fill="FFFFFF"/>
        </w:rPr>
        <w:t xml:space="preserve"> που παρατηρούμε </w:t>
      </w:r>
      <w:r w:rsidR="00D763B2">
        <w:rPr>
          <w:rFonts w:ascii="Arial" w:hAnsi="Arial" w:cs="Arial"/>
          <w:sz w:val="24"/>
          <w:szCs w:val="24"/>
          <w:shd w:val="clear" w:color="auto" w:fill="FFFFFF"/>
        </w:rPr>
        <w:t xml:space="preserve">π.χ. </w:t>
      </w:r>
      <w:r>
        <w:rPr>
          <w:rFonts w:ascii="Arial" w:hAnsi="Arial" w:cs="Arial"/>
          <w:sz w:val="24"/>
          <w:szCs w:val="24"/>
          <w:shd w:val="clear" w:color="auto" w:fill="FFFFFF"/>
        </w:rPr>
        <w:t xml:space="preserve">όταν τρίψουμε ένα μπαλόνι και </w:t>
      </w:r>
      <w:r w:rsidR="00D763B2">
        <w:rPr>
          <w:rFonts w:ascii="Arial" w:hAnsi="Arial" w:cs="Arial"/>
          <w:sz w:val="24"/>
          <w:szCs w:val="24"/>
          <w:shd w:val="clear" w:color="auto" w:fill="FFFFFF"/>
        </w:rPr>
        <w:t xml:space="preserve">αυτό </w:t>
      </w:r>
      <w:r>
        <w:rPr>
          <w:rFonts w:ascii="Arial" w:hAnsi="Arial" w:cs="Arial"/>
          <w:sz w:val="24"/>
          <w:szCs w:val="24"/>
          <w:shd w:val="clear" w:color="auto" w:fill="FFFFFF"/>
        </w:rPr>
        <w:t>έλκει τα μαλλιά μας ή κομματάκια χαρτιού</w:t>
      </w:r>
      <w:r w:rsidR="00D763B2">
        <w:rPr>
          <w:rFonts w:ascii="Arial" w:hAnsi="Arial" w:cs="Arial"/>
          <w:sz w:val="24"/>
          <w:szCs w:val="24"/>
          <w:shd w:val="clear" w:color="auto" w:fill="FFFFFF"/>
        </w:rPr>
        <w:t>)</w:t>
      </w:r>
      <w:r>
        <w:rPr>
          <w:rFonts w:ascii="Arial" w:hAnsi="Arial" w:cs="Arial"/>
          <w:sz w:val="24"/>
          <w:szCs w:val="24"/>
          <w:shd w:val="clear" w:color="auto" w:fill="FFFFFF"/>
        </w:rPr>
        <w:t>.</w:t>
      </w:r>
    </w:p>
    <w:p w14:paraId="51DC6AB5" w14:textId="4D1CDD74" w:rsidR="00A4380E" w:rsidRDefault="00D763B2" w:rsidP="00FA4929">
      <w:pPr>
        <w:rPr>
          <w:rFonts w:ascii="Arial" w:hAnsi="Arial" w:cs="Arial"/>
          <w:sz w:val="24"/>
          <w:szCs w:val="24"/>
          <w:shd w:val="clear" w:color="auto" w:fill="FFFFFF"/>
        </w:rPr>
      </w:pPr>
      <w:r>
        <w:rPr>
          <w:rFonts w:ascii="Arial" w:hAnsi="Arial" w:cs="Arial"/>
          <w:noProof/>
          <w:sz w:val="24"/>
          <w:szCs w:val="24"/>
          <w:shd w:val="clear" w:color="auto" w:fill="FFFFFF"/>
        </w:rPr>
        <w:drawing>
          <wp:anchor distT="0" distB="0" distL="114300" distR="114300" simplePos="0" relativeHeight="251664384" behindDoc="0" locked="0" layoutInCell="1" allowOverlap="1" wp14:anchorId="2BC69A3A" wp14:editId="1E8C325F">
            <wp:simplePos x="0" y="0"/>
            <wp:positionH relativeFrom="column">
              <wp:posOffset>4740910</wp:posOffset>
            </wp:positionH>
            <wp:positionV relativeFrom="paragraph">
              <wp:posOffset>314325</wp:posOffset>
            </wp:positionV>
            <wp:extent cx="2171700" cy="1376045"/>
            <wp:effectExtent l="0" t="0" r="0" b="0"/>
            <wp:wrapSquare wrapText="bothSides"/>
            <wp:docPr id="295483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376045"/>
                    </a:xfrm>
                    <a:prstGeom prst="rect">
                      <a:avLst/>
                    </a:prstGeom>
                    <a:noFill/>
                  </pic:spPr>
                </pic:pic>
              </a:graphicData>
            </a:graphic>
            <wp14:sizeRelH relativeFrom="margin">
              <wp14:pctWidth>0</wp14:pctWidth>
            </wp14:sizeRelH>
            <wp14:sizeRelV relativeFrom="margin">
              <wp14:pctHeight>0</wp14:pctHeight>
            </wp14:sizeRelV>
          </wp:anchor>
        </w:drawing>
      </w:r>
      <w:r w:rsidR="00A4380E">
        <w:rPr>
          <w:rFonts w:ascii="Arial" w:hAnsi="Arial" w:cs="Arial"/>
          <w:sz w:val="24"/>
          <w:szCs w:val="24"/>
          <w:shd w:val="clear" w:color="auto" w:fill="FFFFFF"/>
        </w:rPr>
        <w:t>Το</w:t>
      </w:r>
      <w:r w:rsidR="00542830" w:rsidRPr="009A26DD">
        <w:rPr>
          <w:rFonts w:ascii="Arial" w:hAnsi="Arial" w:cs="Arial"/>
          <w:sz w:val="24"/>
          <w:szCs w:val="24"/>
          <w:shd w:val="clear" w:color="auto" w:fill="FFFFFF"/>
        </w:rPr>
        <w:t> </w:t>
      </w:r>
      <w:r w:rsidR="00A4380E">
        <w:rPr>
          <w:rStyle w:val="Strong"/>
          <w:rFonts w:ascii="Arial" w:hAnsi="Arial" w:cs="Arial"/>
          <w:sz w:val="24"/>
          <w:szCs w:val="24"/>
          <w:shd w:val="clear" w:color="auto" w:fill="FFFFFF"/>
        </w:rPr>
        <w:t>ηλεκτρικό ρεύμα</w:t>
      </w:r>
      <w:r w:rsidR="00542830" w:rsidRPr="009A26DD">
        <w:rPr>
          <w:rFonts w:ascii="Arial" w:hAnsi="Arial" w:cs="Arial"/>
          <w:sz w:val="24"/>
          <w:szCs w:val="24"/>
          <w:shd w:val="clear" w:color="auto" w:fill="FFFFFF"/>
        </w:rPr>
        <w:t xml:space="preserve"> είναι </w:t>
      </w:r>
      <w:r w:rsidR="00A4380E">
        <w:rPr>
          <w:rFonts w:ascii="Arial" w:hAnsi="Arial" w:cs="Arial"/>
          <w:sz w:val="24"/>
          <w:szCs w:val="24"/>
          <w:shd w:val="clear" w:color="auto" w:fill="FFFFFF"/>
        </w:rPr>
        <w:t>η κίνηση των ελεύθερων ηλεκτρονίων μέσα σε ένα κλειστό κύκλωμα</w:t>
      </w:r>
      <w:r w:rsidR="00542830" w:rsidRPr="009A26DD">
        <w:rPr>
          <w:rFonts w:ascii="Arial" w:hAnsi="Arial" w:cs="Arial"/>
          <w:sz w:val="24"/>
          <w:szCs w:val="24"/>
          <w:shd w:val="clear" w:color="auto" w:fill="FFFFFF"/>
        </w:rPr>
        <w:t>.</w:t>
      </w:r>
      <w:r w:rsidR="00A4380E">
        <w:rPr>
          <w:rFonts w:ascii="Arial" w:hAnsi="Arial" w:cs="Arial"/>
          <w:sz w:val="24"/>
          <w:szCs w:val="24"/>
          <w:shd w:val="clear" w:color="auto" w:fill="FFFFFF"/>
        </w:rPr>
        <w:t xml:space="preserve"> Βασικά σημεία του ηλεκτρικού κυκλώματος είναι: </w:t>
      </w:r>
    </w:p>
    <w:p w14:paraId="25530ED5" w14:textId="50679BA2" w:rsidR="00542830" w:rsidRPr="00A44AAC" w:rsidRDefault="00A4380E" w:rsidP="00A3730F">
      <w:pPr>
        <w:pStyle w:val="ListParagraph"/>
        <w:numPr>
          <w:ilvl w:val="0"/>
          <w:numId w:val="2"/>
        </w:numPr>
        <w:ind w:left="426"/>
        <w:rPr>
          <w:rFonts w:ascii="Arial" w:hAnsi="Arial" w:cs="Arial"/>
          <w:sz w:val="24"/>
          <w:szCs w:val="24"/>
          <w:shd w:val="clear" w:color="auto" w:fill="FFFFFF"/>
        </w:rPr>
      </w:pPr>
      <w:r w:rsidRPr="00A44AAC">
        <w:rPr>
          <w:rFonts w:ascii="Arial" w:hAnsi="Arial" w:cs="Arial"/>
          <w:sz w:val="24"/>
          <w:szCs w:val="24"/>
          <w:shd w:val="clear" w:color="auto" w:fill="FFFFFF"/>
        </w:rPr>
        <w:t>οι αγωγοί (καλώδια)</w:t>
      </w:r>
      <w:r w:rsidR="00A3730F">
        <w:rPr>
          <w:rFonts w:ascii="Arial" w:hAnsi="Arial" w:cs="Arial"/>
          <w:sz w:val="24"/>
          <w:szCs w:val="24"/>
          <w:shd w:val="clear" w:color="auto" w:fill="FFFFFF"/>
        </w:rPr>
        <w:t>:</w:t>
      </w:r>
      <w:r w:rsidRPr="00A44AAC">
        <w:rPr>
          <w:rFonts w:ascii="Arial" w:hAnsi="Arial" w:cs="Arial"/>
          <w:sz w:val="24"/>
          <w:szCs w:val="24"/>
          <w:shd w:val="clear" w:color="auto" w:fill="FFFFFF"/>
        </w:rPr>
        <w:t xml:space="preserve"> μέσα τους ρέει το ηλεκτρικό ρεύμα</w:t>
      </w:r>
    </w:p>
    <w:p w14:paraId="7ED07DCD" w14:textId="75970336" w:rsidR="00A4380E" w:rsidRPr="00A44AAC" w:rsidRDefault="00A4380E" w:rsidP="00A3730F">
      <w:pPr>
        <w:pStyle w:val="ListParagraph"/>
        <w:numPr>
          <w:ilvl w:val="0"/>
          <w:numId w:val="2"/>
        </w:numPr>
        <w:ind w:left="426"/>
        <w:rPr>
          <w:rFonts w:ascii="Arial" w:hAnsi="Arial" w:cs="Arial"/>
          <w:sz w:val="24"/>
          <w:szCs w:val="24"/>
          <w:shd w:val="clear" w:color="auto" w:fill="FFFFFF"/>
        </w:rPr>
      </w:pPr>
      <w:r w:rsidRPr="00A44AAC">
        <w:rPr>
          <w:rFonts w:ascii="Arial" w:hAnsi="Arial" w:cs="Arial"/>
          <w:sz w:val="24"/>
          <w:szCs w:val="24"/>
          <w:shd w:val="clear" w:color="auto" w:fill="FFFFFF"/>
        </w:rPr>
        <w:t>η πηγή (μπαταρία)</w:t>
      </w:r>
      <w:r w:rsidR="00A3730F">
        <w:rPr>
          <w:rFonts w:ascii="Arial" w:hAnsi="Arial" w:cs="Arial"/>
          <w:sz w:val="24"/>
          <w:szCs w:val="24"/>
          <w:shd w:val="clear" w:color="auto" w:fill="FFFFFF"/>
        </w:rPr>
        <w:t>:</w:t>
      </w:r>
      <w:r w:rsidRPr="00A44AAC">
        <w:rPr>
          <w:rFonts w:ascii="Arial" w:hAnsi="Arial" w:cs="Arial"/>
          <w:sz w:val="24"/>
          <w:szCs w:val="24"/>
          <w:shd w:val="clear" w:color="auto" w:fill="FFFFFF"/>
        </w:rPr>
        <w:t xml:space="preserve"> αναγκάζει τα ελεύθερα ηλεκτρόνια να κινηθούν</w:t>
      </w:r>
    </w:p>
    <w:p w14:paraId="5FE44471" w14:textId="316C08DB" w:rsidR="00A4380E" w:rsidRPr="00A44AAC" w:rsidRDefault="00A44AAC" w:rsidP="00A3730F">
      <w:pPr>
        <w:pStyle w:val="ListParagraph"/>
        <w:numPr>
          <w:ilvl w:val="0"/>
          <w:numId w:val="2"/>
        </w:numPr>
        <w:ind w:left="426"/>
        <w:rPr>
          <w:rFonts w:ascii="Arial" w:hAnsi="Arial" w:cs="Arial"/>
          <w:sz w:val="24"/>
          <w:szCs w:val="24"/>
          <w:shd w:val="clear" w:color="auto" w:fill="FFFFFF"/>
        </w:rPr>
      </w:pPr>
      <w:r w:rsidRPr="00A44AAC">
        <w:rPr>
          <w:rFonts w:ascii="Arial" w:hAnsi="Arial" w:cs="Arial"/>
          <w:sz w:val="24"/>
          <w:szCs w:val="24"/>
          <w:shd w:val="clear" w:color="auto" w:fill="FFFFFF"/>
        </w:rPr>
        <w:t>η ηλεκτρική συσκευή (λαμπάκι)</w:t>
      </w:r>
    </w:p>
    <w:p w14:paraId="497C257A" w14:textId="7C0B3212" w:rsidR="00A44AAC" w:rsidRPr="00A44AAC" w:rsidRDefault="00A44AAC" w:rsidP="00A3730F">
      <w:pPr>
        <w:pStyle w:val="ListParagraph"/>
        <w:numPr>
          <w:ilvl w:val="0"/>
          <w:numId w:val="2"/>
        </w:numPr>
        <w:ind w:left="426"/>
        <w:rPr>
          <w:rFonts w:ascii="Arial" w:hAnsi="Arial" w:cs="Arial"/>
          <w:sz w:val="24"/>
          <w:szCs w:val="24"/>
          <w:shd w:val="clear" w:color="auto" w:fill="FFFFFF"/>
        </w:rPr>
      </w:pPr>
      <w:r w:rsidRPr="00A44AAC">
        <w:rPr>
          <w:rFonts w:ascii="Arial" w:hAnsi="Arial" w:cs="Arial"/>
          <w:sz w:val="24"/>
          <w:szCs w:val="24"/>
          <w:shd w:val="clear" w:color="auto" w:fill="FFFFFF"/>
        </w:rPr>
        <w:t>ο διακόπτης</w:t>
      </w:r>
      <w:r w:rsidR="00A3730F">
        <w:rPr>
          <w:rFonts w:ascii="Arial" w:hAnsi="Arial" w:cs="Arial"/>
          <w:sz w:val="24"/>
          <w:szCs w:val="24"/>
          <w:shd w:val="clear" w:color="auto" w:fill="FFFFFF"/>
        </w:rPr>
        <w:t>:</w:t>
      </w:r>
      <w:r w:rsidRPr="00A44AAC">
        <w:rPr>
          <w:rFonts w:ascii="Arial" w:hAnsi="Arial" w:cs="Arial"/>
          <w:sz w:val="24"/>
          <w:szCs w:val="24"/>
          <w:shd w:val="clear" w:color="auto" w:fill="FFFFFF"/>
        </w:rPr>
        <w:t xml:space="preserve"> διακό</w:t>
      </w:r>
      <w:r w:rsidR="00A3730F">
        <w:rPr>
          <w:rFonts w:ascii="Arial" w:hAnsi="Arial" w:cs="Arial"/>
          <w:sz w:val="24"/>
          <w:szCs w:val="24"/>
          <w:shd w:val="clear" w:color="auto" w:fill="FFFFFF"/>
        </w:rPr>
        <w:t>πτει</w:t>
      </w:r>
      <w:r w:rsidRPr="00A44AAC">
        <w:rPr>
          <w:rFonts w:ascii="Arial" w:hAnsi="Arial" w:cs="Arial"/>
          <w:sz w:val="24"/>
          <w:szCs w:val="24"/>
          <w:shd w:val="clear" w:color="auto" w:fill="FFFFFF"/>
        </w:rPr>
        <w:t xml:space="preserve"> τη ροή του ρεύματος</w:t>
      </w:r>
    </w:p>
    <w:p w14:paraId="49536BFA" w14:textId="21E07323" w:rsidR="00542830" w:rsidRPr="009A26DD" w:rsidRDefault="00A3730F" w:rsidP="00FA4929">
      <w:pPr>
        <w:rPr>
          <w:rFonts w:ascii="Arial" w:hAnsi="Arial" w:cs="Arial"/>
          <w:sz w:val="24"/>
          <w:szCs w:val="24"/>
          <w:shd w:val="clear" w:color="auto" w:fill="FFFFFF"/>
        </w:rPr>
      </w:pPr>
      <w:r w:rsidRPr="00A44AAC">
        <w:rPr>
          <w:rFonts w:ascii="Arial" w:hAnsi="Arial" w:cs="Arial"/>
          <w:b/>
          <w:bCs/>
          <w:noProof/>
          <w:sz w:val="24"/>
          <w:szCs w:val="24"/>
          <w:u w:val="single"/>
        </w:rPr>
        <mc:AlternateContent>
          <mc:Choice Requires="wps">
            <w:drawing>
              <wp:anchor distT="0" distB="0" distL="114300" distR="114300" simplePos="0" relativeHeight="251661312" behindDoc="0" locked="0" layoutInCell="1" allowOverlap="1" wp14:anchorId="51659925" wp14:editId="2D3C046E">
                <wp:simplePos x="0" y="0"/>
                <wp:positionH relativeFrom="column">
                  <wp:posOffset>3159760</wp:posOffset>
                </wp:positionH>
                <wp:positionV relativeFrom="paragraph">
                  <wp:posOffset>1101090</wp:posOffset>
                </wp:positionV>
                <wp:extent cx="2676525" cy="733425"/>
                <wp:effectExtent l="0" t="0" r="28575" b="28575"/>
                <wp:wrapNone/>
                <wp:docPr id="1133258834" name="Rectangle: Rounded Corners 1"/>
                <wp:cNvGraphicFramePr/>
                <a:graphic xmlns:a="http://schemas.openxmlformats.org/drawingml/2006/main">
                  <a:graphicData uri="http://schemas.microsoft.com/office/word/2010/wordprocessingShape">
                    <wps:wsp>
                      <wps:cNvSpPr/>
                      <wps:spPr>
                        <a:xfrm>
                          <a:off x="0" y="0"/>
                          <a:ext cx="2676525" cy="733425"/>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B53A1AB" w14:textId="2493C8E0" w:rsidR="00E02E6B" w:rsidRPr="00E02E6B" w:rsidRDefault="00A44AAC" w:rsidP="00E02E6B">
                            <w:pPr>
                              <w:jc w:val="center"/>
                              <w:rPr>
                                <w:color w:val="000000" w:themeColor="text1"/>
                              </w:rPr>
                            </w:pPr>
                            <w:r>
                              <w:rPr>
                                <w:b/>
                                <w:bCs/>
                                <w:color w:val="000000" w:themeColor="text1"/>
                              </w:rPr>
                              <w:t>ΜΟΝΩΤΕΣ</w:t>
                            </w:r>
                            <w:r w:rsidR="00E02E6B">
                              <w:rPr>
                                <w:color w:val="000000" w:themeColor="text1"/>
                              </w:rPr>
                              <w:br/>
                            </w:r>
                            <w:r>
                              <w:rPr>
                                <w:color w:val="000000" w:themeColor="text1"/>
                              </w:rPr>
                              <w:t>ξύλο, ύφασμα, γυαλί, πλαστικό, χαρτί, καουτσούκ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59925" id="Rectangle: Rounded Corners 1" o:spid="_x0000_s1027" style="position:absolute;margin-left:248.8pt;margin-top:86.7pt;width:210.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0dcQIAADUFAAAOAAAAZHJzL2Uyb0RvYy54bWysVN1P2zAQf5+0/8Hy+0haWtgqUlSBmCYh&#10;qICJZ9exSSTH553dJt1fv7OTpgjQHqa9JOf7+N2Hf+eLy64xbKfQ12ALPjnJOVNWQlnbl4L/fLr5&#10;8pUzH4QthQGrCr5Xnl8uP3+6aN1CTaECUypkBGL9onUFr0JwiyzzslKN8CfglCWjBmxEoCO+ZCWK&#10;ltAbk03z/CxrAUuHIJX3pL3ujXyZ8LVWMtxr7VVgpuBUW0hfTN9N/GbLC7F4QeGqWg5liH+oohG1&#10;paQj1LUIgm2xfgfV1BLBgw4nEpoMtK6lSj1QN5P8TTePlXAq9ULD8W4ck/9/sPJu9+jWSGNonV94&#10;EmMXncYm/qk+1qVh7cdhqS4wScrp2fnZfDrnTJLt/PR0RjLBZMdohz58V9CwKBQcYWvLB7qRNCix&#10;u/Wh9z/4xYwWbmpjov5YT5LC3qjoYOyD0qwuYwUJKFFFXRlkO0GXLKRUNkx6UyVK1asn8zxPt031&#10;jRGp2gQYkTUlHrEHgEjD99h92YN/DFWJaWNw/rfC+uAxImUGG8bgpraAHwEY6mrI3PsfhtSPJk4p&#10;dJuOZkOLGD2jZgPlfo0MoWe+d/Kmptu4FT6sBRLVaSlofcM9fbSBtuAwSJxVgL8/0kd/YiBZOWtp&#10;dQruf20FKs7MD0vc/DaZzeKupcNsfj6lA762bF5b7La5Arq4CT0UTiYx+gdzEDVC80xbvopZySSs&#10;pNwFlwEPh6vQrzS9E1KtVsmN9suJcGsfnYzgcc6RaE/ds0A3UDIQme/gsGZi8YaUvW+MtLDaBtB1&#10;YuxxrsMN0G4mKg3vSFz+1+fkdXztln8AAAD//wMAUEsDBBQABgAIAAAAIQC4a3wC4wAAAAsBAAAP&#10;AAAAZHJzL2Rvd25yZXYueG1sTI9dS8NAEEXfBf/DMoIvxW5SS5rEbIr4AVJBtIrPm+w0ic3Ohuy2&#10;jf/e8Ukfh3u490yxnmwvjjj6zpGCeB6BQKqd6ahR8PH+eJWC8EGT0b0jVPCNHtbl+Vmhc+NO9IbH&#10;bWgEl5DPtYI2hCGX0tctWu3nbkDibOdGqwOfYyPNqE9cbnu5iKJEWt0RL7R6wLsW6/32YBVsHuxr&#10;Nes3u/D8lezpKZp91vcvSl1eTLc3IAJO4Q+GX31Wh5KdKncg40WvYJmtEkY5WF0vQTCRxVkMolKw&#10;SNMMZFnI/z+UPwAAAP//AwBQSwECLQAUAAYACAAAACEAtoM4kv4AAADhAQAAEwAAAAAAAAAAAAAA&#10;AAAAAAAAW0NvbnRlbnRfVHlwZXNdLnhtbFBLAQItABQABgAIAAAAIQA4/SH/1gAAAJQBAAALAAAA&#10;AAAAAAAAAAAAAC8BAABfcmVscy8ucmVsc1BLAQItABQABgAIAAAAIQDFwa0dcQIAADUFAAAOAAAA&#10;AAAAAAAAAAAAAC4CAABkcnMvZTJvRG9jLnhtbFBLAQItABQABgAIAAAAIQC4a3wC4wAAAAsBAAAP&#10;AAAAAAAAAAAAAAAAAMsEAABkcnMvZG93bnJldi54bWxQSwUGAAAAAAQABADzAAAA2wUAAAAA&#10;" filled="f" strokecolor="#09101d [484]" strokeweight="1pt">
                <v:stroke joinstyle="miter"/>
                <v:textbox>
                  <w:txbxContent>
                    <w:p w14:paraId="6B53A1AB" w14:textId="2493C8E0" w:rsidR="00E02E6B" w:rsidRPr="00E02E6B" w:rsidRDefault="00A44AAC" w:rsidP="00E02E6B">
                      <w:pPr>
                        <w:jc w:val="center"/>
                        <w:rPr>
                          <w:color w:val="000000" w:themeColor="text1"/>
                        </w:rPr>
                      </w:pPr>
                      <w:r>
                        <w:rPr>
                          <w:b/>
                          <w:bCs/>
                          <w:color w:val="000000" w:themeColor="text1"/>
                        </w:rPr>
                        <w:t>ΜΟΝΩΤΕΣ</w:t>
                      </w:r>
                      <w:r w:rsidR="00E02E6B">
                        <w:rPr>
                          <w:color w:val="000000" w:themeColor="text1"/>
                        </w:rPr>
                        <w:br/>
                      </w:r>
                      <w:r>
                        <w:rPr>
                          <w:color w:val="000000" w:themeColor="text1"/>
                        </w:rPr>
                        <w:t>ξύλο, ύφασμα, γυαλί, πλαστικό, χαρτί, καουτσούκ</w:t>
                      </w:r>
                    </w:p>
                  </w:txbxContent>
                </v:textbox>
              </v:roundrect>
            </w:pict>
          </mc:Fallback>
        </mc:AlternateContent>
      </w:r>
      <w:r w:rsidRPr="00A44AAC">
        <w:rPr>
          <w:rFonts w:ascii="Arial" w:hAnsi="Arial" w:cs="Arial"/>
          <w:b/>
          <w:bCs/>
          <w:noProof/>
          <w:sz w:val="24"/>
          <w:szCs w:val="24"/>
          <w:u w:val="single"/>
        </w:rPr>
        <mc:AlternateContent>
          <mc:Choice Requires="wps">
            <w:drawing>
              <wp:anchor distT="0" distB="0" distL="114300" distR="114300" simplePos="0" relativeHeight="251659264" behindDoc="0" locked="0" layoutInCell="1" allowOverlap="1" wp14:anchorId="02CBB2BB" wp14:editId="5B106198">
                <wp:simplePos x="0" y="0"/>
                <wp:positionH relativeFrom="column">
                  <wp:posOffset>45085</wp:posOffset>
                </wp:positionH>
                <wp:positionV relativeFrom="paragraph">
                  <wp:posOffset>1101090</wp:posOffset>
                </wp:positionV>
                <wp:extent cx="2667000" cy="733425"/>
                <wp:effectExtent l="0" t="0" r="19050" b="28575"/>
                <wp:wrapNone/>
                <wp:docPr id="218670941" name="Rectangle: Rounded Corners 1"/>
                <wp:cNvGraphicFramePr/>
                <a:graphic xmlns:a="http://schemas.openxmlformats.org/drawingml/2006/main">
                  <a:graphicData uri="http://schemas.microsoft.com/office/word/2010/wordprocessingShape">
                    <wps:wsp>
                      <wps:cNvSpPr/>
                      <wps:spPr>
                        <a:xfrm>
                          <a:off x="0" y="0"/>
                          <a:ext cx="2667000" cy="733425"/>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03D2D19" w14:textId="2B9303B4" w:rsidR="00E02E6B" w:rsidRPr="00E02E6B" w:rsidRDefault="00A44AAC" w:rsidP="00E02E6B">
                            <w:pPr>
                              <w:jc w:val="center"/>
                              <w:rPr>
                                <w:color w:val="000000" w:themeColor="text1"/>
                              </w:rPr>
                            </w:pPr>
                            <w:r>
                              <w:rPr>
                                <w:b/>
                                <w:bCs/>
                                <w:color w:val="000000" w:themeColor="text1"/>
                              </w:rPr>
                              <w:t>ΑΓΩΓΟΙ</w:t>
                            </w:r>
                            <w:r w:rsidR="00E02E6B">
                              <w:rPr>
                                <w:color w:val="000000" w:themeColor="text1"/>
                              </w:rPr>
                              <w:br/>
                            </w:r>
                            <w:r>
                              <w:rPr>
                                <w:color w:val="000000" w:themeColor="text1"/>
                              </w:rPr>
                              <w:t>μέταλλα (σίδηρος, αλουμίνιο, χαλκός, ατσάλι, άργυρος), γραφίτης</w:t>
                            </w:r>
                            <w:r w:rsidR="00D763B2">
                              <w:rPr>
                                <w:color w:val="000000" w:themeColor="text1"/>
                              </w:rPr>
                              <w:t>, άνθρωπος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BB2BB" id="_x0000_s1028" style="position:absolute;margin-left:3.55pt;margin-top:86.7pt;width:210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9MbwIAADUFAAAOAAAAZHJzL2Uyb0RvYy54bWysVN9P2zAQfp+0/8Hy+0haCmwVKaqKmCYh&#10;QMDEs+vYTSTH553dJt1fv7OTpgjQHqa9JPb9+O78+TtfXnWNYTuFvgZb8MlJzpmyEsrabgr+8/nm&#10;y1fOfBC2FAasKvheeX61+PzpsnVzNYUKTKmQEYj189YVvArBzbPMy0o1wp+AU5acGrARgba4yUoU&#10;LaE3Jpvm+XnWApYOQSrvyXrdO/ki4WutZLjX2qvATMGpt5C+mL7r+M0Wl2K+QeGqWg5tiH/oohG1&#10;paIj1LUIgm2xfgfV1BLBgw4nEpoMtK6lSmeg00zyN6d5qoRT6SxEjncjTf7/wcq73ZN7QKKhdX7u&#10;aRlP0Wls4p/6Y10iaz+SpbrAJBmn5+cXeU6cSvJdnJ7OpmeRzeyY7dCH7woaFhcFR9ja8pFuJBEl&#10;drc+9PGHuFjRwk1tTLQf+0mrsDcqBhj7qDSry9hBAkpSUSuDbCfokoWUyoZJ76pEqXrz5Cz22tcb&#10;M1K3CTAiayo8Yg8AUYbvsXuYIT6mqqS0MTn/W2N98piRKoMNY3JTW8CPAAydaqjcxx9I6qmJLIVu&#10;3RE3kRqKjJY1lPsHZAi98r2TNzXdxq3w4UEgSZ0ukMY33NNHG2gLDsOKswrw90f2GE8KJC9nLY1O&#10;wf2vrUDFmflhSZvfJrNZnLW0mZ1dTGmDrz3r1x67bVZAFzehh8LJtIzxwRyWGqF5oSlfxqrkElZS&#10;7YLLgIfNKvQjTe+EVMtlCqP5ciLc2icnI3jkOQrtuXsR6AZJBhLzHRzGTMzfiLKPjZkWltsAuk6K&#10;PfI63ADNZpLS8I7E4X+9T1HH127xBwAA//8DAFBLAwQUAAYACAAAACEAnm8ateAAAAAJAQAADwAA&#10;AGRycy9kb3ducmV2LnhtbEyPzU7DMBCE70i8g7VIXCrqNFRtCHEqxI+EioSgIM5OvE1C7XUUu214&#10;e7YnOO7MaPabYjU6Kw44hM6Tgtk0AYFUe9NRo+Dz4+kqAxGiJqOtJ1TwgwFW5flZoXPjj/SOh01s&#10;BJdQyLWCNsY+lzLULTodpr5HYm/rB6cjn0MjzaCPXO6sTJNkIZ3uiD+0usf7FuvdZu8UrB/dWzWx&#10;6218+V7s6DmZfNUPr0pdXox3tyAijvEvDCd8RoeSmSq/JxOEVbCccZDl5fUcBPvz9KRUCtIsuwFZ&#10;FvL/gvIXAAD//wMAUEsBAi0AFAAGAAgAAAAhALaDOJL+AAAA4QEAABMAAAAAAAAAAAAAAAAAAAAA&#10;AFtDb250ZW50X1R5cGVzXS54bWxQSwECLQAUAAYACAAAACEAOP0h/9YAAACUAQAACwAAAAAAAAAA&#10;AAAAAAAvAQAAX3JlbHMvLnJlbHNQSwECLQAUAAYACAAAACEAOA7PTG8CAAA1BQAADgAAAAAAAAAA&#10;AAAAAAAuAgAAZHJzL2Uyb0RvYy54bWxQSwECLQAUAAYACAAAACEAnm8ateAAAAAJAQAADwAAAAAA&#10;AAAAAAAAAADJBAAAZHJzL2Rvd25yZXYueG1sUEsFBgAAAAAEAAQA8wAAANYFAAAAAA==&#10;" filled="f" strokecolor="#09101d [484]" strokeweight="1pt">
                <v:stroke joinstyle="miter"/>
                <v:textbox>
                  <w:txbxContent>
                    <w:p w14:paraId="203D2D19" w14:textId="2B9303B4" w:rsidR="00E02E6B" w:rsidRPr="00E02E6B" w:rsidRDefault="00A44AAC" w:rsidP="00E02E6B">
                      <w:pPr>
                        <w:jc w:val="center"/>
                        <w:rPr>
                          <w:color w:val="000000" w:themeColor="text1"/>
                        </w:rPr>
                      </w:pPr>
                      <w:r>
                        <w:rPr>
                          <w:b/>
                          <w:bCs/>
                          <w:color w:val="000000" w:themeColor="text1"/>
                        </w:rPr>
                        <w:t>ΑΓΩΓΟΙ</w:t>
                      </w:r>
                      <w:r w:rsidR="00E02E6B">
                        <w:rPr>
                          <w:color w:val="000000" w:themeColor="text1"/>
                        </w:rPr>
                        <w:br/>
                      </w:r>
                      <w:r>
                        <w:rPr>
                          <w:color w:val="000000" w:themeColor="text1"/>
                        </w:rPr>
                        <w:t>μέταλλα (σίδηρος, αλουμίνιο, χαλκός, ατσάλι, άργυρος), γραφίτης</w:t>
                      </w:r>
                      <w:r w:rsidR="00D763B2">
                        <w:rPr>
                          <w:color w:val="000000" w:themeColor="text1"/>
                        </w:rPr>
                        <w:t>, άνθρωπος</w:t>
                      </w:r>
                    </w:p>
                  </w:txbxContent>
                </v:textbox>
              </v:roundrect>
            </w:pict>
          </mc:Fallback>
        </mc:AlternateContent>
      </w:r>
      <w:r w:rsidR="00A44AAC" w:rsidRPr="00A44AAC">
        <w:rPr>
          <w:rFonts w:ascii="Arial" w:hAnsi="Arial" w:cs="Arial"/>
          <w:b/>
          <w:bCs/>
          <w:sz w:val="24"/>
          <w:szCs w:val="24"/>
          <w:u w:val="single"/>
          <w:shd w:val="clear" w:color="auto" w:fill="FFFFFF"/>
        </w:rPr>
        <w:t>Αγωγοί</w:t>
      </w:r>
      <w:r w:rsidR="00A44AAC" w:rsidRPr="00A44AAC">
        <w:rPr>
          <w:rFonts w:ascii="Arial" w:hAnsi="Arial" w:cs="Arial"/>
          <w:sz w:val="24"/>
          <w:szCs w:val="24"/>
          <w:shd w:val="clear" w:color="auto" w:fill="FFFFFF"/>
        </w:rPr>
        <w:t xml:space="preserve"> ονομάζονται τα υλικά μέσα από τα οποία περνάει εύκολα το ηλεκτρικό ρεύμα</w:t>
      </w:r>
      <w:r w:rsidR="00A44AAC">
        <w:rPr>
          <w:rFonts w:ascii="Arial" w:hAnsi="Arial" w:cs="Arial"/>
          <w:sz w:val="24"/>
          <w:szCs w:val="24"/>
          <w:shd w:val="clear" w:color="auto" w:fill="FFFFFF"/>
        </w:rPr>
        <w:t xml:space="preserve">. </w:t>
      </w:r>
      <w:r w:rsidR="00D763B2">
        <w:rPr>
          <w:rFonts w:ascii="Arial" w:hAnsi="Arial" w:cs="Arial"/>
          <w:sz w:val="24"/>
          <w:szCs w:val="24"/>
          <w:shd w:val="clear" w:color="auto" w:fill="FFFFFF"/>
        </w:rPr>
        <w:br/>
      </w:r>
      <w:r w:rsidR="00A44AAC" w:rsidRPr="00A44AAC">
        <w:rPr>
          <w:rFonts w:ascii="Arial" w:hAnsi="Arial" w:cs="Arial"/>
          <w:b/>
          <w:bCs/>
          <w:sz w:val="24"/>
          <w:szCs w:val="24"/>
          <w:u w:val="single"/>
          <w:shd w:val="clear" w:color="auto" w:fill="FFFFFF"/>
        </w:rPr>
        <w:t>Μονωτές</w:t>
      </w:r>
      <w:r w:rsidR="00A44AAC">
        <w:rPr>
          <w:rFonts w:ascii="Arial" w:hAnsi="Arial" w:cs="Arial"/>
          <w:sz w:val="24"/>
          <w:szCs w:val="24"/>
          <w:shd w:val="clear" w:color="auto" w:fill="FFFFFF"/>
        </w:rPr>
        <w:t xml:space="preserve"> ονομάζονται τα υλικά μέσα από τα οποία δεν περνάει το ηλεκτρικό ρεύμα. Χρειαζόμαστε τους αγωγούς π.χ. μέσα στα καλώδια για να περνάει το ρεύμα και να λειτουργούν οι συσκευές. Χρειαζόμαστε τους μονωτές για να μας προστατεύουν </w:t>
      </w:r>
      <w:r w:rsidR="0034461A">
        <w:rPr>
          <w:rFonts w:ascii="Arial" w:hAnsi="Arial" w:cs="Arial"/>
          <w:sz w:val="24"/>
          <w:szCs w:val="24"/>
          <w:shd w:val="clear" w:color="auto" w:fill="FFFFFF"/>
        </w:rPr>
        <w:t>από το ρεύμα π.χ. το πλαστικό που περιβάλλει τα καλώδια για να τα πιάνουμε με ασφάλεια.</w:t>
      </w:r>
    </w:p>
    <w:p w14:paraId="30ADE329" w14:textId="5CF443F8" w:rsidR="00983EB0" w:rsidRPr="006B03ED" w:rsidRDefault="00983EB0" w:rsidP="00E02E6B">
      <w:pPr>
        <w:tabs>
          <w:tab w:val="left" w:pos="284"/>
        </w:tabs>
        <w:rPr>
          <w:bCs/>
          <w:sz w:val="28"/>
          <w:szCs w:val="28"/>
        </w:rPr>
      </w:pPr>
    </w:p>
    <w:p w14:paraId="1CCA0D0B" w14:textId="6120CB8C" w:rsidR="00E02E6B" w:rsidRDefault="00A3730F" w:rsidP="00983EB0">
      <w:pPr>
        <w:jc w:val="center"/>
        <w:rPr>
          <w:b/>
          <w:sz w:val="32"/>
          <w:szCs w:val="32"/>
        </w:rPr>
      </w:pPr>
      <w:r>
        <w:rPr>
          <w:rFonts w:ascii="Arial" w:hAnsi="Arial" w:cs="Arial"/>
          <w:noProof/>
          <w:sz w:val="32"/>
          <w:szCs w:val="32"/>
        </w:rPr>
        <w:drawing>
          <wp:anchor distT="0" distB="0" distL="114300" distR="114300" simplePos="0" relativeHeight="251662336" behindDoc="1" locked="0" layoutInCell="1" allowOverlap="1" wp14:anchorId="2A4C23B2" wp14:editId="34FE986B">
            <wp:simplePos x="0" y="0"/>
            <wp:positionH relativeFrom="column">
              <wp:posOffset>5236210</wp:posOffset>
            </wp:positionH>
            <wp:positionV relativeFrom="paragraph">
              <wp:posOffset>372110</wp:posOffset>
            </wp:positionV>
            <wp:extent cx="1676400" cy="1519555"/>
            <wp:effectExtent l="0" t="0" r="0" b="4445"/>
            <wp:wrapTight wrapText="bothSides">
              <wp:wrapPolygon edited="0">
                <wp:start x="0" y="0"/>
                <wp:lineTo x="0" y="21392"/>
                <wp:lineTo x="21355" y="21392"/>
                <wp:lineTo x="21355" y="0"/>
                <wp:lineTo x="0" y="0"/>
              </wp:wrapPolygon>
            </wp:wrapTight>
            <wp:docPr id="470212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519555"/>
                    </a:xfrm>
                    <a:prstGeom prst="rect">
                      <a:avLst/>
                    </a:prstGeom>
                    <a:noFill/>
                  </pic:spPr>
                </pic:pic>
              </a:graphicData>
            </a:graphic>
            <wp14:sizeRelH relativeFrom="page">
              <wp14:pctWidth>0</wp14:pctWidth>
            </wp14:sizeRelH>
            <wp14:sizeRelV relativeFrom="page">
              <wp14:pctHeight>0</wp14:pctHeight>
            </wp14:sizeRelV>
          </wp:anchor>
        </w:drawing>
      </w:r>
    </w:p>
    <w:p w14:paraId="70F20B4C" w14:textId="64EFDDE7" w:rsidR="0034461A" w:rsidRPr="00A3730F" w:rsidRDefault="0034461A" w:rsidP="00A44AAC">
      <w:pPr>
        <w:ind w:right="-144"/>
        <w:rPr>
          <w:rFonts w:ascii="Arial" w:hAnsi="Arial" w:cs="Arial"/>
          <w:b/>
          <w:bCs/>
          <w:sz w:val="24"/>
          <w:szCs w:val="24"/>
        </w:rPr>
      </w:pPr>
      <w:r w:rsidRPr="00A3730F">
        <w:rPr>
          <w:rFonts w:ascii="Arial" w:hAnsi="Arial" w:cs="Arial"/>
          <w:b/>
          <w:bCs/>
          <w:sz w:val="24"/>
          <w:szCs w:val="24"/>
        </w:rPr>
        <w:t>Σύνδεση σε σειρά</w:t>
      </w:r>
    </w:p>
    <w:p w14:paraId="5047E228" w14:textId="74F84162" w:rsidR="0034461A" w:rsidRPr="00D763B2" w:rsidRDefault="0034461A" w:rsidP="00A44AAC">
      <w:pPr>
        <w:ind w:right="-144"/>
        <w:rPr>
          <w:rFonts w:ascii="Arial" w:hAnsi="Arial" w:cs="Arial"/>
          <w:sz w:val="32"/>
          <w:szCs w:val="32"/>
        </w:rPr>
      </w:pPr>
      <w:r w:rsidRPr="00D763B2">
        <w:rPr>
          <w:rFonts w:ascii="Arial" w:hAnsi="Arial" w:cs="Arial"/>
          <w:color w:val="000000"/>
          <w:sz w:val="24"/>
          <w:szCs w:val="24"/>
          <w:shd w:val="clear" w:color="auto" w:fill="FFFFFF"/>
        </w:rPr>
        <w:t>Στη σύνδεση σε σειρά οι ηλεκτρικές συσκευές συνδέονται η μία μετά την άλλη. Αν αποσυνδέσουμε μία συσκευή, η ροή του ηλεκτρικού ρεύματος διακόπτεται και οι υπόλοιπες συσκευές σταματούν να λειτουργούν</w:t>
      </w:r>
      <w:r w:rsidRPr="00D763B2">
        <w:rPr>
          <w:rFonts w:ascii="Arial" w:hAnsi="Arial" w:cs="Arial"/>
          <w:color w:val="000000"/>
          <w:sz w:val="24"/>
          <w:szCs w:val="24"/>
          <w:shd w:val="clear" w:color="auto" w:fill="FFFFFF"/>
        </w:rPr>
        <w:t>.</w:t>
      </w:r>
    </w:p>
    <w:p w14:paraId="6F3089BE" w14:textId="6B9B9140" w:rsidR="0034461A" w:rsidRPr="00A3730F" w:rsidRDefault="0034461A" w:rsidP="00A44AAC">
      <w:pPr>
        <w:ind w:right="-144"/>
        <w:rPr>
          <w:rFonts w:ascii="Arial" w:hAnsi="Arial" w:cs="Arial"/>
          <w:b/>
          <w:bCs/>
          <w:sz w:val="24"/>
          <w:szCs w:val="24"/>
        </w:rPr>
      </w:pPr>
      <w:r w:rsidRPr="00A3730F">
        <w:rPr>
          <w:rFonts w:ascii="Arial" w:hAnsi="Arial" w:cs="Arial"/>
          <w:b/>
          <w:bCs/>
          <w:sz w:val="24"/>
          <w:szCs w:val="24"/>
        </w:rPr>
        <w:t>Παράλληλη σύνδεση</w:t>
      </w:r>
    </w:p>
    <w:p w14:paraId="2E6CC8F7" w14:textId="4A202954" w:rsidR="0034461A" w:rsidRPr="00D763B2" w:rsidRDefault="00A3730F" w:rsidP="00A44AAC">
      <w:pPr>
        <w:ind w:right="-144"/>
        <w:rPr>
          <w:rFonts w:ascii="Arial" w:hAnsi="Arial" w:cs="Arial"/>
          <w:sz w:val="32"/>
          <w:szCs w:val="32"/>
        </w:rPr>
      </w:pPr>
      <w:r w:rsidRPr="00D763B2">
        <w:rPr>
          <w:rFonts w:ascii="Arial" w:hAnsi="Arial" w:cs="Arial"/>
          <w:b/>
          <w:bCs/>
          <w:noProof/>
          <w:sz w:val="28"/>
          <w:szCs w:val="28"/>
        </w:rPr>
        <w:drawing>
          <wp:anchor distT="0" distB="0" distL="114300" distR="114300" simplePos="0" relativeHeight="251663360" behindDoc="1" locked="0" layoutInCell="1" allowOverlap="1" wp14:anchorId="68BF4DDA" wp14:editId="46C40C04">
            <wp:simplePos x="0" y="0"/>
            <wp:positionH relativeFrom="column">
              <wp:posOffset>5283835</wp:posOffset>
            </wp:positionH>
            <wp:positionV relativeFrom="paragraph">
              <wp:posOffset>213995</wp:posOffset>
            </wp:positionV>
            <wp:extent cx="1466850" cy="1554132"/>
            <wp:effectExtent l="0" t="0" r="0" b="8255"/>
            <wp:wrapTight wrapText="bothSides">
              <wp:wrapPolygon edited="0">
                <wp:start x="0" y="0"/>
                <wp:lineTo x="0" y="21450"/>
                <wp:lineTo x="21319" y="21450"/>
                <wp:lineTo x="21319" y="0"/>
                <wp:lineTo x="0" y="0"/>
              </wp:wrapPolygon>
            </wp:wrapTight>
            <wp:docPr id="739586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554132"/>
                    </a:xfrm>
                    <a:prstGeom prst="rect">
                      <a:avLst/>
                    </a:prstGeom>
                    <a:noFill/>
                  </pic:spPr>
                </pic:pic>
              </a:graphicData>
            </a:graphic>
            <wp14:sizeRelH relativeFrom="page">
              <wp14:pctWidth>0</wp14:pctWidth>
            </wp14:sizeRelH>
            <wp14:sizeRelV relativeFrom="page">
              <wp14:pctHeight>0</wp14:pctHeight>
            </wp14:sizeRelV>
          </wp:anchor>
        </w:drawing>
      </w:r>
      <w:r w:rsidR="0034461A" w:rsidRPr="00D763B2">
        <w:rPr>
          <w:rFonts w:ascii="Arial" w:hAnsi="Arial" w:cs="Arial"/>
          <w:color w:val="000000"/>
          <w:sz w:val="24"/>
          <w:szCs w:val="24"/>
          <w:shd w:val="clear" w:color="auto" w:fill="FFFFFF"/>
        </w:rPr>
        <w:t>Στην παράλληλη σύνδεση οι ηλεκτρικές συσκευές συνδέονται παράλληλα, έτσι ώστε οι επαφές κάθε συσκευής να συνδέονται απευθείας με τους πόλους της πηγής. Έτσι δημιουργούνται πολλά, ανεξάρτητα ηλεκτρικά κυκλώματα, οπότε, ακόμη και αν αποσυνδέσουμε μια συσκευή, οι υπόλοιπες εξακολουθούν να λειτουργούν. Οι ηλεκτρικές συσκευές και οι λάμπες στα σπίτια μας είναι συνδεδεμένες παράλληλα.</w:t>
      </w:r>
    </w:p>
    <w:sectPr w:rsidR="0034461A" w:rsidRPr="00D763B2" w:rsidSect="00EA6D91">
      <w:pgSz w:w="11906" w:h="16838"/>
      <w:pgMar w:top="1134"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43FD"/>
    <w:multiLevelType w:val="hybridMultilevel"/>
    <w:tmpl w:val="ECB4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A0A04"/>
    <w:multiLevelType w:val="hybridMultilevel"/>
    <w:tmpl w:val="EFAE9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040265">
    <w:abstractNumId w:val="1"/>
  </w:num>
  <w:num w:numId="2" w16cid:durableId="4302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98"/>
    <w:rsid w:val="00070EB1"/>
    <w:rsid w:val="000C1971"/>
    <w:rsid w:val="001D27BE"/>
    <w:rsid w:val="00202951"/>
    <w:rsid w:val="00337E5E"/>
    <w:rsid w:val="0034461A"/>
    <w:rsid w:val="004C2F0A"/>
    <w:rsid w:val="004F5D38"/>
    <w:rsid w:val="00505598"/>
    <w:rsid w:val="00524246"/>
    <w:rsid w:val="00542830"/>
    <w:rsid w:val="00640BFD"/>
    <w:rsid w:val="006B03ED"/>
    <w:rsid w:val="006C7989"/>
    <w:rsid w:val="0074499C"/>
    <w:rsid w:val="007A35F0"/>
    <w:rsid w:val="007C5B8E"/>
    <w:rsid w:val="00804DF5"/>
    <w:rsid w:val="00831809"/>
    <w:rsid w:val="00983EB0"/>
    <w:rsid w:val="009A26DD"/>
    <w:rsid w:val="00A3730F"/>
    <w:rsid w:val="00A4380E"/>
    <w:rsid w:val="00A44AAC"/>
    <w:rsid w:val="00B50854"/>
    <w:rsid w:val="00B7028D"/>
    <w:rsid w:val="00CE597D"/>
    <w:rsid w:val="00D763B2"/>
    <w:rsid w:val="00D90027"/>
    <w:rsid w:val="00DC781D"/>
    <w:rsid w:val="00E02E6B"/>
    <w:rsid w:val="00E82365"/>
    <w:rsid w:val="00EA6D91"/>
    <w:rsid w:val="00F771A2"/>
    <w:rsid w:val="00FA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03E5"/>
  <w15:chartTrackingRefBased/>
  <w15:docId w15:val="{E57E5983-E955-4C2B-9459-3FA6C45A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8D"/>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42830"/>
    <w:rPr>
      <w:b/>
      <w:bCs/>
    </w:rPr>
  </w:style>
  <w:style w:type="paragraph" w:styleId="ListParagraph">
    <w:name w:val="List Paragraph"/>
    <w:basedOn w:val="Normal"/>
    <w:uiPriority w:val="34"/>
    <w:qFormat/>
    <w:rsid w:val="00A4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319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cp:lastModifiedBy>Magda</cp:lastModifiedBy>
  <cp:revision>3</cp:revision>
  <cp:lastPrinted>2023-11-07T19:47:00Z</cp:lastPrinted>
  <dcterms:created xsi:type="dcterms:W3CDTF">2024-02-13T18:36:00Z</dcterms:created>
  <dcterms:modified xsi:type="dcterms:W3CDTF">2024-02-13T19:32:00Z</dcterms:modified>
</cp:coreProperties>
</file>