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8961" w14:textId="77777777" w:rsidR="00732316" w:rsidRDefault="00732316" w:rsidP="00732316">
      <w:pPr>
        <w:pStyle w:val="Default"/>
      </w:pPr>
    </w:p>
    <w:p w14:paraId="749A0F0C" w14:textId="77777777" w:rsidR="00732316" w:rsidRPr="002666A4" w:rsidRDefault="00732316" w:rsidP="002666A4">
      <w:pPr>
        <w:pStyle w:val="Default"/>
        <w:ind w:left="-993" w:right="-1192"/>
        <w:rPr>
          <w:rFonts w:ascii="Arial" w:hAnsi="Arial" w:cs="Arial"/>
          <w:b/>
          <w:color w:val="auto"/>
        </w:rPr>
      </w:pPr>
      <w:r w:rsidRPr="002666A4">
        <w:rPr>
          <w:rFonts w:ascii="Arial" w:hAnsi="Arial" w:cs="Arial"/>
          <w:b/>
          <w:color w:val="auto"/>
        </w:rPr>
        <w:t>Α΄ΕΝΟΤΗΤΑ:  Οι εξελίξεις στην Ευρώπη κατά τους Νεότερους Χρόνους (μέσα 15ου αιώνα - αρχές 19ου αιώνα)</w:t>
      </w:r>
    </w:p>
    <w:p w14:paraId="55404422" w14:textId="77777777" w:rsidR="002666A4" w:rsidRDefault="00732316" w:rsidP="00732316">
      <w:pPr>
        <w:pStyle w:val="Default"/>
        <w:spacing w:line="360" w:lineRule="auto"/>
        <w:ind w:left="-709" w:right="-1050"/>
        <w:rPr>
          <w:rFonts w:ascii="Arial" w:hAnsi="Arial" w:cs="Arial"/>
          <w:b/>
        </w:rPr>
      </w:pPr>
      <w:r w:rsidRPr="00732316">
        <w:rPr>
          <w:rFonts w:ascii="Arial" w:hAnsi="Arial" w:cs="Arial"/>
          <w:b/>
        </w:rPr>
        <w:t xml:space="preserve"> </w:t>
      </w:r>
      <w:r>
        <w:rPr>
          <w:rFonts w:ascii="Arial" w:hAnsi="Arial" w:cs="Arial"/>
          <w:b/>
        </w:rPr>
        <w:t xml:space="preserve">                                                      </w:t>
      </w:r>
    </w:p>
    <w:p w14:paraId="1D82A119" w14:textId="77777777" w:rsidR="002666A4" w:rsidRDefault="002666A4" w:rsidP="00732316">
      <w:pPr>
        <w:pStyle w:val="Default"/>
        <w:spacing w:line="360" w:lineRule="auto"/>
        <w:ind w:left="-709" w:right="-1050"/>
        <w:rPr>
          <w:rFonts w:ascii="Arial" w:hAnsi="Arial" w:cs="Arial"/>
          <w:b/>
        </w:rPr>
      </w:pPr>
    </w:p>
    <w:p w14:paraId="376B0045" w14:textId="77777777" w:rsidR="00732316" w:rsidRDefault="002666A4" w:rsidP="00732316">
      <w:pPr>
        <w:pStyle w:val="Default"/>
        <w:spacing w:line="360" w:lineRule="auto"/>
        <w:ind w:left="-709" w:right="-1050"/>
        <w:rPr>
          <w:rFonts w:ascii="Arial" w:hAnsi="Arial" w:cs="Arial"/>
          <w:b/>
          <w:color w:val="AB2941"/>
        </w:rPr>
      </w:pPr>
      <w:r>
        <w:rPr>
          <w:rFonts w:ascii="Arial" w:hAnsi="Arial" w:cs="Arial"/>
          <w:b/>
        </w:rPr>
        <w:t xml:space="preserve">                                                         </w:t>
      </w:r>
      <w:r w:rsidR="00732316">
        <w:rPr>
          <w:rFonts w:ascii="Arial" w:hAnsi="Arial" w:cs="Arial"/>
          <w:b/>
        </w:rPr>
        <w:t xml:space="preserve">   </w:t>
      </w:r>
      <w:r w:rsidR="00732316" w:rsidRPr="00732316">
        <w:rPr>
          <w:rFonts w:ascii="Arial" w:hAnsi="Arial" w:cs="Arial"/>
          <w:b/>
          <w:color w:val="AB2941"/>
        </w:rPr>
        <w:t>ΕΙΣΑΓΩΓΗ</w:t>
      </w:r>
    </w:p>
    <w:p w14:paraId="1EF615C9" w14:textId="77777777" w:rsidR="002666A4" w:rsidRPr="00732316" w:rsidRDefault="002666A4" w:rsidP="00732316">
      <w:pPr>
        <w:pStyle w:val="Default"/>
        <w:spacing w:line="360" w:lineRule="auto"/>
        <w:ind w:left="-709" w:right="-1050"/>
        <w:rPr>
          <w:rFonts w:ascii="Arial" w:hAnsi="Arial" w:cs="Arial"/>
          <w:b/>
          <w:color w:val="auto"/>
        </w:rPr>
      </w:pPr>
    </w:p>
    <w:p w14:paraId="61AE74C4"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xml:space="preserve">Οι </w:t>
      </w:r>
      <w:r w:rsidRPr="002666A4">
        <w:rPr>
          <w:rFonts w:ascii="Arial" w:hAnsi="Arial" w:cs="Arial"/>
          <w:b/>
          <w:color w:val="auto"/>
        </w:rPr>
        <w:t>Νεότεροι Χρόνοι</w:t>
      </w:r>
      <w:r w:rsidRPr="00732316">
        <w:rPr>
          <w:rFonts w:ascii="Arial" w:hAnsi="Arial" w:cs="Arial"/>
          <w:color w:val="auto"/>
        </w:rPr>
        <w:t xml:space="preserve"> έχουν ως αφετηρία τους τα μέσα του 15ου αιώνα. </w:t>
      </w:r>
    </w:p>
    <w:p w14:paraId="7CC27E9B"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xml:space="preserve">● Το 1453 καταλήφθηκε η Κωνσταντινούπολη από τους Οθωμανούς Τούρκους. </w:t>
      </w:r>
    </w:p>
    <w:p w14:paraId="4C8006BB"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xml:space="preserve">● Στη Δυτική Ευρώπη τερματίστηκε ο Εκατονταετής Πόλεμος, ο οποίος ανέδειξε δύο εθνικά κράτη, την Αγγλία και την Γαλλία). </w:t>
      </w:r>
    </w:p>
    <w:p w14:paraId="668F08AD"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xml:space="preserve">● Από τότε περίπου άρχισε σταδιακά να αλλάζει η κοινωνία </w:t>
      </w:r>
      <w:r w:rsidRPr="00732316">
        <w:rPr>
          <w:rFonts w:ascii="Arial" w:hAnsi="Arial" w:cs="Arial"/>
          <w:b/>
          <w:color w:val="auto"/>
        </w:rPr>
        <w:t>του Μεσαίωνα</w:t>
      </w:r>
      <w:r w:rsidRPr="00732316">
        <w:rPr>
          <w:rFonts w:ascii="Arial" w:hAnsi="Arial" w:cs="Arial"/>
          <w:color w:val="auto"/>
        </w:rPr>
        <w:t xml:space="preserve"> και να διαμορφώνονται, κυρίως στη Δυτική Ευρώπη, βασικά χαρακτηριστικά του σύγχρονου ευρωπαϊκού πολιτισμού: </w:t>
      </w:r>
    </w:p>
    <w:p w14:paraId="184CBF66"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Διαμορφώνονται, ιδεολογικές, πολιτικές, πνευματικές και καλλιτεχνικές αλλαγές</w:t>
      </w:r>
      <w:r w:rsidR="002666A4">
        <w:rPr>
          <w:rFonts w:ascii="Arial" w:hAnsi="Arial" w:cs="Arial"/>
          <w:color w:val="auto"/>
        </w:rPr>
        <w:t>.</w:t>
      </w:r>
      <w:r w:rsidRPr="00732316">
        <w:rPr>
          <w:rFonts w:ascii="Arial" w:hAnsi="Arial" w:cs="Arial"/>
          <w:color w:val="auto"/>
        </w:rPr>
        <w:t xml:space="preserve"> </w:t>
      </w:r>
    </w:p>
    <w:p w14:paraId="53576AC5"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Μεγάλοι και σκληροί πόλεμοι</w:t>
      </w:r>
      <w:r w:rsidR="002666A4">
        <w:rPr>
          <w:rFonts w:ascii="Arial" w:hAnsi="Arial" w:cs="Arial"/>
          <w:color w:val="auto"/>
        </w:rPr>
        <w:t>.</w:t>
      </w:r>
      <w:r w:rsidRPr="00732316">
        <w:rPr>
          <w:rFonts w:ascii="Arial" w:hAnsi="Arial" w:cs="Arial"/>
          <w:color w:val="auto"/>
        </w:rPr>
        <w:t xml:space="preserve"> </w:t>
      </w:r>
    </w:p>
    <w:p w14:paraId="5BA7E2AE" w14:textId="77777777" w:rsidR="00732316" w:rsidRPr="00732316" w:rsidRDefault="00732316" w:rsidP="00732316">
      <w:pPr>
        <w:pStyle w:val="Default"/>
        <w:spacing w:line="360" w:lineRule="auto"/>
        <w:ind w:left="-709" w:right="-1050"/>
        <w:rPr>
          <w:rFonts w:ascii="Arial" w:hAnsi="Arial" w:cs="Arial"/>
          <w:color w:val="auto"/>
        </w:rPr>
      </w:pPr>
      <w:r w:rsidRPr="00732316">
        <w:rPr>
          <w:rFonts w:ascii="Arial" w:hAnsi="Arial" w:cs="Arial"/>
          <w:color w:val="auto"/>
        </w:rPr>
        <w:t>* Εξερευνήσεις</w:t>
      </w:r>
      <w:r w:rsidR="002666A4">
        <w:rPr>
          <w:rFonts w:ascii="Arial" w:hAnsi="Arial" w:cs="Arial"/>
          <w:color w:val="auto"/>
        </w:rPr>
        <w:t>.</w:t>
      </w:r>
      <w:r w:rsidRPr="00732316">
        <w:rPr>
          <w:rFonts w:ascii="Arial" w:hAnsi="Arial" w:cs="Arial"/>
          <w:color w:val="auto"/>
        </w:rPr>
        <w:t xml:space="preserve"> </w:t>
      </w:r>
    </w:p>
    <w:p w14:paraId="52B00241" w14:textId="77777777" w:rsidR="00732316" w:rsidRDefault="00000000" w:rsidP="00732316">
      <w:pPr>
        <w:spacing w:line="360" w:lineRule="auto"/>
        <w:ind w:left="-709" w:right="-1050"/>
        <w:rPr>
          <w:rFonts w:ascii="Arial" w:hAnsi="Arial" w:cs="Arial"/>
          <w:sz w:val="24"/>
          <w:szCs w:val="24"/>
        </w:rPr>
      </w:pPr>
      <w:r>
        <w:rPr>
          <w:rFonts w:ascii="Arial" w:hAnsi="Arial" w:cs="Arial"/>
          <w:noProof/>
          <w:sz w:val="24"/>
          <w:szCs w:val="24"/>
          <w:lang w:eastAsia="el-GR"/>
        </w:rPr>
        <w:pict w14:anchorId="3565492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73.25pt;margin-top:20.6pt;width:304.5pt;height:213.75pt;z-index:251659264">
            <v:textbox>
              <w:txbxContent>
                <w:p w14:paraId="3977F63A" w14:textId="77777777" w:rsidR="00732316" w:rsidRDefault="00732316" w:rsidP="00732316">
                  <w:pPr>
                    <w:pStyle w:val="Default"/>
                    <w:rPr>
                      <w:rFonts w:ascii="Arial" w:hAnsi="Arial" w:cs="Arial"/>
                      <w:b/>
                      <w:bCs/>
                      <w:color w:val="C00000"/>
                      <w:sz w:val="20"/>
                      <w:szCs w:val="20"/>
                    </w:rPr>
                  </w:pPr>
                  <w:r w:rsidRPr="00732316">
                    <w:rPr>
                      <w:rFonts w:ascii="Arial" w:hAnsi="Arial" w:cs="Arial"/>
                      <w:b/>
                      <w:color w:val="C00000"/>
                      <w:sz w:val="20"/>
                      <w:szCs w:val="20"/>
                    </w:rPr>
                    <w:t xml:space="preserve"> </w:t>
                  </w:r>
                  <w:r>
                    <w:rPr>
                      <w:rFonts w:ascii="Arial" w:hAnsi="Arial" w:cs="Arial"/>
                      <w:b/>
                      <w:bCs/>
                      <w:color w:val="C00000"/>
                      <w:sz w:val="20"/>
                      <w:szCs w:val="20"/>
                    </w:rPr>
                    <w:t>Εκατονταετής πόλεμος</w:t>
                  </w:r>
                  <w:r w:rsidRPr="00732316">
                    <w:rPr>
                      <w:rFonts w:ascii="Arial" w:hAnsi="Arial" w:cs="Arial"/>
                      <w:b/>
                      <w:bCs/>
                      <w:color w:val="C00000"/>
                      <w:sz w:val="20"/>
                      <w:szCs w:val="20"/>
                    </w:rPr>
                    <w:t xml:space="preserve">: </w:t>
                  </w:r>
                </w:p>
                <w:p w14:paraId="4A2DF233" w14:textId="77777777" w:rsidR="00732316" w:rsidRPr="00732316" w:rsidRDefault="00732316" w:rsidP="00732316">
                  <w:pPr>
                    <w:pStyle w:val="Default"/>
                    <w:rPr>
                      <w:rFonts w:ascii="Arial" w:hAnsi="Arial" w:cs="Arial"/>
                      <w:b/>
                      <w:color w:val="C00000"/>
                      <w:sz w:val="20"/>
                      <w:szCs w:val="20"/>
                    </w:rPr>
                  </w:pPr>
                </w:p>
                <w:p w14:paraId="5FB17447" w14:textId="77777777" w:rsidR="00732316" w:rsidRPr="00732316" w:rsidRDefault="00732316" w:rsidP="00732316">
                  <w:pPr>
                    <w:rPr>
                      <w:rFonts w:ascii="Arial" w:hAnsi="Arial" w:cs="Arial"/>
                      <w:b/>
                      <w:sz w:val="20"/>
                      <w:szCs w:val="20"/>
                    </w:rPr>
                  </w:pPr>
                  <w:r w:rsidRPr="00732316">
                    <w:rPr>
                      <w:b/>
                    </w:rPr>
                    <w:t>Χαρακτηρίστηκε ίσως ο μακροβιότερος πόλεμος που έγινε ποτέ μεταξύ Αγγλίας και Γαλλίας, με πραγματική διάρκεια μεγαλύτερη των 100 ετών, από το 1337 μέχρι το 1453 (116 έτη), με πολύ μικρές διακοπές, του οποίου όμως η ιστορική σημασία υπήρξε πολλαπλή. Είναι γεγονός ότι σε αυτόν τον πόλεμο ακολουθήθηκαν νέα συστήματα τακτικής, στρατιωτικής σύνθεσης και στρατιωτικού εξοπλισμού.</w:t>
                  </w:r>
                </w:p>
              </w:txbxContent>
            </v:textbox>
          </v:shape>
        </w:pict>
      </w:r>
      <w:r w:rsidR="00732316" w:rsidRPr="00732316">
        <w:rPr>
          <w:rFonts w:ascii="Arial" w:hAnsi="Arial" w:cs="Arial"/>
          <w:sz w:val="24"/>
          <w:szCs w:val="24"/>
        </w:rPr>
        <w:t>* Νέες αξίες, αρχές και θεσμούς.</w:t>
      </w:r>
    </w:p>
    <w:p w14:paraId="455357AC" w14:textId="77777777" w:rsidR="00732316" w:rsidRPr="00732316" w:rsidRDefault="00732316" w:rsidP="00732316">
      <w:pPr>
        <w:rPr>
          <w:rFonts w:ascii="Arial" w:hAnsi="Arial" w:cs="Arial"/>
          <w:sz w:val="24"/>
          <w:szCs w:val="24"/>
        </w:rPr>
      </w:pPr>
    </w:p>
    <w:p w14:paraId="29573615" w14:textId="77777777" w:rsidR="00732316" w:rsidRPr="00732316" w:rsidRDefault="00000000" w:rsidP="00732316">
      <w:pPr>
        <w:rPr>
          <w:rFonts w:ascii="Arial" w:hAnsi="Arial" w:cs="Arial"/>
          <w:sz w:val="24"/>
          <w:szCs w:val="24"/>
        </w:rPr>
      </w:pPr>
      <w:r>
        <w:rPr>
          <w:rFonts w:ascii="Arial" w:hAnsi="Arial" w:cs="Arial"/>
          <w:noProof/>
          <w:sz w:val="24"/>
          <w:szCs w:val="24"/>
          <w:lang w:eastAsia="el-GR"/>
        </w:rPr>
        <w:pict w14:anchorId="09B39A09">
          <v:shape id="_x0000_s1026" type="#_x0000_t98" style="position:absolute;margin-left:-64.5pt;margin-top:13.55pt;width:224.25pt;height:160.5pt;z-index:251658240">
            <v:textbox>
              <w:txbxContent>
                <w:p w14:paraId="240AA94C" w14:textId="77777777" w:rsidR="00732316" w:rsidRDefault="00732316" w:rsidP="00732316">
                  <w:pPr>
                    <w:pStyle w:val="Default"/>
                    <w:rPr>
                      <w:rFonts w:ascii="Arial" w:hAnsi="Arial" w:cs="Arial"/>
                      <w:b/>
                      <w:bCs/>
                      <w:color w:val="C00000"/>
                      <w:sz w:val="20"/>
                      <w:szCs w:val="20"/>
                    </w:rPr>
                  </w:pPr>
                  <w:r w:rsidRPr="00732316">
                    <w:rPr>
                      <w:rFonts w:ascii="Arial" w:hAnsi="Arial" w:cs="Arial"/>
                      <w:b/>
                      <w:color w:val="C00000"/>
                      <w:sz w:val="20"/>
                      <w:szCs w:val="20"/>
                    </w:rPr>
                    <w:t xml:space="preserve"> </w:t>
                  </w:r>
                  <w:r w:rsidRPr="00732316">
                    <w:rPr>
                      <w:rFonts w:ascii="Arial" w:hAnsi="Arial" w:cs="Arial"/>
                      <w:b/>
                      <w:bCs/>
                      <w:color w:val="C00000"/>
                      <w:sz w:val="20"/>
                      <w:szCs w:val="20"/>
                    </w:rPr>
                    <w:t xml:space="preserve">Μεσαίωνας: </w:t>
                  </w:r>
                </w:p>
                <w:p w14:paraId="480D85AD" w14:textId="77777777" w:rsidR="00732316" w:rsidRPr="00732316" w:rsidRDefault="00732316" w:rsidP="00732316">
                  <w:pPr>
                    <w:pStyle w:val="Default"/>
                    <w:rPr>
                      <w:rFonts w:ascii="Arial" w:hAnsi="Arial" w:cs="Arial"/>
                      <w:b/>
                      <w:color w:val="C00000"/>
                      <w:sz w:val="20"/>
                      <w:szCs w:val="20"/>
                    </w:rPr>
                  </w:pPr>
                </w:p>
                <w:p w14:paraId="49CE191C" w14:textId="77777777" w:rsidR="00732316" w:rsidRPr="00732316" w:rsidRDefault="00732316" w:rsidP="00732316">
                  <w:pPr>
                    <w:rPr>
                      <w:rFonts w:ascii="Arial" w:hAnsi="Arial" w:cs="Arial"/>
                      <w:sz w:val="20"/>
                      <w:szCs w:val="20"/>
                    </w:rPr>
                  </w:pPr>
                  <w:r w:rsidRPr="00732316">
                    <w:rPr>
                      <w:rFonts w:ascii="Arial" w:hAnsi="Arial" w:cs="Arial"/>
                      <w:b/>
                      <w:bCs/>
                      <w:sz w:val="20"/>
                      <w:szCs w:val="20"/>
                    </w:rPr>
                    <w:t>Έτσι ονομάζεται, η χρονική περίοδος από τη διάλυση της Δυτικής Ρωμαϊκής Αυτοκρατορίας έως την Αναγέννηση (5ος - μέσα 15ου αιώνα). Η περίοδος αυτή συμπίπτει σχεδόν με τα χρόνια της Βυζαντινής Αυτοκρατορίας.</w:t>
                  </w:r>
                </w:p>
              </w:txbxContent>
            </v:textbox>
          </v:shape>
        </w:pict>
      </w:r>
    </w:p>
    <w:p w14:paraId="11C279E1" w14:textId="77777777" w:rsidR="00732316" w:rsidRPr="00732316" w:rsidRDefault="00732316" w:rsidP="00732316">
      <w:pPr>
        <w:rPr>
          <w:rFonts w:ascii="Arial" w:hAnsi="Arial" w:cs="Arial"/>
          <w:sz w:val="24"/>
          <w:szCs w:val="24"/>
        </w:rPr>
      </w:pPr>
    </w:p>
    <w:p w14:paraId="6CCA73B1" w14:textId="77777777" w:rsidR="00732316" w:rsidRPr="00732316" w:rsidRDefault="00732316" w:rsidP="00732316">
      <w:pPr>
        <w:rPr>
          <w:rFonts w:ascii="Arial" w:hAnsi="Arial" w:cs="Arial"/>
          <w:sz w:val="24"/>
          <w:szCs w:val="24"/>
        </w:rPr>
      </w:pPr>
    </w:p>
    <w:p w14:paraId="2DC54E07" w14:textId="77777777" w:rsidR="00732316" w:rsidRPr="00732316" w:rsidRDefault="00732316" w:rsidP="00732316">
      <w:pPr>
        <w:rPr>
          <w:rFonts w:ascii="Arial" w:hAnsi="Arial" w:cs="Arial"/>
          <w:sz w:val="24"/>
          <w:szCs w:val="24"/>
        </w:rPr>
      </w:pPr>
    </w:p>
    <w:p w14:paraId="054F3EC9" w14:textId="77777777" w:rsidR="00732316" w:rsidRPr="00732316" w:rsidRDefault="00732316" w:rsidP="00732316">
      <w:pPr>
        <w:rPr>
          <w:rFonts w:ascii="Arial" w:hAnsi="Arial" w:cs="Arial"/>
          <w:sz w:val="24"/>
          <w:szCs w:val="24"/>
        </w:rPr>
      </w:pPr>
    </w:p>
    <w:p w14:paraId="4C284922" w14:textId="77777777" w:rsidR="00732316" w:rsidRPr="00732316" w:rsidRDefault="00732316" w:rsidP="00732316">
      <w:pPr>
        <w:rPr>
          <w:rFonts w:ascii="Arial" w:hAnsi="Arial" w:cs="Arial"/>
          <w:sz w:val="24"/>
          <w:szCs w:val="24"/>
        </w:rPr>
      </w:pPr>
    </w:p>
    <w:p w14:paraId="408A8C52" w14:textId="77777777" w:rsidR="00732316" w:rsidRPr="00732316" w:rsidRDefault="00732316" w:rsidP="00732316">
      <w:pPr>
        <w:rPr>
          <w:rFonts w:ascii="Arial" w:hAnsi="Arial" w:cs="Arial"/>
          <w:sz w:val="24"/>
          <w:szCs w:val="24"/>
        </w:rPr>
      </w:pPr>
    </w:p>
    <w:p w14:paraId="1E360001" w14:textId="77777777" w:rsidR="00732316" w:rsidRPr="00732316" w:rsidRDefault="00732316" w:rsidP="00732316">
      <w:pPr>
        <w:rPr>
          <w:rFonts w:ascii="Arial" w:hAnsi="Arial" w:cs="Arial"/>
          <w:sz w:val="24"/>
          <w:szCs w:val="24"/>
        </w:rPr>
      </w:pPr>
    </w:p>
    <w:p w14:paraId="18AAF484" w14:textId="77777777" w:rsidR="00732316" w:rsidRPr="00732316" w:rsidRDefault="00732316" w:rsidP="00732316">
      <w:pPr>
        <w:rPr>
          <w:rFonts w:ascii="Arial" w:hAnsi="Arial" w:cs="Arial"/>
          <w:sz w:val="24"/>
          <w:szCs w:val="24"/>
        </w:rPr>
      </w:pPr>
    </w:p>
    <w:p w14:paraId="717330BC" w14:textId="77777777" w:rsidR="00732316" w:rsidRDefault="00732316" w:rsidP="00732316">
      <w:pPr>
        <w:rPr>
          <w:rFonts w:ascii="Arial" w:hAnsi="Arial" w:cs="Arial"/>
          <w:sz w:val="24"/>
          <w:szCs w:val="24"/>
        </w:rPr>
      </w:pPr>
    </w:p>
    <w:p w14:paraId="6B2192C2" w14:textId="77777777" w:rsidR="00732316" w:rsidRDefault="00732316" w:rsidP="00732316">
      <w:pPr>
        <w:rPr>
          <w:rFonts w:ascii="Arial" w:hAnsi="Arial" w:cs="Arial"/>
          <w:sz w:val="24"/>
          <w:szCs w:val="24"/>
        </w:rPr>
      </w:pPr>
    </w:p>
    <w:p w14:paraId="0207FD10" w14:textId="77777777" w:rsidR="00982D76" w:rsidRDefault="00732316" w:rsidP="00732316">
      <w:pPr>
        <w:tabs>
          <w:tab w:val="left" w:pos="2790"/>
        </w:tabs>
        <w:rPr>
          <w:rFonts w:ascii="Arial" w:hAnsi="Arial" w:cs="Arial"/>
          <w:sz w:val="24"/>
          <w:szCs w:val="24"/>
        </w:rPr>
      </w:pPr>
      <w:r>
        <w:rPr>
          <w:rFonts w:ascii="Arial" w:hAnsi="Arial" w:cs="Arial"/>
          <w:sz w:val="24"/>
          <w:szCs w:val="24"/>
        </w:rPr>
        <w:tab/>
      </w:r>
    </w:p>
    <w:p w14:paraId="07840789" w14:textId="77777777" w:rsidR="00732316" w:rsidRDefault="00732316" w:rsidP="00732316">
      <w:pPr>
        <w:tabs>
          <w:tab w:val="left" w:pos="2790"/>
        </w:tabs>
        <w:rPr>
          <w:rFonts w:ascii="Arial" w:hAnsi="Arial" w:cs="Arial"/>
          <w:sz w:val="24"/>
          <w:szCs w:val="24"/>
        </w:rPr>
      </w:pPr>
    </w:p>
    <w:p w14:paraId="6F21D980" w14:textId="77777777" w:rsidR="00732316" w:rsidRDefault="00732316" w:rsidP="00732316">
      <w:pPr>
        <w:tabs>
          <w:tab w:val="left" w:pos="2790"/>
        </w:tabs>
        <w:rPr>
          <w:rFonts w:ascii="Arial" w:hAnsi="Arial" w:cs="Arial"/>
          <w:sz w:val="24"/>
          <w:szCs w:val="24"/>
        </w:rPr>
      </w:pPr>
    </w:p>
    <w:p w14:paraId="00A20652" w14:textId="77777777" w:rsidR="00732316" w:rsidRDefault="00732316" w:rsidP="00732316">
      <w:pPr>
        <w:tabs>
          <w:tab w:val="left" w:pos="2790"/>
        </w:tabs>
        <w:rPr>
          <w:rFonts w:ascii="Arial" w:hAnsi="Arial" w:cs="Arial"/>
          <w:b/>
          <w:sz w:val="24"/>
          <w:szCs w:val="24"/>
        </w:rPr>
      </w:pPr>
      <w:r w:rsidRPr="00254EF8">
        <w:rPr>
          <w:rFonts w:ascii="Arial" w:hAnsi="Arial" w:cs="Arial"/>
          <w:b/>
          <w:sz w:val="24"/>
          <w:szCs w:val="24"/>
        </w:rPr>
        <w:lastRenderedPageBreak/>
        <w:t>1</w:t>
      </w:r>
      <w:r w:rsidR="00254EF8" w:rsidRPr="00254EF8">
        <w:rPr>
          <w:rFonts w:ascii="Arial" w:hAnsi="Arial" w:cs="Arial"/>
          <w:b/>
          <w:sz w:val="24"/>
          <w:szCs w:val="24"/>
          <w:vertAlign w:val="superscript"/>
        </w:rPr>
        <w:t>ο</w:t>
      </w:r>
      <w:r w:rsidR="00254EF8" w:rsidRPr="00254EF8">
        <w:rPr>
          <w:rFonts w:ascii="Arial" w:hAnsi="Arial" w:cs="Arial"/>
          <w:b/>
          <w:sz w:val="24"/>
          <w:szCs w:val="24"/>
        </w:rPr>
        <w:t xml:space="preserve"> ΚΕΦ. (</w:t>
      </w:r>
      <w:r w:rsidRPr="00254EF8">
        <w:rPr>
          <w:rFonts w:ascii="Arial" w:hAnsi="Arial" w:cs="Arial"/>
          <w:b/>
          <w:sz w:val="24"/>
          <w:szCs w:val="24"/>
        </w:rPr>
        <w:t>Η Αναγέννηση και η Θρησκευτική Μεταρρύθμιση</w:t>
      </w:r>
      <w:r w:rsidR="00254EF8" w:rsidRPr="00254EF8">
        <w:rPr>
          <w:rFonts w:ascii="Arial" w:hAnsi="Arial" w:cs="Arial"/>
          <w:b/>
          <w:sz w:val="24"/>
          <w:szCs w:val="24"/>
        </w:rPr>
        <w:t>)</w:t>
      </w:r>
    </w:p>
    <w:p w14:paraId="62D921AC" w14:textId="77777777" w:rsidR="00254EF8" w:rsidRDefault="00000000" w:rsidP="00732316">
      <w:pPr>
        <w:tabs>
          <w:tab w:val="left" w:pos="2790"/>
        </w:tabs>
        <w:rPr>
          <w:rFonts w:ascii="Arial" w:hAnsi="Arial" w:cs="Arial"/>
          <w:b/>
          <w:sz w:val="24"/>
          <w:szCs w:val="24"/>
        </w:rPr>
      </w:pPr>
      <w:r>
        <w:rPr>
          <w:rFonts w:ascii="Arial" w:hAnsi="Arial" w:cs="Arial"/>
          <w:b/>
          <w:noProof/>
          <w:sz w:val="24"/>
          <w:szCs w:val="24"/>
          <w:lang w:eastAsia="el-GR"/>
        </w:rPr>
        <w:pict w14:anchorId="4A290856">
          <v:roundrect id="_x0000_s1029" style="position:absolute;margin-left:232.5pt;margin-top:12.45pt;width:160.5pt;height:27pt;z-index:251661312" arcsize="10923f">
            <v:textbox>
              <w:txbxContent>
                <w:p w14:paraId="3BABF1FC" w14:textId="77777777" w:rsidR="00254EF8" w:rsidRPr="00254EF8" w:rsidRDefault="000B7B0D">
                  <w:pPr>
                    <w:rPr>
                      <w:rFonts w:ascii="Arial" w:hAnsi="Arial" w:cs="Arial"/>
                      <w:b/>
                      <w:sz w:val="24"/>
                      <w:szCs w:val="24"/>
                    </w:rPr>
                  </w:pPr>
                  <w:r>
                    <w:rPr>
                      <w:rFonts w:ascii="Arial" w:hAnsi="Arial" w:cs="Arial"/>
                      <w:b/>
                      <w:sz w:val="24"/>
                      <w:szCs w:val="24"/>
                    </w:rPr>
                    <w:t xml:space="preserve">2. </w:t>
                  </w:r>
                  <w:r w:rsidR="00254EF8" w:rsidRPr="00254EF8">
                    <w:rPr>
                      <w:rFonts w:ascii="Arial" w:hAnsi="Arial" w:cs="Arial"/>
                      <w:b/>
                      <w:sz w:val="24"/>
                      <w:szCs w:val="24"/>
                    </w:rPr>
                    <w:t>Τι είναι ο Ουμανισμός;</w:t>
                  </w:r>
                </w:p>
              </w:txbxContent>
            </v:textbox>
          </v:roundrect>
        </w:pict>
      </w:r>
      <w:r>
        <w:rPr>
          <w:rFonts w:ascii="Arial" w:hAnsi="Arial" w:cs="Arial"/>
          <w:b/>
          <w:noProof/>
          <w:sz w:val="24"/>
          <w:szCs w:val="24"/>
          <w:lang w:eastAsia="el-GR"/>
        </w:rPr>
        <w:pict w14:anchorId="2331A682">
          <v:roundrect id="_x0000_s1028" style="position:absolute;margin-left:-17.25pt;margin-top:.45pt;width:226.5pt;height:27pt;z-index:251660288" arcsize="10923f">
            <v:textbox>
              <w:txbxContent>
                <w:p w14:paraId="190D8867" w14:textId="77777777" w:rsidR="00254EF8" w:rsidRPr="000B7B0D" w:rsidRDefault="00254EF8" w:rsidP="000B7B0D">
                  <w:pPr>
                    <w:pStyle w:val="ListParagraph"/>
                    <w:numPr>
                      <w:ilvl w:val="0"/>
                      <w:numId w:val="1"/>
                    </w:numPr>
                    <w:rPr>
                      <w:rFonts w:ascii="Arial" w:hAnsi="Arial" w:cs="Arial"/>
                      <w:b/>
                      <w:sz w:val="24"/>
                      <w:szCs w:val="24"/>
                    </w:rPr>
                  </w:pPr>
                  <w:r w:rsidRPr="000B7B0D">
                    <w:rPr>
                      <w:rFonts w:ascii="Arial" w:hAnsi="Arial" w:cs="Arial"/>
                      <w:b/>
                      <w:sz w:val="24"/>
                      <w:szCs w:val="24"/>
                    </w:rPr>
                    <w:t xml:space="preserve">Τι </w:t>
                  </w:r>
                  <w:r w:rsidR="008E2069">
                    <w:rPr>
                      <w:rFonts w:ascii="Arial" w:hAnsi="Arial" w:cs="Arial"/>
                      <w:b/>
                      <w:sz w:val="24"/>
                      <w:szCs w:val="24"/>
                    </w:rPr>
                    <w:t xml:space="preserve"> </w:t>
                  </w:r>
                  <w:r w:rsidRPr="000B7B0D">
                    <w:rPr>
                      <w:rFonts w:ascii="Arial" w:hAnsi="Arial" w:cs="Arial"/>
                      <w:b/>
                      <w:sz w:val="24"/>
                      <w:szCs w:val="24"/>
                    </w:rPr>
                    <w:t>ονομάζουμε Αναγέννηση;</w:t>
                  </w:r>
                </w:p>
              </w:txbxContent>
            </v:textbox>
          </v:roundrect>
        </w:pict>
      </w:r>
    </w:p>
    <w:p w14:paraId="3EEDB1EE" w14:textId="77777777" w:rsidR="00254EF8" w:rsidRDefault="00254EF8" w:rsidP="00732316">
      <w:pPr>
        <w:tabs>
          <w:tab w:val="left" w:pos="2790"/>
        </w:tabs>
        <w:rPr>
          <w:rFonts w:ascii="Arial" w:hAnsi="Arial" w:cs="Arial"/>
          <w:b/>
          <w:sz w:val="24"/>
          <w:szCs w:val="24"/>
        </w:rPr>
      </w:pPr>
    </w:p>
    <w:p w14:paraId="3FCFD2B9" w14:textId="77777777" w:rsidR="00254EF8" w:rsidRDefault="00254EF8" w:rsidP="000B7B0D">
      <w:pPr>
        <w:pStyle w:val="ListParagraph"/>
        <w:numPr>
          <w:ilvl w:val="0"/>
          <w:numId w:val="2"/>
        </w:numPr>
        <w:tabs>
          <w:tab w:val="left" w:pos="2790"/>
        </w:tabs>
        <w:spacing w:line="360" w:lineRule="auto"/>
        <w:ind w:left="-851" w:right="-766"/>
        <w:rPr>
          <w:rFonts w:ascii="Arial" w:hAnsi="Arial" w:cs="Arial"/>
          <w:sz w:val="24"/>
          <w:szCs w:val="24"/>
        </w:rPr>
      </w:pPr>
      <w:r w:rsidRPr="000B7B0D">
        <w:rPr>
          <w:rFonts w:ascii="Arial" w:hAnsi="Arial" w:cs="Arial"/>
          <w:bCs/>
          <w:sz w:val="24"/>
          <w:szCs w:val="24"/>
        </w:rPr>
        <w:t xml:space="preserve">Η πνευματική και καλλιτεχνική κίνηση που εμφανίστηκε στην Ευρώπη στα μέσα του 14ου αιώνα ονομάζεται </w:t>
      </w:r>
      <w:r w:rsidRPr="000B7B0D">
        <w:rPr>
          <w:rFonts w:ascii="Arial" w:hAnsi="Arial" w:cs="Arial"/>
          <w:b/>
          <w:bCs/>
          <w:sz w:val="24"/>
          <w:szCs w:val="24"/>
        </w:rPr>
        <w:t>Αναγέννηση</w:t>
      </w:r>
      <w:r w:rsidRPr="000B7B0D">
        <w:rPr>
          <w:rFonts w:ascii="Arial" w:hAnsi="Arial" w:cs="Arial"/>
          <w:bCs/>
          <w:sz w:val="24"/>
          <w:szCs w:val="24"/>
        </w:rPr>
        <w:t>.</w:t>
      </w:r>
      <w:r w:rsidRPr="000B7B0D">
        <w:rPr>
          <w:rFonts w:ascii="Arial" w:hAnsi="Arial" w:cs="Arial"/>
          <w:b/>
          <w:bCs/>
          <w:sz w:val="24"/>
          <w:szCs w:val="24"/>
        </w:rPr>
        <w:t xml:space="preserve"> </w:t>
      </w:r>
      <w:r w:rsidRPr="000B7B0D">
        <w:rPr>
          <w:rFonts w:ascii="Arial" w:hAnsi="Arial" w:cs="Arial"/>
          <w:sz w:val="24"/>
          <w:szCs w:val="24"/>
        </w:rPr>
        <w:t>Εμφανίστηκε πρώτα στην περιοχή της Βόρειας Ιταλίας και μέσα σε δυο αιώνες διαδόθηκε σε ολόκληρη την Ευρώπη. Κατά την Αναγέννηση οι άνθρωποι του πνεύματος στράφηκαν στη μελέτη του αρχαίου ελληνικού και του ρωμαϊκού πολιτισμού.</w:t>
      </w:r>
    </w:p>
    <w:p w14:paraId="22D3E630" w14:textId="77777777" w:rsidR="000B7B0D" w:rsidRPr="000B7B0D" w:rsidRDefault="000B7B0D" w:rsidP="000B7B0D">
      <w:pPr>
        <w:pStyle w:val="ListParagraph"/>
        <w:tabs>
          <w:tab w:val="left" w:pos="2790"/>
        </w:tabs>
        <w:spacing w:line="360" w:lineRule="auto"/>
        <w:ind w:left="-851" w:right="-766"/>
        <w:rPr>
          <w:rFonts w:ascii="Arial" w:hAnsi="Arial" w:cs="Arial"/>
          <w:sz w:val="24"/>
          <w:szCs w:val="24"/>
        </w:rPr>
      </w:pPr>
    </w:p>
    <w:p w14:paraId="36329741" w14:textId="77777777" w:rsidR="006D797D" w:rsidRPr="000B7B0D" w:rsidRDefault="00000000" w:rsidP="000B7B0D">
      <w:pPr>
        <w:pStyle w:val="ListParagraph"/>
        <w:numPr>
          <w:ilvl w:val="0"/>
          <w:numId w:val="2"/>
        </w:numPr>
        <w:tabs>
          <w:tab w:val="left" w:pos="2790"/>
        </w:tabs>
        <w:spacing w:line="360" w:lineRule="auto"/>
        <w:ind w:left="-851" w:right="-766"/>
        <w:rPr>
          <w:rFonts w:ascii="Arial" w:hAnsi="Arial" w:cs="Arial"/>
          <w:b/>
          <w:sz w:val="24"/>
          <w:szCs w:val="24"/>
        </w:rPr>
      </w:pPr>
      <w:r>
        <w:rPr>
          <w:noProof/>
          <w:lang w:eastAsia="el-GR"/>
        </w:rPr>
        <w:pict w14:anchorId="42CD85D8">
          <v:shape id="_x0000_s1031" type="#_x0000_t98" style="position:absolute;left:0;text-align:left;margin-left:-48pt;margin-top:79.4pt;width:501.75pt;height:135pt;z-index:251662336">
            <v:textbox>
              <w:txbxContent>
                <w:p w14:paraId="439D97CD" w14:textId="77777777" w:rsidR="00254EF8" w:rsidRDefault="00254EF8" w:rsidP="00254EF8">
                  <w:pPr>
                    <w:pStyle w:val="Default"/>
                  </w:pPr>
                </w:p>
                <w:p w14:paraId="0FD572A3" w14:textId="77777777" w:rsidR="00254EF8" w:rsidRPr="006D797D" w:rsidRDefault="00254EF8" w:rsidP="00254EF8">
                  <w:pPr>
                    <w:rPr>
                      <w:rFonts w:ascii="Arial" w:hAnsi="Arial" w:cs="Arial"/>
                      <w:b/>
                      <w:bCs/>
                    </w:rPr>
                  </w:pPr>
                  <w:r w:rsidRPr="006D797D">
                    <w:rPr>
                      <w:rFonts w:ascii="Arial" w:hAnsi="Arial" w:cs="Arial"/>
                      <w:b/>
                      <w:bCs/>
                      <w:color w:val="C00000"/>
                      <w:sz w:val="24"/>
                      <w:szCs w:val="24"/>
                    </w:rPr>
                    <w:t xml:space="preserve">Τυπογραφία: </w:t>
                  </w:r>
                  <w:r w:rsidRPr="00254EF8">
                    <w:rPr>
                      <w:rFonts w:ascii="Arial" w:hAnsi="Arial" w:cs="Arial"/>
                      <w:b/>
                      <w:bCs/>
                    </w:rPr>
                    <w:t>Η εκτύπωση Βιβλίων με τη χρήση κινητών στοιχείων από μέταλλο. Η χρησιμοποίηση τυπογραφικών στοιχείων ξεκίνησε το 1041 από την Κίνα. Τελειοποιήθηκε από τον Γερμανό Ιωάννη Γουτεμβέργιο.</w:t>
                  </w:r>
                  <w:r w:rsidR="006D797D" w:rsidRPr="006D797D">
                    <w:rPr>
                      <w:color w:val="444444"/>
                      <w:sz w:val="20"/>
                      <w:szCs w:val="20"/>
                    </w:rPr>
                    <w:t xml:space="preserve"> </w:t>
                  </w:r>
                  <w:r w:rsidR="006D797D" w:rsidRPr="006D797D">
                    <w:rPr>
                      <w:rFonts w:ascii="Arial" w:hAnsi="Arial" w:cs="Arial"/>
                      <w:b/>
                    </w:rPr>
                    <w:t>Η έκδοση της Βίβλου με τη νέα τεχνική, την πενταετία 1450-1455, δικαιολογημένα χαρακτηρίστηκε ως μια μεγάλη στιγμή στη νεότερη ευρωπαϊκή ιστορία, αφού έδωσε ώθηση στη διάδοση του βιβλίου.</w:t>
                  </w:r>
                </w:p>
              </w:txbxContent>
            </v:textbox>
          </v:shape>
        </w:pict>
      </w:r>
      <w:r w:rsidR="00254EF8" w:rsidRPr="000B7B0D">
        <w:rPr>
          <w:rFonts w:ascii="Arial" w:hAnsi="Arial" w:cs="Arial"/>
          <w:sz w:val="24"/>
          <w:szCs w:val="24"/>
        </w:rPr>
        <w:t xml:space="preserve">Ένα κίνημα της Αναγέννησης, που εμπνεύσθηκε από την ελληνορωμαϊκή αρχαιότητα, ήταν ο </w:t>
      </w:r>
      <w:r w:rsidR="00254EF8" w:rsidRPr="000B7B0D">
        <w:rPr>
          <w:rFonts w:ascii="Arial" w:hAnsi="Arial" w:cs="Arial"/>
          <w:b/>
          <w:sz w:val="24"/>
          <w:szCs w:val="24"/>
        </w:rPr>
        <w:t xml:space="preserve">Ουμανισμός </w:t>
      </w:r>
      <w:r w:rsidR="00254EF8" w:rsidRPr="000B7B0D">
        <w:rPr>
          <w:rFonts w:ascii="Arial" w:hAnsi="Arial" w:cs="Arial"/>
          <w:sz w:val="24"/>
          <w:szCs w:val="24"/>
        </w:rPr>
        <w:t xml:space="preserve">(Ανθρωπισμός). Οι Ουμανιστές, πιστεύοντας στην αξία της γνώσης, έδωσαν έμφαση στον άνθρωπο και στις δυνατότητές του. Η διάδοση των ιδεών του Ουμανισμού διευκολύνθηκε πολύ από την εφεύρεση της </w:t>
      </w:r>
      <w:r w:rsidR="00254EF8" w:rsidRPr="000B7B0D">
        <w:rPr>
          <w:rFonts w:ascii="Arial" w:hAnsi="Arial" w:cs="Arial"/>
          <w:b/>
          <w:sz w:val="24"/>
          <w:szCs w:val="24"/>
        </w:rPr>
        <w:t>τυπογραφίας</w:t>
      </w:r>
      <w:r w:rsidR="00254EF8" w:rsidRPr="000B7B0D">
        <w:rPr>
          <w:rFonts w:ascii="Arial" w:hAnsi="Arial" w:cs="Arial"/>
          <w:sz w:val="24"/>
          <w:szCs w:val="24"/>
        </w:rPr>
        <w:t>.</w:t>
      </w:r>
    </w:p>
    <w:p w14:paraId="4DE16DF5" w14:textId="77777777" w:rsidR="006D797D" w:rsidRPr="006D797D" w:rsidRDefault="006D797D" w:rsidP="006D797D">
      <w:pPr>
        <w:rPr>
          <w:rFonts w:ascii="Arial" w:hAnsi="Arial" w:cs="Arial"/>
          <w:sz w:val="24"/>
          <w:szCs w:val="24"/>
        </w:rPr>
      </w:pPr>
    </w:p>
    <w:p w14:paraId="5C442592" w14:textId="77777777" w:rsidR="006D797D" w:rsidRPr="006D797D" w:rsidRDefault="006D797D" w:rsidP="006D797D">
      <w:pPr>
        <w:rPr>
          <w:rFonts w:ascii="Arial" w:hAnsi="Arial" w:cs="Arial"/>
          <w:sz w:val="24"/>
          <w:szCs w:val="24"/>
        </w:rPr>
      </w:pPr>
    </w:p>
    <w:p w14:paraId="3D623C83" w14:textId="77777777" w:rsidR="006D797D" w:rsidRPr="006D797D" w:rsidRDefault="006D797D" w:rsidP="006D797D">
      <w:pPr>
        <w:rPr>
          <w:rFonts w:ascii="Arial" w:hAnsi="Arial" w:cs="Arial"/>
          <w:sz w:val="24"/>
          <w:szCs w:val="24"/>
        </w:rPr>
      </w:pPr>
    </w:p>
    <w:p w14:paraId="7CB84BB2" w14:textId="77777777" w:rsidR="006D797D" w:rsidRPr="006D797D" w:rsidRDefault="006D797D" w:rsidP="006D797D">
      <w:pPr>
        <w:rPr>
          <w:rFonts w:ascii="Arial" w:hAnsi="Arial" w:cs="Arial"/>
          <w:sz w:val="24"/>
          <w:szCs w:val="24"/>
        </w:rPr>
      </w:pPr>
    </w:p>
    <w:p w14:paraId="453CF143" w14:textId="77777777" w:rsidR="006D797D" w:rsidRDefault="006D797D" w:rsidP="006D797D">
      <w:pPr>
        <w:rPr>
          <w:rFonts w:ascii="Arial" w:hAnsi="Arial" w:cs="Arial"/>
          <w:sz w:val="24"/>
          <w:szCs w:val="24"/>
        </w:rPr>
      </w:pPr>
    </w:p>
    <w:p w14:paraId="4E006C15" w14:textId="77777777" w:rsidR="006D797D" w:rsidRPr="002666A4" w:rsidRDefault="006D797D" w:rsidP="006D797D">
      <w:pPr>
        <w:pStyle w:val="Default"/>
        <w:rPr>
          <w:rFonts w:ascii="Arial" w:hAnsi="Arial" w:cs="Arial"/>
          <w:b/>
          <w:color w:val="C00000"/>
        </w:rPr>
      </w:pPr>
      <w:r>
        <w:rPr>
          <w:rFonts w:ascii="Arial" w:hAnsi="Arial" w:cs="Arial"/>
        </w:rPr>
        <w:tab/>
        <w:t xml:space="preserve">                              </w:t>
      </w:r>
      <w:r w:rsidRPr="002666A4">
        <w:rPr>
          <w:rFonts w:ascii="Arial" w:hAnsi="Arial" w:cs="Arial"/>
          <w:b/>
          <w:color w:val="C00000"/>
        </w:rPr>
        <w:t xml:space="preserve">Τέχνες – επιστήμες </w:t>
      </w:r>
    </w:p>
    <w:p w14:paraId="013F4C2E" w14:textId="77777777" w:rsidR="005A2337" w:rsidRDefault="00000000" w:rsidP="006D797D">
      <w:pPr>
        <w:pStyle w:val="Default"/>
        <w:rPr>
          <w:rFonts w:ascii="Arial" w:hAnsi="Arial" w:cs="Arial"/>
          <w:b/>
          <w:color w:val="C00000"/>
          <w:sz w:val="22"/>
          <w:szCs w:val="22"/>
        </w:rPr>
      </w:pPr>
      <w:r>
        <w:rPr>
          <w:rFonts w:ascii="Arial" w:hAnsi="Arial" w:cs="Arial"/>
          <w:b/>
          <w:noProof/>
          <w:color w:val="C00000"/>
          <w:sz w:val="22"/>
          <w:szCs w:val="22"/>
          <w:lang w:eastAsia="el-GR"/>
        </w:rPr>
        <w:pict w14:anchorId="61948748">
          <v:roundrect id="_x0000_s1032" style="position:absolute;margin-left:58.5pt;margin-top:7.35pt;width:314.25pt;height:24.75pt;z-index:251663360" arcsize="10923f">
            <v:textbox>
              <w:txbxContent>
                <w:p w14:paraId="0A52CEED" w14:textId="77777777" w:rsidR="005A2337" w:rsidRPr="005A2337" w:rsidRDefault="000B7B0D">
                  <w:pPr>
                    <w:rPr>
                      <w:rFonts w:ascii="Arial" w:hAnsi="Arial" w:cs="Arial"/>
                      <w:b/>
                      <w:sz w:val="24"/>
                      <w:szCs w:val="24"/>
                    </w:rPr>
                  </w:pPr>
                  <w:r>
                    <w:rPr>
                      <w:rFonts w:ascii="Arial" w:hAnsi="Arial" w:cs="Arial"/>
                      <w:b/>
                      <w:sz w:val="24"/>
                      <w:szCs w:val="24"/>
                    </w:rPr>
                    <w:t xml:space="preserve">3. </w:t>
                  </w:r>
                  <w:r w:rsidR="005A2337" w:rsidRPr="005A2337">
                    <w:rPr>
                      <w:rFonts w:ascii="Arial" w:hAnsi="Arial" w:cs="Arial"/>
                      <w:b/>
                      <w:sz w:val="24"/>
                      <w:szCs w:val="24"/>
                    </w:rPr>
                    <w:t>Ποιες είναι οι μεγάλες μορφές της Αναγέννησης;</w:t>
                  </w:r>
                </w:p>
              </w:txbxContent>
            </v:textbox>
          </v:roundrect>
        </w:pict>
      </w:r>
    </w:p>
    <w:p w14:paraId="745A3F6C" w14:textId="77777777" w:rsidR="005A2337" w:rsidRDefault="005A2337" w:rsidP="006D797D">
      <w:pPr>
        <w:pStyle w:val="Default"/>
        <w:rPr>
          <w:rFonts w:ascii="Arial" w:hAnsi="Arial" w:cs="Arial"/>
          <w:b/>
          <w:color w:val="C00000"/>
          <w:sz w:val="22"/>
          <w:szCs w:val="22"/>
        </w:rPr>
      </w:pPr>
    </w:p>
    <w:p w14:paraId="454013B6" w14:textId="77777777" w:rsidR="005A2337" w:rsidRPr="006D797D" w:rsidRDefault="005A2337" w:rsidP="006D797D">
      <w:pPr>
        <w:pStyle w:val="Default"/>
        <w:rPr>
          <w:rFonts w:ascii="Arial" w:hAnsi="Arial" w:cs="Arial"/>
          <w:b/>
          <w:color w:val="C00000"/>
          <w:sz w:val="22"/>
          <w:szCs w:val="22"/>
        </w:rPr>
      </w:pPr>
    </w:p>
    <w:p w14:paraId="46410DB3" w14:textId="77777777" w:rsidR="006D797D" w:rsidRPr="006D797D" w:rsidRDefault="006D797D" w:rsidP="000B7B0D">
      <w:pPr>
        <w:pStyle w:val="Default"/>
        <w:numPr>
          <w:ilvl w:val="0"/>
          <w:numId w:val="2"/>
        </w:numPr>
        <w:spacing w:line="360" w:lineRule="auto"/>
        <w:ind w:left="-851" w:right="-908"/>
        <w:rPr>
          <w:rFonts w:ascii="Arial" w:hAnsi="Arial" w:cs="Arial"/>
          <w:color w:val="auto"/>
        </w:rPr>
      </w:pPr>
      <w:r w:rsidRPr="006D797D">
        <w:rPr>
          <w:rFonts w:ascii="Arial" w:hAnsi="Arial" w:cs="Arial"/>
          <w:color w:val="auto"/>
        </w:rPr>
        <w:t xml:space="preserve">Την εποχή αυτή τέχνες, όπως η </w:t>
      </w:r>
      <w:r w:rsidRPr="002666A4">
        <w:rPr>
          <w:rFonts w:ascii="Arial" w:hAnsi="Arial" w:cs="Arial"/>
          <w:color w:val="auto"/>
        </w:rPr>
        <w:t>ζωγραφική</w:t>
      </w:r>
      <w:r w:rsidRPr="006D797D">
        <w:rPr>
          <w:rFonts w:ascii="Arial" w:hAnsi="Arial" w:cs="Arial"/>
          <w:color w:val="auto"/>
        </w:rPr>
        <w:t xml:space="preserve">, η </w:t>
      </w:r>
      <w:r w:rsidRPr="002666A4">
        <w:rPr>
          <w:rFonts w:ascii="Arial" w:hAnsi="Arial" w:cs="Arial"/>
          <w:color w:val="auto"/>
        </w:rPr>
        <w:t>γλυπτική</w:t>
      </w:r>
      <w:r w:rsidRPr="006D797D">
        <w:rPr>
          <w:rFonts w:ascii="Arial" w:hAnsi="Arial" w:cs="Arial"/>
          <w:color w:val="auto"/>
        </w:rPr>
        <w:t xml:space="preserve"> και η </w:t>
      </w:r>
      <w:r w:rsidRPr="002666A4">
        <w:rPr>
          <w:rFonts w:ascii="Arial" w:hAnsi="Arial" w:cs="Arial"/>
          <w:color w:val="auto"/>
        </w:rPr>
        <w:t>αρχιτεκτονική</w:t>
      </w:r>
      <w:r w:rsidRPr="006D797D">
        <w:rPr>
          <w:rFonts w:ascii="Arial" w:hAnsi="Arial" w:cs="Arial"/>
          <w:color w:val="auto"/>
        </w:rPr>
        <w:t>, γνωρίζουν μεγάλη άνθιση. Μεγάλες μορφές της Αναγέννησης ήταν οι ζωγράφοι Σάντρο Μποτιτσέλι, Λεονάρντο Ντα Βίντσι, Μιχαήλ Άγγελος και Ραφαήλ</w:t>
      </w:r>
      <w:r>
        <w:rPr>
          <w:rFonts w:ascii="Arial" w:hAnsi="Arial" w:cs="Arial"/>
          <w:color w:val="auto"/>
        </w:rPr>
        <w:t>.</w:t>
      </w:r>
      <w:r w:rsidRPr="006D797D">
        <w:rPr>
          <w:rFonts w:ascii="Arial" w:hAnsi="Arial" w:cs="Arial"/>
          <w:color w:val="auto"/>
        </w:rPr>
        <w:t xml:space="preserve"> </w:t>
      </w:r>
    </w:p>
    <w:p w14:paraId="48B76B09" w14:textId="77777777" w:rsidR="006D797D" w:rsidRPr="006D797D" w:rsidRDefault="006D797D" w:rsidP="006D797D">
      <w:pPr>
        <w:pStyle w:val="Default"/>
        <w:spacing w:line="360" w:lineRule="auto"/>
        <w:ind w:left="-851" w:right="-908"/>
        <w:rPr>
          <w:rFonts w:ascii="Arial" w:hAnsi="Arial" w:cs="Arial"/>
          <w:color w:val="auto"/>
        </w:rPr>
      </w:pPr>
      <w:r w:rsidRPr="006D797D">
        <w:rPr>
          <w:rFonts w:ascii="Arial" w:hAnsi="Arial" w:cs="Arial"/>
          <w:color w:val="auto"/>
        </w:rPr>
        <w:t xml:space="preserve">Σπουδαία προσωπικότητα ήταν και ο Ολλανδός θεολόγος και φιλόλογος Έρασμος, που θεωρούσε ως αρετές την καλοσύνη και την ανοχή. </w:t>
      </w:r>
    </w:p>
    <w:p w14:paraId="3F921E66" w14:textId="77777777" w:rsidR="006D797D" w:rsidRPr="006D797D" w:rsidRDefault="006D797D" w:rsidP="006D797D">
      <w:pPr>
        <w:pStyle w:val="Default"/>
        <w:spacing w:line="360" w:lineRule="auto"/>
        <w:ind w:left="-851" w:right="-908"/>
        <w:rPr>
          <w:rFonts w:ascii="Arial" w:hAnsi="Arial" w:cs="Arial"/>
          <w:color w:val="auto"/>
        </w:rPr>
      </w:pPr>
      <w:r w:rsidRPr="006D797D">
        <w:rPr>
          <w:rFonts w:ascii="Arial" w:hAnsi="Arial" w:cs="Arial"/>
          <w:color w:val="auto"/>
        </w:rPr>
        <w:t xml:space="preserve">Την αγάπη για τα ανθρώπινα δημιουργήματα διέδωσε με τα έργα του ο Άγγλος θεατρικός συγγραφέας Ουίλιαμ Σαίξπηρ. </w:t>
      </w:r>
    </w:p>
    <w:p w14:paraId="63A4F8A2" w14:textId="77777777" w:rsidR="00254EF8" w:rsidRDefault="00000000" w:rsidP="006D797D">
      <w:pPr>
        <w:tabs>
          <w:tab w:val="left" w:pos="930"/>
        </w:tabs>
        <w:spacing w:line="360" w:lineRule="auto"/>
        <w:ind w:left="-851" w:right="-908"/>
        <w:rPr>
          <w:rFonts w:ascii="Arial" w:hAnsi="Arial" w:cs="Arial"/>
          <w:sz w:val="24"/>
          <w:szCs w:val="24"/>
        </w:rPr>
      </w:pPr>
      <w:r>
        <w:rPr>
          <w:rFonts w:ascii="Arial" w:hAnsi="Arial" w:cs="Arial"/>
          <w:noProof/>
          <w:sz w:val="24"/>
          <w:szCs w:val="24"/>
          <w:lang w:eastAsia="el-GR"/>
        </w:rPr>
        <w:pict w14:anchorId="1A16D0DE">
          <v:roundrect id="_x0000_s1033" style="position:absolute;left:0;text-align:left;margin-left:-4.5pt;margin-top:48.8pt;width:450pt;height:23.25pt;z-index:251664384" arcsize="10923f">
            <v:textbox>
              <w:txbxContent>
                <w:p w14:paraId="15297836" w14:textId="77777777" w:rsidR="005A2337" w:rsidRPr="005A2337" w:rsidRDefault="000B7B0D">
                  <w:pPr>
                    <w:rPr>
                      <w:rFonts w:ascii="Arial" w:hAnsi="Arial" w:cs="Arial"/>
                      <w:b/>
                      <w:sz w:val="24"/>
                      <w:szCs w:val="24"/>
                    </w:rPr>
                  </w:pPr>
                  <w:r>
                    <w:rPr>
                      <w:rFonts w:ascii="Arial" w:hAnsi="Arial" w:cs="Arial"/>
                      <w:b/>
                      <w:sz w:val="24"/>
                      <w:szCs w:val="24"/>
                    </w:rPr>
                    <w:t xml:space="preserve">4. </w:t>
                  </w:r>
                  <w:r w:rsidR="005A2337" w:rsidRPr="005A2337">
                    <w:rPr>
                      <w:rFonts w:ascii="Arial" w:hAnsi="Arial" w:cs="Arial"/>
                      <w:b/>
                      <w:sz w:val="24"/>
                      <w:szCs w:val="24"/>
                    </w:rPr>
                    <w:t>Ποιοι επιστημονικοί τομείς αναπτ</w:t>
                  </w:r>
                  <w:r w:rsidR="005A2337">
                    <w:rPr>
                      <w:rFonts w:ascii="Arial" w:hAnsi="Arial" w:cs="Arial"/>
                      <w:b/>
                      <w:sz w:val="24"/>
                      <w:szCs w:val="24"/>
                    </w:rPr>
                    <w:t>ύχθηκαν κυρίως κατά την Ανα</w:t>
                  </w:r>
                  <w:r w:rsidR="005A2337" w:rsidRPr="005A2337">
                    <w:rPr>
                      <w:rFonts w:ascii="Arial" w:hAnsi="Arial" w:cs="Arial"/>
                      <w:b/>
                      <w:sz w:val="24"/>
                      <w:szCs w:val="24"/>
                    </w:rPr>
                    <w:t>γέννηση</w:t>
                  </w:r>
                  <w:r w:rsidR="005A2337">
                    <w:rPr>
                      <w:rFonts w:ascii="Arial" w:hAnsi="Arial" w:cs="Arial"/>
                      <w:b/>
                      <w:sz w:val="24"/>
                      <w:szCs w:val="24"/>
                    </w:rPr>
                    <w:t>;</w:t>
                  </w:r>
                </w:p>
              </w:txbxContent>
            </v:textbox>
          </v:roundrect>
        </w:pict>
      </w:r>
      <w:r w:rsidR="006D797D" w:rsidRPr="006D797D">
        <w:rPr>
          <w:rFonts w:ascii="Arial" w:hAnsi="Arial" w:cs="Arial"/>
          <w:sz w:val="24"/>
          <w:szCs w:val="24"/>
        </w:rPr>
        <w:t>Στην Ισπανία διακρίθηκαν ο Μιχαήλ Θερβάντες με το μυθιστόρημα «Δον Κιχώτης» κι ο ζωγράφος Δομήνικος Θεοτοκόπουλος ή Ελ Γκρέκο (Ο Έλληνας).</w:t>
      </w:r>
    </w:p>
    <w:p w14:paraId="4AE346ED" w14:textId="77777777" w:rsidR="005A2337" w:rsidRPr="006D797D" w:rsidRDefault="005A2337" w:rsidP="006D797D">
      <w:pPr>
        <w:tabs>
          <w:tab w:val="left" w:pos="930"/>
        </w:tabs>
        <w:spacing w:line="360" w:lineRule="auto"/>
        <w:ind w:left="-851" w:right="-908"/>
        <w:rPr>
          <w:rFonts w:ascii="Arial" w:hAnsi="Arial" w:cs="Arial"/>
          <w:sz w:val="24"/>
          <w:szCs w:val="24"/>
        </w:rPr>
      </w:pPr>
    </w:p>
    <w:p w14:paraId="0C24D767" w14:textId="77777777" w:rsidR="006D797D" w:rsidRDefault="00000000" w:rsidP="000B7B0D">
      <w:pPr>
        <w:pStyle w:val="ListParagraph"/>
        <w:numPr>
          <w:ilvl w:val="0"/>
          <w:numId w:val="2"/>
        </w:numPr>
        <w:tabs>
          <w:tab w:val="left" w:pos="930"/>
        </w:tabs>
        <w:spacing w:line="360" w:lineRule="auto"/>
        <w:ind w:left="-851" w:right="-908"/>
        <w:rPr>
          <w:rFonts w:ascii="Arial" w:hAnsi="Arial" w:cs="Arial"/>
          <w:sz w:val="24"/>
          <w:szCs w:val="24"/>
        </w:rPr>
      </w:pPr>
      <w:r>
        <w:rPr>
          <w:noProof/>
          <w:lang w:eastAsia="el-GR"/>
        </w:rPr>
        <w:pict w14:anchorId="785783DA">
          <v:rect id="_x0000_s1034" style="position:absolute;left:0;text-align:left;margin-left:-48pt;margin-top:71.7pt;width:519.75pt;height:57.15pt;z-index:251665408">
            <v:textbox>
              <w:txbxContent>
                <w:p w14:paraId="4DCD0006" w14:textId="77777777" w:rsidR="005A2337" w:rsidRPr="005A2337" w:rsidRDefault="005A2337">
                  <w:pPr>
                    <w:rPr>
                      <w:rFonts w:ascii="Arial" w:hAnsi="Arial" w:cs="Arial"/>
                      <w:b/>
                      <w:sz w:val="24"/>
                      <w:szCs w:val="24"/>
                    </w:rPr>
                  </w:pPr>
                  <w:r w:rsidRPr="005A2337">
                    <w:rPr>
                      <w:rFonts w:ascii="Arial" w:hAnsi="Arial" w:cs="Arial"/>
                      <w:b/>
                      <w:sz w:val="24"/>
                      <w:szCs w:val="24"/>
                    </w:rPr>
                    <w:t>ΕΡΓΑΣΙΑ ΣΤΟ ΤΕΤΡΑΔΙΟ:</w:t>
                  </w:r>
                  <w:r>
                    <w:rPr>
                      <w:rFonts w:ascii="Arial" w:hAnsi="Arial" w:cs="Arial"/>
                      <w:b/>
                      <w:sz w:val="24"/>
                      <w:szCs w:val="24"/>
                    </w:rPr>
                    <w:t xml:space="preserve"> Γράψτε λίγα λόγια για τα πρόσωπα και για τους δημιουργούς των έργων που παρουσιάζονται στις εικόνες 1,2,3,4,5,6,9 στις σελίδες 14 και 15 του βιβλίου.</w:t>
                  </w:r>
                </w:p>
              </w:txbxContent>
            </v:textbox>
          </v:rect>
        </w:pict>
      </w:r>
      <w:r w:rsidR="006D797D" w:rsidRPr="000B7B0D">
        <w:rPr>
          <w:rFonts w:ascii="Arial" w:hAnsi="Arial" w:cs="Arial"/>
          <w:sz w:val="24"/>
          <w:szCs w:val="24"/>
        </w:rPr>
        <w:t>Εκτός όμως από τα γράμματα και τις τέχνες, αναπτύχθηκαν και οι επιστήμες. Την περίοδο της Αναγέννησης διατυπώθηκαν οι αστρονομικές θεωρίες του Κοπέρνικου και του Γαλιλαίου, ενώ βελτιώθηκε πολύ η ανατομία και η ιατρική.</w:t>
      </w:r>
    </w:p>
    <w:p w14:paraId="7C685412" w14:textId="77777777" w:rsidR="000B7B0D" w:rsidRDefault="000B7B0D" w:rsidP="000B7B0D">
      <w:pPr>
        <w:pStyle w:val="ListParagraph"/>
        <w:tabs>
          <w:tab w:val="left" w:pos="2790"/>
        </w:tabs>
        <w:ind w:left="360"/>
        <w:rPr>
          <w:rFonts w:ascii="Arial" w:hAnsi="Arial" w:cs="Arial"/>
          <w:b/>
          <w:sz w:val="24"/>
          <w:szCs w:val="24"/>
        </w:rPr>
      </w:pPr>
      <w:r w:rsidRPr="000B7B0D">
        <w:rPr>
          <w:rFonts w:ascii="Arial" w:hAnsi="Arial" w:cs="Arial"/>
          <w:b/>
          <w:sz w:val="24"/>
          <w:szCs w:val="24"/>
        </w:rPr>
        <w:lastRenderedPageBreak/>
        <w:t>1</w:t>
      </w:r>
      <w:r w:rsidRPr="000B7B0D">
        <w:rPr>
          <w:rFonts w:ascii="Arial" w:hAnsi="Arial" w:cs="Arial"/>
          <w:b/>
          <w:sz w:val="24"/>
          <w:szCs w:val="24"/>
          <w:vertAlign w:val="superscript"/>
        </w:rPr>
        <w:t>ο</w:t>
      </w:r>
      <w:r w:rsidRPr="000B7B0D">
        <w:rPr>
          <w:rFonts w:ascii="Arial" w:hAnsi="Arial" w:cs="Arial"/>
          <w:b/>
          <w:sz w:val="24"/>
          <w:szCs w:val="24"/>
        </w:rPr>
        <w:t xml:space="preserve"> ΚΕΦ. (Η Αναγέννηση και η Θρησκευτική Μεταρρύθμιση)</w:t>
      </w:r>
    </w:p>
    <w:p w14:paraId="496E2595" w14:textId="77777777" w:rsidR="00875574" w:rsidRPr="000B7B0D" w:rsidRDefault="00875574" w:rsidP="000B7B0D">
      <w:pPr>
        <w:pStyle w:val="ListParagraph"/>
        <w:tabs>
          <w:tab w:val="left" w:pos="2790"/>
        </w:tabs>
        <w:ind w:left="360"/>
        <w:rPr>
          <w:rFonts w:ascii="Arial" w:hAnsi="Arial" w:cs="Arial"/>
          <w:b/>
          <w:sz w:val="24"/>
          <w:szCs w:val="24"/>
        </w:rPr>
      </w:pPr>
    </w:p>
    <w:p w14:paraId="21A4A677" w14:textId="77777777" w:rsidR="000B7B0D" w:rsidRPr="0090002F" w:rsidRDefault="00000000" w:rsidP="0090002F">
      <w:pPr>
        <w:pStyle w:val="ListParagraph"/>
        <w:tabs>
          <w:tab w:val="left" w:pos="930"/>
        </w:tabs>
        <w:spacing w:line="360" w:lineRule="auto"/>
        <w:ind w:left="-851" w:right="-908"/>
        <w:rPr>
          <w:rFonts w:ascii="Arial" w:hAnsi="Arial" w:cs="Arial"/>
          <w:sz w:val="24"/>
          <w:szCs w:val="24"/>
        </w:rPr>
      </w:pPr>
      <w:r>
        <w:rPr>
          <w:rFonts w:ascii="Arial" w:hAnsi="Arial" w:cs="Arial"/>
          <w:noProof/>
          <w:sz w:val="24"/>
          <w:szCs w:val="24"/>
          <w:lang w:eastAsia="el-GR"/>
        </w:rPr>
        <w:pict w14:anchorId="506A2CAB">
          <v:roundrect id="_x0000_s1036" style="position:absolute;left:0;text-align:left;margin-left:45pt;margin-top:11.2pt;width:306.75pt;height:28.5pt;z-index:251666432" arcsize="10923f">
            <v:textbox>
              <w:txbxContent>
                <w:p w14:paraId="6A13BF61" w14:textId="77777777" w:rsidR="0090002F" w:rsidRPr="0090002F" w:rsidRDefault="0090002F">
                  <w:pPr>
                    <w:rPr>
                      <w:rFonts w:ascii="Arial" w:hAnsi="Arial" w:cs="Arial"/>
                      <w:b/>
                      <w:sz w:val="24"/>
                      <w:szCs w:val="24"/>
                    </w:rPr>
                  </w:pPr>
                  <w:r w:rsidRPr="0090002F">
                    <w:rPr>
                      <w:rFonts w:ascii="Arial" w:hAnsi="Arial" w:cs="Arial"/>
                      <w:b/>
                      <w:sz w:val="24"/>
                      <w:szCs w:val="24"/>
                    </w:rPr>
                    <w:t>5. Πώς εκφράστηκε η Θρησκευτική Μεταρρύθμιση;</w:t>
                  </w:r>
                </w:p>
              </w:txbxContent>
            </v:textbox>
          </v:roundrect>
        </w:pict>
      </w:r>
    </w:p>
    <w:p w14:paraId="4492D4D5" w14:textId="77777777" w:rsidR="0090002F" w:rsidRDefault="0090002F" w:rsidP="0090002F">
      <w:pPr>
        <w:pStyle w:val="Default"/>
        <w:spacing w:line="360" w:lineRule="auto"/>
        <w:ind w:left="-851" w:right="-908"/>
        <w:rPr>
          <w:rFonts w:ascii="Arial" w:hAnsi="Arial" w:cs="Arial"/>
          <w:color w:val="auto"/>
        </w:rPr>
      </w:pPr>
    </w:p>
    <w:p w14:paraId="4FFBD2A9" w14:textId="77777777" w:rsidR="000B7B0D" w:rsidRPr="0090002F" w:rsidRDefault="0090002F" w:rsidP="0090002F">
      <w:pPr>
        <w:pStyle w:val="Default"/>
        <w:numPr>
          <w:ilvl w:val="0"/>
          <w:numId w:val="2"/>
        </w:numPr>
        <w:spacing w:line="360" w:lineRule="auto"/>
        <w:ind w:left="-851" w:right="-908"/>
        <w:rPr>
          <w:rFonts w:ascii="Arial" w:hAnsi="Arial" w:cs="Arial"/>
          <w:color w:val="auto"/>
        </w:rPr>
      </w:pPr>
      <w:r w:rsidRPr="0090002F">
        <w:rPr>
          <w:rFonts w:ascii="Arial" w:eastAsia="Times New Roman" w:hAnsi="Arial" w:cs="Arial"/>
          <w:bCs/>
          <w:color w:val="auto"/>
          <w:lang w:eastAsia="el-GR"/>
        </w:rPr>
        <w:t xml:space="preserve">Οι νέες ιδέες </w:t>
      </w:r>
      <w:r w:rsidRPr="0090002F">
        <w:rPr>
          <w:rFonts w:ascii="Arial" w:eastAsia="Times New Roman" w:hAnsi="Arial" w:cs="Arial"/>
          <w:color w:val="auto"/>
          <w:lang w:eastAsia="el-GR"/>
        </w:rPr>
        <w:t xml:space="preserve">επηρέασαν τον χώρο της θρησκείας και οδήγησαν στη Θρησκευτική Μεταρρύθμιση. </w:t>
      </w:r>
      <w:r w:rsidR="000B7B0D" w:rsidRPr="0090002F">
        <w:rPr>
          <w:rFonts w:ascii="Arial" w:hAnsi="Arial" w:cs="Arial"/>
          <w:color w:val="auto"/>
        </w:rPr>
        <w:t>Η πρώτη φάση της ονομάζεται Προτεσταντική Μεταρρύθμιση. Οι Προτεστάντες</w:t>
      </w:r>
      <w:r>
        <w:rPr>
          <w:rFonts w:ascii="Arial" w:hAnsi="Arial" w:cs="Arial"/>
          <w:color w:val="auto"/>
        </w:rPr>
        <w:t xml:space="preserve"> (Διαμαρτυρόμενοι)</w:t>
      </w:r>
      <w:r w:rsidR="000B7B0D" w:rsidRPr="0090002F">
        <w:rPr>
          <w:rFonts w:ascii="Arial" w:hAnsi="Arial" w:cs="Arial"/>
          <w:color w:val="auto"/>
        </w:rPr>
        <w:t>, με επικεφαλής τον Γερμανό μοναχό Μαρτίνο Λούθηρο, εναντιώθηκαν στην εξουσία του Πάπα και στις καταχρήσεις της και δημιούργησαν ξεχωριστή γερμανική εκκλησία</w:t>
      </w:r>
      <w:r>
        <w:rPr>
          <w:rFonts w:ascii="Arial" w:hAnsi="Arial" w:cs="Arial"/>
          <w:color w:val="auto"/>
        </w:rPr>
        <w:t>.</w:t>
      </w:r>
      <w:r w:rsidR="000B7B0D" w:rsidRPr="0090002F">
        <w:rPr>
          <w:rFonts w:ascii="Arial" w:hAnsi="Arial" w:cs="Arial"/>
          <w:color w:val="auto"/>
        </w:rPr>
        <w:t xml:space="preserve"> </w:t>
      </w:r>
    </w:p>
    <w:p w14:paraId="0ACD6AB9" w14:textId="77777777" w:rsidR="000B7B0D" w:rsidRDefault="000B7B0D" w:rsidP="0090002F">
      <w:pPr>
        <w:tabs>
          <w:tab w:val="left" w:pos="1560"/>
        </w:tabs>
        <w:spacing w:line="360" w:lineRule="auto"/>
        <w:ind w:left="-851" w:right="-908"/>
        <w:rPr>
          <w:rFonts w:ascii="Arial" w:hAnsi="Arial" w:cs="Arial"/>
          <w:sz w:val="24"/>
          <w:szCs w:val="24"/>
        </w:rPr>
      </w:pPr>
      <w:r w:rsidRPr="0090002F">
        <w:rPr>
          <w:rFonts w:ascii="Arial" w:hAnsi="Arial" w:cs="Arial"/>
          <w:sz w:val="24"/>
          <w:szCs w:val="24"/>
        </w:rPr>
        <w:t>Παρόμοιες ήταν οι εξελίξεις στην Αγγλία αλλά και στην Ελβετία, με πρωτεργάτη τον Ιωάννη Καλβίνο.</w:t>
      </w:r>
    </w:p>
    <w:p w14:paraId="05840012" w14:textId="77777777" w:rsidR="0090002F" w:rsidRDefault="00000000" w:rsidP="0090002F">
      <w:pPr>
        <w:tabs>
          <w:tab w:val="left" w:pos="1560"/>
        </w:tabs>
        <w:spacing w:line="360" w:lineRule="auto"/>
        <w:ind w:left="-851" w:right="-908"/>
        <w:rPr>
          <w:rFonts w:ascii="Arial" w:hAnsi="Arial" w:cs="Arial"/>
          <w:sz w:val="24"/>
          <w:szCs w:val="24"/>
        </w:rPr>
      </w:pPr>
      <w:r>
        <w:rPr>
          <w:rFonts w:ascii="Arial" w:hAnsi="Arial" w:cs="Arial"/>
          <w:noProof/>
          <w:sz w:val="24"/>
          <w:szCs w:val="24"/>
          <w:lang w:eastAsia="el-GR"/>
        </w:rPr>
        <w:pict w14:anchorId="14407A4F">
          <v:roundrect id="_x0000_s1037" style="position:absolute;left:0;text-align:left;margin-left:33.75pt;margin-top:10.85pt;width:300.75pt;height:28.5pt;z-index:251667456" arcsize="10923f">
            <v:textbox>
              <w:txbxContent>
                <w:p w14:paraId="68ADC015" w14:textId="77777777" w:rsidR="0090002F" w:rsidRPr="0090002F" w:rsidRDefault="0090002F" w:rsidP="0090002F">
                  <w:pPr>
                    <w:rPr>
                      <w:rFonts w:ascii="Arial" w:hAnsi="Arial" w:cs="Arial"/>
                      <w:b/>
                      <w:sz w:val="24"/>
                      <w:szCs w:val="24"/>
                    </w:rPr>
                  </w:pPr>
                  <w:r>
                    <w:rPr>
                      <w:rFonts w:ascii="Arial" w:hAnsi="Arial" w:cs="Arial"/>
                      <w:b/>
                      <w:sz w:val="24"/>
                      <w:szCs w:val="24"/>
                    </w:rPr>
                    <w:t>6</w:t>
                  </w:r>
                  <w:r w:rsidRPr="0090002F">
                    <w:rPr>
                      <w:rFonts w:ascii="Arial" w:hAnsi="Arial" w:cs="Arial"/>
                      <w:b/>
                      <w:sz w:val="24"/>
                      <w:szCs w:val="24"/>
                    </w:rPr>
                    <w:t xml:space="preserve">. Πώς </w:t>
                  </w:r>
                  <w:r>
                    <w:rPr>
                      <w:rFonts w:ascii="Arial" w:hAnsi="Arial" w:cs="Arial"/>
                      <w:b/>
                      <w:sz w:val="24"/>
                      <w:szCs w:val="24"/>
                    </w:rPr>
                    <w:t>αντέδρασε</w:t>
                  </w:r>
                  <w:r w:rsidRPr="0090002F">
                    <w:rPr>
                      <w:rFonts w:ascii="Arial" w:hAnsi="Arial" w:cs="Arial"/>
                      <w:b/>
                      <w:sz w:val="24"/>
                      <w:szCs w:val="24"/>
                    </w:rPr>
                    <w:t xml:space="preserve"> η</w:t>
                  </w:r>
                  <w:r>
                    <w:rPr>
                      <w:rFonts w:ascii="Arial" w:hAnsi="Arial" w:cs="Arial"/>
                      <w:b/>
                      <w:sz w:val="24"/>
                      <w:szCs w:val="24"/>
                    </w:rPr>
                    <w:t xml:space="preserve"> Ρωμαιοκαθολ</w:t>
                  </w:r>
                  <w:r w:rsidRPr="0090002F">
                    <w:rPr>
                      <w:rFonts w:ascii="Arial" w:hAnsi="Arial" w:cs="Arial"/>
                      <w:b/>
                      <w:sz w:val="24"/>
                      <w:szCs w:val="24"/>
                    </w:rPr>
                    <w:t xml:space="preserve">ική </w:t>
                  </w:r>
                  <w:r>
                    <w:rPr>
                      <w:rFonts w:ascii="Arial" w:hAnsi="Arial" w:cs="Arial"/>
                      <w:b/>
                      <w:sz w:val="24"/>
                      <w:szCs w:val="24"/>
                    </w:rPr>
                    <w:t>Εκκλησία</w:t>
                  </w:r>
                  <w:r w:rsidRPr="0090002F">
                    <w:rPr>
                      <w:rFonts w:ascii="Arial" w:hAnsi="Arial" w:cs="Arial"/>
                      <w:b/>
                      <w:sz w:val="24"/>
                      <w:szCs w:val="24"/>
                    </w:rPr>
                    <w:t>;</w:t>
                  </w:r>
                </w:p>
              </w:txbxContent>
            </v:textbox>
          </v:roundrect>
        </w:pict>
      </w:r>
    </w:p>
    <w:p w14:paraId="3403633E" w14:textId="77777777" w:rsidR="0090002F" w:rsidRDefault="0090002F" w:rsidP="0090002F">
      <w:pPr>
        <w:tabs>
          <w:tab w:val="left" w:pos="1560"/>
        </w:tabs>
        <w:spacing w:line="360" w:lineRule="auto"/>
        <w:ind w:left="-851" w:right="-908"/>
        <w:rPr>
          <w:rFonts w:ascii="Arial" w:hAnsi="Arial" w:cs="Arial"/>
          <w:sz w:val="24"/>
          <w:szCs w:val="24"/>
        </w:rPr>
      </w:pPr>
    </w:p>
    <w:p w14:paraId="01031DEA" w14:textId="77777777" w:rsidR="00875574" w:rsidRDefault="0090002F" w:rsidP="0090002F">
      <w:pPr>
        <w:pStyle w:val="ListParagraph"/>
        <w:numPr>
          <w:ilvl w:val="0"/>
          <w:numId w:val="2"/>
        </w:numPr>
        <w:tabs>
          <w:tab w:val="left" w:pos="1560"/>
        </w:tabs>
        <w:spacing w:line="360" w:lineRule="auto"/>
        <w:ind w:left="-851" w:right="-908"/>
        <w:rPr>
          <w:rFonts w:ascii="Arial" w:hAnsi="Arial" w:cs="Arial"/>
          <w:sz w:val="24"/>
          <w:szCs w:val="24"/>
        </w:rPr>
      </w:pPr>
      <w:r w:rsidRPr="0090002F">
        <w:rPr>
          <w:rFonts w:ascii="Arial" w:hAnsi="Arial" w:cs="Arial"/>
          <w:sz w:val="24"/>
          <w:szCs w:val="24"/>
        </w:rPr>
        <w:t>Η Ρωμαιοκαθολική Εκκλησία αντέδρασε στην Προτεσταντική Μεταρρύθμιση με την Καθολική Μεταρρύθμιση, προσπαθώντας με μια σειρά από μέτρα, όπως για παράδειγμα την ίδρυση θρησκευτικών ταγμάτων, να φέρει και πάλι τους Προτεστάντες με το μέρος της.</w:t>
      </w:r>
    </w:p>
    <w:p w14:paraId="6F9F4C0F" w14:textId="77777777" w:rsidR="00875574" w:rsidRPr="00875574" w:rsidRDefault="00000000" w:rsidP="00875574">
      <w:r>
        <w:rPr>
          <w:rFonts w:ascii="Arial" w:hAnsi="Arial" w:cs="Arial"/>
          <w:noProof/>
          <w:sz w:val="24"/>
          <w:szCs w:val="24"/>
          <w:lang w:eastAsia="el-GR"/>
        </w:rPr>
        <w:pict w14:anchorId="08A0E88B">
          <v:roundrect id="_x0000_s1038" style="position:absolute;margin-left:33.75pt;margin-top:23.6pt;width:321pt;height:28.5pt;z-index:251668480" arcsize="10923f">
            <v:textbox>
              <w:txbxContent>
                <w:p w14:paraId="0B71FC8A" w14:textId="77777777" w:rsidR="0090002F" w:rsidRPr="0090002F" w:rsidRDefault="0090002F" w:rsidP="0090002F">
                  <w:pPr>
                    <w:rPr>
                      <w:rFonts w:ascii="Arial" w:hAnsi="Arial" w:cs="Arial"/>
                      <w:b/>
                      <w:sz w:val="24"/>
                      <w:szCs w:val="24"/>
                    </w:rPr>
                  </w:pPr>
                  <w:r>
                    <w:rPr>
                      <w:rFonts w:ascii="Arial" w:hAnsi="Arial" w:cs="Arial"/>
                      <w:b/>
                      <w:sz w:val="24"/>
                      <w:szCs w:val="24"/>
                    </w:rPr>
                    <w:t>7</w:t>
                  </w:r>
                  <w:r w:rsidRPr="0090002F">
                    <w:rPr>
                      <w:rFonts w:ascii="Arial" w:hAnsi="Arial" w:cs="Arial"/>
                      <w:b/>
                      <w:sz w:val="24"/>
                      <w:szCs w:val="24"/>
                    </w:rPr>
                    <w:t xml:space="preserve">. </w:t>
                  </w:r>
                  <w:r>
                    <w:rPr>
                      <w:rFonts w:ascii="Arial" w:hAnsi="Arial" w:cs="Arial"/>
                      <w:b/>
                      <w:sz w:val="24"/>
                      <w:szCs w:val="24"/>
                    </w:rPr>
                    <w:t>Τι ήταν η αρχή της αντιπροσωπευτικής εξουσίας</w:t>
                  </w:r>
                  <w:r w:rsidRPr="0090002F">
                    <w:rPr>
                      <w:rFonts w:ascii="Arial" w:hAnsi="Arial" w:cs="Arial"/>
                      <w:b/>
                      <w:sz w:val="24"/>
                      <w:szCs w:val="24"/>
                    </w:rPr>
                    <w:t>;</w:t>
                  </w:r>
                </w:p>
              </w:txbxContent>
            </v:textbox>
          </v:roundrect>
        </w:pict>
      </w:r>
    </w:p>
    <w:p w14:paraId="4D35C22D" w14:textId="77777777" w:rsidR="00875574" w:rsidRPr="00875574" w:rsidRDefault="00875574" w:rsidP="00875574"/>
    <w:p w14:paraId="22671EED" w14:textId="77777777" w:rsidR="00875574" w:rsidRDefault="00875574" w:rsidP="00875574"/>
    <w:p w14:paraId="691A371F" w14:textId="77777777" w:rsidR="00875574" w:rsidRDefault="00875574" w:rsidP="00875574">
      <w:pPr>
        <w:pStyle w:val="ListParagraph"/>
        <w:numPr>
          <w:ilvl w:val="0"/>
          <w:numId w:val="2"/>
        </w:numPr>
        <w:spacing w:line="360" w:lineRule="auto"/>
        <w:ind w:left="-993" w:right="-766"/>
        <w:rPr>
          <w:rFonts w:ascii="Arial" w:hAnsi="Arial" w:cs="Arial"/>
          <w:sz w:val="24"/>
          <w:szCs w:val="24"/>
        </w:rPr>
      </w:pPr>
      <w:r w:rsidRPr="00875574">
        <w:rPr>
          <w:rFonts w:ascii="Arial" w:hAnsi="Arial" w:cs="Arial"/>
          <w:sz w:val="24"/>
          <w:szCs w:val="24"/>
        </w:rPr>
        <w:t>Στο αγγλικό πολιτικό σύστημα, κυρίως, αναπτύχθηκε η αρχή της αντιπροσωπευτικής εξουσίας. Δηλαδή, η εξουσία που ασκείται μέσω αντιπροσώπων που εκλέγονται από τον λαό.</w:t>
      </w:r>
    </w:p>
    <w:p w14:paraId="2DC195FA" w14:textId="77777777" w:rsidR="00875574" w:rsidRDefault="00875574" w:rsidP="00875574"/>
    <w:p w14:paraId="76A35901" w14:textId="77777777" w:rsidR="00875574" w:rsidRDefault="00875574" w:rsidP="00875574">
      <w:pPr>
        <w:tabs>
          <w:tab w:val="left" w:pos="1785"/>
        </w:tabs>
      </w:pPr>
      <w:r>
        <w:tab/>
      </w:r>
      <w:r>
        <w:rPr>
          <w:noProof/>
          <w:lang w:eastAsia="el-GR"/>
        </w:rPr>
        <w:drawing>
          <wp:inline distT="0" distB="0" distL="0" distR="0" wp14:anchorId="2005C6AF" wp14:editId="18A3E52B">
            <wp:extent cx="5274310" cy="115353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1153538"/>
                    </a:xfrm>
                    <a:prstGeom prst="rect">
                      <a:avLst/>
                    </a:prstGeom>
                    <a:noFill/>
                    <a:ln w="9525">
                      <a:noFill/>
                      <a:miter lim="800000"/>
                      <a:headEnd/>
                      <a:tailEnd/>
                    </a:ln>
                  </pic:spPr>
                </pic:pic>
              </a:graphicData>
            </a:graphic>
          </wp:inline>
        </w:drawing>
      </w:r>
    </w:p>
    <w:p w14:paraId="739A7C9D" w14:textId="77777777" w:rsidR="00875574" w:rsidRDefault="00875574" w:rsidP="00875574"/>
    <w:p w14:paraId="08AB799E" w14:textId="77777777" w:rsidR="0090002F" w:rsidRPr="00875574" w:rsidRDefault="00000000" w:rsidP="00875574">
      <w:pPr>
        <w:tabs>
          <w:tab w:val="left" w:pos="1230"/>
        </w:tabs>
      </w:pPr>
      <w:r>
        <w:rPr>
          <w:noProof/>
          <w:lang w:eastAsia="el-GR"/>
        </w:rPr>
        <w:pict w14:anchorId="629B61EF">
          <v:rect id="_x0000_s1039" style="position:absolute;margin-left:-57pt;margin-top:10.1pt;width:531.75pt;height:57.15pt;z-index:251669504">
            <v:textbox>
              <w:txbxContent>
                <w:p w14:paraId="1257C9CB" w14:textId="0943EF7F" w:rsidR="00875574" w:rsidRPr="008E2069" w:rsidRDefault="00875574" w:rsidP="00875574">
                  <w:pPr>
                    <w:autoSpaceDE w:val="0"/>
                    <w:autoSpaceDN w:val="0"/>
                    <w:adjustRightInd w:val="0"/>
                    <w:spacing w:after="0" w:line="240" w:lineRule="auto"/>
                    <w:rPr>
                      <w:rFonts w:ascii="Arial" w:eastAsia="UB-Souvenir" w:hAnsi="Arial" w:cs="Arial"/>
                      <w:sz w:val="24"/>
                      <w:szCs w:val="24"/>
                    </w:rPr>
                  </w:pPr>
                  <w:r w:rsidRPr="005A2337">
                    <w:rPr>
                      <w:rFonts w:ascii="Arial" w:hAnsi="Arial" w:cs="Arial"/>
                      <w:b/>
                      <w:sz w:val="24"/>
                      <w:szCs w:val="24"/>
                    </w:rPr>
                    <w:t>ΕΡΓΑΣΙΑ ΣΤΟ ΤΕΤΡΑΔΙΟ</w:t>
                  </w:r>
                  <w:r w:rsidRPr="00875574">
                    <w:rPr>
                      <w:rFonts w:ascii="Arial" w:hAnsi="Arial" w:cs="Arial"/>
                      <w:b/>
                      <w:sz w:val="24"/>
                      <w:szCs w:val="24"/>
                    </w:rPr>
                    <w:t xml:space="preserve">: </w:t>
                  </w:r>
                  <w:r>
                    <w:rPr>
                      <w:rFonts w:eastAsia="UB-Souvenir" w:cs="UB-Souvenir"/>
                      <w:sz w:val="20"/>
                      <w:szCs w:val="20"/>
                    </w:rPr>
                    <w:t xml:space="preserve"> </w:t>
                  </w:r>
                  <w:r w:rsidR="008E2069">
                    <w:rPr>
                      <w:rFonts w:ascii="Arial" w:eastAsia="UB-Souvenir" w:hAnsi="Arial" w:cs="Arial"/>
                      <w:sz w:val="24"/>
                      <w:szCs w:val="24"/>
                    </w:rPr>
                    <w:t>Ποια ήταν η</w:t>
                  </w:r>
                  <w:r w:rsidRPr="00875574">
                    <w:rPr>
                      <w:rFonts w:ascii="Arial" w:eastAsia="UB-Souvenir" w:hAnsi="Arial" w:cs="Arial"/>
                      <w:sz w:val="24"/>
                      <w:szCs w:val="24"/>
                    </w:rPr>
                    <w:t xml:space="preserve"> ά</w:t>
                  </w:r>
                  <w:r w:rsidR="008E2069">
                    <w:rPr>
                      <w:rFonts w:ascii="Arial" w:eastAsia="UB-Souvenir" w:hAnsi="Arial" w:cs="Arial"/>
                      <w:sz w:val="24"/>
                      <w:szCs w:val="24"/>
                    </w:rPr>
                    <w:t xml:space="preserve">ποψή που είχε ο </w:t>
                  </w:r>
                  <w:r w:rsidR="008E2069">
                    <w:rPr>
                      <w:rFonts w:ascii="Arial" w:eastAsia="UB-Souvenir" w:hAnsi="Arial" w:cs="Arial"/>
                      <w:sz w:val="24"/>
                      <w:szCs w:val="24"/>
                    </w:rPr>
                    <w:t>Μαρτίνος</w:t>
                  </w:r>
                  <w:r w:rsidRPr="00875574">
                    <w:rPr>
                      <w:rFonts w:ascii="Arial" w:eastAsia="UB-Souvenir" w:hAnsi="Arial" w:cs="Arial"/>
                      <w:sz w:val="24"/>
                      <w:szCs w:val="24"/>
                    </w:rPr>
                    <w:t xml:space="preserve"> Λούθηρος</w:t>
                  </w:r>
                  <w:r w:rsidR="008E2069">
                    <w:rPr>
                      <w:rFonts w:ascii="Arial" w:eastAsia="UB-Souvenir" w:hAnsi="Arial" w:cs="Arial"/>
                      <w:sz w:val="24"/>
                      <w:szCs w:val="24"/>
                    </w:rPr>
                    <w:t xml:space="preserve"> και πώς την υποστήριξε</w:t>
                  </w:r>
                  <w:r w:rsidRPr="00875574">
                    <w:rPr>
                      <w:rFonts w:ascii="Arial" w:eastAsia="UB-Souvenir" w:hAnsi="Arial" w:cs="Arial"/>
                      <w:sz w:val="24"/>
                      <w:szCs w:val="24"/>
                    </w:rPr>
                    <w:t>;</w:t>
                  </w:r>
                </w:p>
                <w:p w14:paraId="4CE53F0C" w14:textId="6D224D14" w:rsidR="00875574" w:rsidRPr="00875574" w:rsidRDefault="00875574" w:rsidP="00875574">
                  <w:pPr>
                    <w:jc w:val="center"/>
                    <w:rPr>
                      <w:rFonts w:ascii="Arial" w:hAnsi="Arial" w:cs="Arial"/>
                      <w:b/>
                      <w:sz w:val="24"/>
                      <w:szCs w:val="24"/>
                    </w:rPr>
                  </w:pPr>
                  <w:r w:rsidRPr="00875574">
                    <w:rPr>
                      <w:rFonts w:ascii="Arial" w:eastAsia="UB-Souvenir" w:hAnsi="Arial" w:cs="Arial"/>
                      <w:sz w:val="24"/>
                      <w:szCs w:val="24"/>
                    </w:rPr>
                    <w:t>(Πηγή 2, σελίδα 14)</w:t>
                  </w:r>
                </w:p>
              </w:txbxContent>
            </v:textbox>
          </v:rect>
        </w:pict>
      </w:r>
      <w:r w:rsidR="00875574">
        <w:tab/>
      </w:r>
    </w:p>
    <w:sectPr w:rsidR="0090002F" w:rsidRPr="00875574" w:rsidSect="00732316">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Souveni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F76B7"/>
    <w:multiLevelType w:val="hybridMultilevel"/>
    <w:tmpl w:val="51EAD5A6"/>
    <w:lvl w:ilvl="0" w:tplc="B77A441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7F6F11C6"/>
    <w:multiLevelType w:val="hybridMultilevel"/>
    <w:tmpl w:val="8CEA5F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6980953">
    <w:abstractNumId w:val="1"/>
  </w:num>
  <w:num w:numId="2" w16cid:durableId="26643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2316"/>
    <w:rsid w:val="000B7B0D"/>
    <w:rsid w:val="00254EF8"/>
    <w:rsid w:val="002666A4"/>
    <w:rsid w:val="002D150B"/>
    <w:rsid w:val="002E27D3"/>
    <w:rsid w:val="00520A15"/>
    <w:rsid w:val="005A2337"/>
    <w:rsid w:val="006D797D"/>
    <w:rsid w:val="00732316"/>
    <w:rsid w:val="00794286"/>
    <w:rsid w:val="00875574"/>
    <w:rsid w:val="008E2069"/>
    <w:rsid w:val="0090002F"/>
    <w:rsid w:val="00982D76"/>
    <w:rsid w:val="00D61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986FE55"/>
  <w15:docId w15:val="{CC2AF4D4-5C96-462F-B4DA-57F68EC8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316"/>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semiHidden/>
    <w:unhideWhenUsed/>
    <w:rsid w:val="00732316"/>
    <w:rPr>
      <w:color w:val="0000FF"/>
      <w:u w:val="single"/>
    </w:rPr>
  </w:style>
  <w:style w:type="paragraph" w:styleId="ListParagraph">
    <w:name w:val="List Paragraph"/>
    <w:basedOn w:val="Normal"/>
    <w:uiPriority w:val="34"/>
    <w:qFormat/>
    <w:rsid w:val="000B7B0D"/>
    <w:pPr>
      <w:ind w:left="720"/>
      <w:contextualSpacing/>
    </w:pPr>
  </w:style>
  <w:style w:type="paragraph" w:styleId="BalloonText">
    <w:name w:val="Balloon Text"/>
    <w:basedOn w:val="Normal"/>
    <w:link w:val="BalloonTextChar"/>
    <w:uiPriority w:val="99"/>
    <w:semiHidden/>
    <w:unhideWhenUsed/>
    <w:rsid w:val="00875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498</Words>
  <Characters>2844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cp:lastModifiedBy>
  <cp:revision>5</cp:revision>
  <dcterms:created xsi:type="dcterms:W3CDTF">2024-08-25T07:26:00Z</dcterms:created>
  <dcterms:modified xsi:type="dcterms:W3CDTF">2024-09-12T16:28:00Z</dcterms:modified>
</cp:coreProperties>
</file>