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5B046" w14:textId="2F61FCD9" w:rsidR="00A03C5B" w:rsidRPr="00715F9A" w:rsidRDefault="00A03C5B" w:rsidP="00D1274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 w:rsidRPr="00715F9A">
        <w:rPr>
          <w:rFonts w:eastAsia="TimesNewRomanPS-BoldMT" w:cstheme="minorHAnsi"/>
          <w:color w:val="FF0000"/>
          <w:kern w:val="0"/>
          <w:lang w:val="el-GR"/>
        </w:rPr>
        <w:t>Η γωνία έχει 2 πλευρές</w:t>
      </w:r>
      <w:r w:rsidR="00632D54" w:rsidRPr="00715F9A">
        <w:rPr>
          <w:rFonts w:eastAsia="TimesNewRomanPS-BoldMT" w:cstheme="minorHAnsi"/>
          <w:color w:val="FF0000"/>
          <w:kern w:val="0"/>
          <w:lang w:val="el-GR"/>
        </w:rPr>
        <w:t xml:space="preserve"> που συναντιούνται σε</w:t>
      </w:r>
      <w:r w:rsidRPr="00715F9A">
        <w:rPr>
          <w:rFonts w:eastAsia="TimesNewRomanPS-BoldMT" w:cstheme="minorHAnsi"/>
          <w:color w:val="FF0000"/>
          <w:kern w:val="0"/>
          <w:lang w:val="el-GR"/>
        </w:rPr>
        <w:t xml:space="preserve"> 1 κορυφή.</w:t>
      </w:r>
    </w:p>
    <w:p w14:paraId="18D282A4" w14:textId="62B86760" w:rsidR="00A03C5B" w:rsidRDefault="00715F9A" w:rsidP="00D1274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ADDA2A" wp14:editId="6786C601">
            <wp:simplePos x="0" y="0"/>
            <wp:positionH relativeFrom="column">
              <wp:posOffset>2821305</wp:posOffset>
            </wp:positionH>
            <wp:positionV relativeFrom="paragraph">
              <wp:posOffset>34925</wp:posOffset>
            </wp:positionV>
            <wp:extent cx="1924050" cy="1110615"/>
            <wp:effectExtent l="0" t="0" r="0" b="0"/>
            <wp:wrapSquare wrapText="bothSides"/>
            <wp:docPr id="1158381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8117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C5B">
        <w:rPr>
          <w:rFonts w:eastAsia="TimesNewRomanPS-BoldMT" w:cstheme="minorHAnsi"/>
          <w:kern w:val="0"/>
          <w:lang w:val="el-GR"/>
        </w:rPr>
        <w:t>Ονομάζω μια γωνία βάζοντας:</w:t>
      </w:r>
    </w:p>
    <w:p w14:paraId="0381B975" w14:textId="56CA450E" w:rsidR="00A03C5B" w:rsidRPr="00A03C5B" w:rsidRDefault="00A03C5B" w:rsidP="00A03C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 w:rsidRPr="00A03C5B">
        <w:rPr>
          <w:rFonts w:eastAsia="TimesNewRomanPS-BoldMT" w:cstheme="minorHAnsi"/>
          <w:kern w:val="0"/>
          <w:lang w:val="el-GR"/>
        </w:rPr>
        <w:t>1 μικρό γράμμα στο εσωτερικό της</w:t>
      </w:r>
      <w:r w:rsidR="00632D54">
        <w:rPr>
          <w:rFonts w:eastAsia="TimesNewRomanPS-BoldMT" w:cstheme="minorHAnsi"/>
          <w:kern w:val="0"/>
          <w:lang w:val="el-GR"/>
        </w:rPr>
        <w:t xml:space="preserve"> </w:t>
      </w:r>
      <m:oMath>
        <m:r>
          <w:rPr>
            <w:rFonts w:ascii="Cambria Math" w:eastAsia="TimesNewRomanPS-BoldMT" w:hAnsi="Cambria Math" w:cstheme="minorHAnsi"/>
            <w:kern w:val="0"/>
            <w:lang w:val="el-GR"/>
          </w:rPr>
          <m:t xml:space="preserve">(π.χ.  </m:t>
        </m:r>
        <m:acc>
          <m:accPr>
            <m:ctrlPr>
              <w:rPr>
                <w:rFonts w:ascii="Cambria Math" w:eastAsia="TimesNewRomanPS-BoldMT" w:hAnsi="Cambria Math" w:cstheme="minorHAnsi"/>
                <w:i/>
                <w:kern w:val="0"/>
                <w:lang w:val="el-GR"/>
              </w:rPr>
            </m:ctrlPr>
          </m:accPr>
          <m:e>
            <m:r>
              <w:rPr>
                <w:rFonts w:ascii="Cambria Math" w:eastAsia="TimesNewRomanPS-BoldMT" w:hAnsi="Cambria Math" w:cstheme="minorHAnsi"/>
                <w:kern w:val="0"/>
                <w:lang w:val="el-GR"/>
              </w:rPr>
              <m:t>a</m:t>
            </m:r>
          </m:e>
        </m:acc>
        <m:r>
          <w:rPr>
            <w:rFonts w:ascii="Cambria Math" w:eastAsia="TimesNewRomanPS-BoldMT" w:hAnsi="Cambria Math" w:cstheme="minorHAnsi"/>
            <w:kern w:val="0"/>
            <w:lang w:val="el-GR"/>
          </w:rPr>
          <m:t>)</m:t>
        </m:r>
      </m:oMath>
      <w:r w:rsidRPr="00A03C5B">
        <w:rPr>
          <w:rFonts w:eastAsia="TimesNewRomanPS-BoldMT" w:cstheme="minorHAnsi"/>
          <w:kern w:val="0"/>
          <w:lang w:val="el-GR"/>
        </w:rPr>
        <w:t xml:space="preserve"> ή</w:t>
      </w:r>
    </w:p>
    <w:p w14:paraId="61E7C006" w14:textId="4A32601A" w:rsidR="00222056" w:rsidRDefault="00A03C5B" w:rsidP="00A03C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 w:rsidRPr="00A03C5B">
        <w:rPr>
          <w:rFonts w:eastAsia="TimesNewRomanPS-BoldMT" w:cstheme="minorHAnsi"/>
          <w:kern w:val="0"/>
          <w:lang w:val="el-GR"/>
        </w:rPr>
        <w:t xml:space="preserve">3 κεφαλαία γράμματα, από τα οποία το μεσαίο </w:t>
      </w:r>
      <w:r w:rsidR="009A2DCF" w:rsidRPr="00A03C5B">
        <w:rPr>
          <w:rFonts w:eastAsia="TimesNewRomanPS-BoldMT" w:cstheme="minorHAnsi"/>
          <w:kern w:val="0"/>
          <w:lang w:val="el-GR"/>
        </w:rPr>
        <w:t xml:space="preserve">δείχνει </w:t>
      </w:r>
      <w:r w:rsidRPr="00A03C5B">
        <w:rPr>
          <w:rFonts w:eastAsia="TimesNewRomanPS-BoldMT" w:cstheme="minorHAnsi"/>
          <w:kern w:val="0"/>
          <w:lang w:val="el-GR"/>
        </w:rPr>
        <w:t>πάντα την κορυφή</w:t>
      </w:r>
      <w:r w:rsidR="00632D54">
        <w:rPr>
          <w:rFonts w:eastAsia="TimesNewRomanPS-BoldMT" w:cstheme="minorHAnsi"/>
          <w:kern w:val="0"/>
          <w:lang w:val="el-GR"/>
        </w:rPr>
        <w:t xml:space="preserve"> </w:t>
      </w:r>
      <m:oMath>
        <m:r>
          <w:rPr>
            <w:rFonts w:ascii="Cambria Math" w:eastAsia="TimesNewRomanPS-BoldMT" w:hAnsi="Cambria Math" w:cstheme="minorHAnsi"/>
            <w:kern w:val="0"/>
            <w:lang w:val="el-GR"/>
          </w:rPr>
          <m:t xml:space="preserve">(π.χ.  </m:t>
        </m:r>
        <m:r>
          <w:rPr>
            <w:rFonts w:ascii="Cambria Math" w:eastAsia="TimesNewRomanPS-BoldMT" w:hAnsi="Cambria Math" w:cstheme="minorHAnsi"/>
            <w:kern w:val="0"/>
            <w:lang w:val="el-GR"/>
          </w:rPr>
          <m:t>A</m:t>
        </m:r>
        <m:acc>
          <m:accPr>
            <m:ctrlPr>
              <w:rPr>
                <w:rFonts w:ascii="Cambria Math" w:eastAsia="TimesNewRomanPS-BoldMT" w:hAnsi="Cambria Math" w:cstheme="minorHAnsi"/>
                <w:i/>
                <w:kern w:val="0"/>
                <w:lang w:val="el-GR"/>
              </w:rPr>
            </m:ctrlPr>
          </m:accPr>
          <m:e>
            <m:r>
              <w:rPr>
                <w:rFonts w:ascii="Cambria Math" w:eastAsia="TimesNewRomanPS-BoldMT" w:hAnsi="Cambria Math" w:cstheme="minorHAnsi"/>
                <w:kern w:val="0"/>
                <w:lang w:val="el-GR"/>
              </w:rPr>
              <m:t>B</m:t>
            </m:r>
          </m:e>
        </m:acc>
        <m:r>
          <w:rPr>
            <w:rFonts w:ascii="Cambria Math" w:eastAsia="TimesNewRomanPS-BoldMT" w:hAnsi="Cambria Math" w:cstheme="minorHAnsi"/>
            <w:kern w:val="0"/>
            <w:lang w:val="el-GR"/>
          </w:rPr>
          <m:t>Γ</m:t>
        </m:r>
        <m:r>
          <w:rPr>
            <w:rFonts w:ascii="Cambria Math" w:eastAsia="TimesNewRomanPS-BoldMT" w:hAnsi="Cambria Math" w:cstheme="minorHAnsi"/>
            <w:kern w:val="0"/>
            <w:lang w:val="el-GR"/>
          </w:rPr>
          <m:t>)</m:t>
        </m:r>
      </m:oMath>
    </w:p>
    <w:p w14:paraId="4DD5C18A" w14:textId="725E297A" w:rsidR="00715F9A" w:rsidRPr="00715F9A" w:rsidRDefault="00715F9A" w:rsidP="00715F9A">
      <w:pPr>
        <w:autoSpaceDE w:val="0"/>
        <w:autoSpaceDN w:val="0"/>
        <w:adjustRightInd w:val="0"/>
        <w:spacing w:after="0" w:line="240" w:lineRule="auto"/>
        <w:ind w:left="360"/>
        <w:rPr>
          <w:rFonts w:eastAsia="TimesNewRomanPS-BoldMT" w:cstheme="minorHAnsi"/>
          <w:kern w:val="0"/>
          <w:lang w:val="el-GR"/>
        </w:rPr>
      </w:pPr>
    </w:p>
    <w:p w14:paraId="235B3559" w14:textId="760229DE" w:rsidR="00632D54" w:rsidRDefault="00A03C5B" w:rsidP="00632D5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 w:rsidRPr="0050624B">
        <w:rPr>
          <w:rFonts w:eastAsia="TimesNewRomanPS-BoldMT" w:cstheme="minorHAnsi"/>
          <w:color w:val="00B050"/>
          <w:kern w:val="0"/>
          <w:lang w:val="el-GR"/>
        </w:rPr>
        <w:t>Μετράω το άνοιγμα μιας γωνίας σε μοίρες (</w:t>
      </w:r>
      <w:r w:rsidR="00FC2604" w:rsidRPr="0050624B">
        <w:rPr>
          <w:rFonts w:eastAsia="TimesNewRomanPS-BoldMT" w:cstheme="minorHAnsi"/>
          <w:color w:val="00B050"/>
          <w:kern w:val="0"/>
          <w:vertAlign w:val="superscript"/>
          <w:lang w:val="el-GR"/>
        </w:rPr>
        <w:t>ο</w:t>
      </w:r>
      <w:r w:rsidR="00FC2604" w:rsidRPr="0050624B">
        <w:rPr>
          <w:rFonts w:eastAsia="TimesNewRomanPS-BoldMT" w:cstheme="minorHAnsi"/>
          <w:color w:val="00B050"/>
          <w:kern w:val="0"/>
          <w:lang w:val="el-GR"/>
        </w:rPr>
        <w:t>)</w:t>
      </w:r>
      <w:r w:rsidRPr="0050624B">
        <w:rPr>
          <w:rFonts w:eastAsia="TimesNewRomanPS-BoldMT" w:cstheme="minorHAnsi"/>
          <w:color w:val="00B050"/>
          <w:kern w:val="0"/>
          <w:lang w:val="el-GR"/>
        </w:rPr>
        <w:t xml:space="preserve"> με το μοιρογνωμόνιο</w:t>
      </w:r>
      <w:r w:rsidR="009A2DCF" w:rsidRPr="0050624B">
        <w:rPr>
          <w:rFonts w:eastAsia="TimesNewRomanPS-BoldMT" w:cstheme="minorHAnsi"/>
          <w:color w:val="00B050"/>
          <w:kern w:val="0"/>
          <w:lang w:val="el-GR"/>
        </w:rPr>
        <w:t>.</w:t>
      </w:r>
      <w:r w:rsidR="00632D54" w:rsidRPr="0050624B">
        <w:rPr>
          <w:rFonts w:eastAsia="TimesNewRomanPS-BoldMT" w:cstheme="minorHAnsi"/>
          <w:color w:val="00B050"/>
          <w:kern w:val="0"/>
          <w:lang w:val="el-GR"/>
        </w:rPr>
        <w:t xml:space="preserve"> </w:t>
      </w:r>
      <w:r w:rsidR="00632D54">
        <w:rPr>
          <w:rFonts w:eastAsia="TimesNewRomanPS-BoldMT" w:cstheme="minorHAnsi"/>
          <w:color w:val="000000"/>
          <w:kern w:val="0"/>
          <w:lang w:val="el-GR"/>
        </w:rPr>
        <w:t xml:space="preserve">Μετρώ μια γωνία σημαίνει ότι υπολογίζω το άνοιγμα των πλευρών της και </w:t>
      </w:r>
      <w:r w:rsidR="00632D54" w:rsidRPr="001456E0">
        <w:rPr>
          <w:rFonts w:eastAsia="TimesNewRomanPS-BoldMT" w:cstheme="minorHAnsi"/>
          <w:color w:val="000000"/>
          <w:kern w:val="0"/>
          <w:u w:val="single"/>
          <w:lang w:val="el-GR"/>
        </w:rPr>
        <w:t>όχι το μήκος τους</w:t>
      </w:r>
      <w:r w:rsidR="00632D54">
        <w:rPr>
          <w:rFonts w:eastAsia="TimesNewRomanPS-BoldMT" w:cstheme="minorHAnsi"/>
          <w:color w:val="000000"/>
          <w:kern w:val="0"/>
          <w:lang w:val="el-GR"/>
        </w:rPr>
        <w:t>.</w:t>
      </w:r>
    </w:p>
    <w:p w14:paraId="3E578035" w14:textId="0B2FD815" w:rsidR="00D12744" w:rsidRDefault="00715F9A" w:rsidP="00D1274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C4AB82" wp14:editId="6EC15B46">
            <wp:simplePos x="0" y="0"/>
            <wp:positionH relativeFrom="column">
              <wp:posOffset>2821305</wp:posOffset>
            </wp:positionH>
            <wp:positionV relativeFrom="paragraph">
              <wp:posOffset>99060</wp:posOffset>
            </wp:positionV>
            <wp:extent cx="2000250" cy="1466850"/>
            <wp:effectExtent l="0" t="0" r="0" b="0"/>
            <wp:wrapSquare wrapText="bothSides"/>
            <wp:docPr id="1997240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4075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E50FF" w14:textId="4B2951B1" w:rsidR="00632D54" w:rsidRDefault="00632D54" w:rsidP="00D1274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rFonts w:eastAsia="TimesNewRomanPS-BoldMT" w:cstheme="minorHAnsi"/>
          <w:color w:val="000000"/>
          <w:kern w:val="0"/>
          <w:lang w:val="el-GR"/>
        </w:rPr>
        <w:t>Υπάρχουν 3 είδη γωνιών:</w:t>
      </w:r>
    </w:p>
    <w:p w14:paraId="1655E279" w14:textId="5FF7AA7B" w:rsidR="00632D54" w:rsidRPr="00632D54" w:rsidRDefault="00632D54" w:rsidP="00632D5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 w:rsidRPr="0050624B">
        <w:rPr>
          <w:rFonts w:eastAsia="TimesNewRomanPS-BoldMT" w:cstheme="minorHAnsi"/>
          <w:b/>
          <w:bCs/>
          <w:color w:val="00B050"/>
          <w:kern w:val="0"/>
          <w:lang w:val="el-GR"/>
        </w:rPr>
        <w:t>Οξείες</w:t>
      </w:r>
      <w:r w:rsidRPr="00632D54">
        <w:rPr>
          <w:rFonts w:eastAsia="TimesNewRomanPS-BoldMT" w:cstheme="minorHAnsi"/>
          <w:color w:val="000000"/>
          <w:kern w:val="0"/>
          <w:lang w:val="el-GR"/>
        </w:rPr>
        <w:t>, οι οποίες έχουν άνοιγμα &lt;90</w:t>
      </w:r>
      <w:r w:rsidRPr="00632D54">
        <w:rPr>
          <w:rFonts w:eastAsia="TimesNewRomanPS-BoldMT" w:cstheme="minorHAnsi"/>
          <w:color w:val="000000"/>
          <w:kern w:val="0"/>
          <w:vertAlign w:val="superscript"/>
          <w:lang w:val="el-GR"/>
        </w:rPr>
        <w:t>ο</w:t>
      </w:r>
      <w:r w:rsidRPr="00632D54">
        <w:rPr>
          <w:rFonts w:eastAsia="TimesNewRomanPS-BoldMT" w:cstheme="minorHAnsi"/>
          <w:color w:val="000000"/>
          <w:kern w:val="0"/>
          <w:lang w:val="el-GR"/>
        </w:rPr>
        <w:t xml:space="preserve"> (μικρότερες από την ορθή)</w:t>
      </w:r>
    </w:p>
    <w:p w14:paraId="1C5318CC" w14:textId="55F9FFC3" w:rsidR="00632D54" w:rsidRPr="00632D54" w:rsidRDefault="00632D54" w:rsidP="00632D5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 w:rsidRPr="0050624B">
        <w:rPr>
          <w:rFonts w:eastAsia="TimesNewRomanPS-BoldMT" w:cstheme="minorHAnsi"/>
          <w:b/>
          <w:bCs/>
          <w:color w:val="FF0000"/>
          <w:kern w:val="0"/>
          <w:lang w:val="el-GR"/>
        </w:rPr>
        <w:t>Ορθές</w:t>
      </w:r>
      <w:r w:rsidRPr="00632D54">
        <w:rPr>
          <w:rFonts w:eastAsia="TimesNewRomanPS-BoldMT" w:cstheme="minorHAnsi"/>
          <w:color w:val="000000"/>
          <w:kern w:val="0"/>
          <w:lang w:val="el-GR"/>
        </w:rPr>
        <w:t>, οι οποίες έχουν άνοιγμα 90</w:t>
      </w:r>
      <w:r w:rsidRPr="00632D54">
        <w:rPr>
          <w:rFonts w:eastAsia="TimesNewRomanPS-BoldMT" w:cstheme="minorHAnsi"/>
          <w:color w:val="000000"/>
          <w:kern w:val="0"/>
          <w:vertAlign w:val="superscript"/>
          <w:lang w:val="el-GR"/>
        </w:rPr>
        <w:t>ο</w:t>
      </w:r>
      <w:r w:rsidRPr="00632D54">
        <w:rPr>
          <w:rFonts w:eastAsia="TimesNewRomanPS-BoldMT" w:cstheme="minorHAnsi"/>
          <w:color w:val="000000"/>
          <w:kern w:val="0"/>
          <w:lang w:val="el-GR"/>
        </w:rPr>
        <w:t xml:space="preserve"> </w:t>
      </w:r>
    </w:p>
    <w:p w14:paraId="0C489EA5" w14:textId="5B08F500" w:rsidR="00632D54" w:rsidRPr="00632D54" w:rsidRDefault="00632D54" w:rsidP="00632D5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 w:rsidRPr="0050624B">
        <w:rPr>
          <w:rFonts w:eastAsia="TimesNewRomanPS-BoldMT" w:cstheme="minorHAnsi"/>
          <w:b/>
          <w:bCs/>
          <w:color w:val="0070C0"/>
          <w:kern w:val="0"/>
          <w:lang w:val="el-GR"/>
        </w:rPr>
        <w:t>Αμβλείες</w:t>
      </w:r>
      <w:r w:rsidRPr="00632D54">
        <w:rPr>
          <w:rFonts w:eastAsia="TimesNewRomanPS-BoldMT" w:cstheme="minorHAnsi"/>
          <w:color w:val="000000"/>
          <w:kern w:val="0"/>
          <w:lang w:val="el-GR"/>
        </w:rPr>
        <w:t>, οι οποίες έχουν άνοιγμα &gt;90</w:t>
      </w:r>
      <w:r w:rsidRPr="00632D54">
        <w:rPr>
          <w:rFonts w:eastAsia="TimesNewRomanPS-BoldMT" w:cstheme="minorHAnsi"/>
          <w:color w:val="000000"/>
          <w:kern w:val="0"/>
          <w:vertAlign w:val="superscript"/>
          <w:lang w:val="el-GR"/>
        </w:rPr>
        <w:t>ο</w:t>
      </w:r>
      <w:r w:rsidRPr="00632D54">
        <w:rPr>
          <w:rFonts w:eastAsia="TimesNewRomanPS-BoldMT" w:cstheme="minorHAnsi"/>
          <w:color w:val="000000"/>
          <w:kern w:val="0"/>
          <w:lang w:val="el-GR"/>
        </w:rPr>
        <w:t xml:space="preserve"> (μεγαλύτερες από την ορθή)</w:t>
      </w:r>
    </w:p>
    <w:p w14:paraId="3C5E3498" w14:textId="07B7E113" w:rsidR="00632D54" w:rsidRDefault="00632D54" w:rsidP="00D1274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rFonts w:eastAsia="TimesNewRomanPS-BoldMT" w:cstheme="minorHAnsi"/>
          <w:color w:val="000000"/>
          <w:kern w:val="0"/>
          <w:lang w:val="el-GR"/>
        </w:rPr>
        <w:t>Μια γωνία 180</w:t>
      </w:r>
      <w:r w:rsidRPr="00632D54">
        <w:rPr>
          <w:rFonts w:eastAsia="TimesNewRomanPS-BoldMT" w:cstheme="minorHAnsi"/>
          <w:color w:val="000000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color w:val="000000"/>
          <w:kern w:val="0"/>
          <w:lang w:val="el-GR"/>
        </w:rPr>
        <w:t xml:space="preserve"> λέγεται ευθεία γωνία.</w:t>
      </w:r>
    </w:p>
    <w:p w14:paraId="6CEF0C74" w14:textId="0AD78046" w:rsidR="00632D54" w:rsidRDefault="00632D54" w:rsidP="00D1274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rFonts w:eastAsia="TimesNewRomanPS-BoldMT" w:cstheme="minorHAnsi"/>
          <w:color w:val="000000"/>
          <w:kern w:val="0"/>
          <w:lang w:val="el-GR"/>
        </w:rPr>
        <w:t>Ο κύκλος δια</w:t>
      </w:r>
      <w:r w:rsidR="00715F9A">
        <w:rPr>
          <w:rFonts w:eastAsia="TimesNewRomanPS-BoldMT" w:cstheme="minorHAnsi"/>
          <w:color w:val="000000"/>
          <w:kern w:val="0"/>
          <w:lang w:val="el-GR"/>
        </w:rPr>
        <w:t>ι</w:t>
      </w:r>
      <w:r>
        <w:rPr>
          <w:rFonts w:eastAsia="TimesNewRomanPS-BoldMT" w:cstheme="minorHAnsi"/>
          <w:color w:val="000000"/>
          <w:kern w:val="0"/>
          <w:lang w:val="el-GR"/>
        </w:rPr>
        <w:t>ρείται σε 360</w:t>
      </w:r>
      <w:r w:rsidRPr="00632D54">
        <w:rPr>
          <w:rFonts w:eastAsia="TimesNewRomanPS-BoldMT" w:cstheme="minorHAnsi"/>
          <w:color w:val="000000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color w:val="000000"/>
          <w:kern w:val="0"/>
          <w:lang w:val="el-GR"/>
        </w:rPr>
        <w:t>.</w:t>
      </w:r>
    </w:p>
    <w:p w14:paraId="7F6711D9" w14:textId="77777777" w:rsidR="00715F9A" w:rsidRDefault="00715F9A" w:rsidP="00D1274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</w:pPr>
    </w:p>
    <w:p w14:paraId="4CBBB043" w14:textId="726A23C8" w:rsidR="00D12744" w:rsidRPr="00A43B1F" w:rsidRDefault="00715F9A" w:rsidP="00D1274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</w:pPr>
      <w:r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  <w:t>Είδη τριγώνων</w:t>
      </w:r>
      <w:r w:rsidR="0050624B"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  <w:t xml:space="preserve"> (ως προς τις γωνίες)</w:t>
      </w:r>
    </w:p>
    <w:p w14:paraId="5765D514" w14:textId="77777777" w:rsidR="00D12744" w:rsidRDefault="00D12744" w:rsidP="00D1274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</w:p>
    <w:p w14:paraId="18A7D7D0" w14:textId="46A973DD" w:rsidR="004677FB" w:rsidRDefault="00715F9A" w:rsidP="00715F9A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rFonts w:eastAsia="TimesNewRomanPS-BoldMT" w:cstheme="minorHAnsi"/>
          <w:color w:val="000000"/>
          <w:kern w:val="0"/>
          <w:lang w:val="el-GR"/>
        </w:rPr>
        <w:t>Κάθε τρίγωνο έχει 3 γωνίες και 3 πλευρές</w:t>
      </w:r>
      <w:r w:rsidR="00C32775">
        <w:rPr>
          <w:rFonts w:eastAsia="TimesNewRomanPS-BoldMT" w:cstheme="minorHAnsi"/>
          <w:color w:val="000000"/>
          <w:kern w:val="0"/>
          <w:lang w:val="el-GR"/>
        </w:rPr>
        <w:t>.</w:t>
      </w:r>
    </w:p>
    <w:p w14:paraId="6213578C" w14:textId="7E3012C1" w:rsidR="00715F9A" w:rsidRDefault="00715F9A" w:rsidP="00715F9A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rFonts w:eastAsia="TimesNewRomanPS-BoldMT" w:cstheme="minorHAnsi"/>
          <w:color w:val="000000"/>
          <w:kern w:val="0"/>
          <w:lang w:val="el-GR"/>
        </w:rPr>
        <w:t>Όλα τα τρίγωνα έχουν τουλάχιστον 2 οξείες γωνίες.</w:t>
      </w:r>
    </w:p>
    <w:p w14:paraId="3C5189D6" w14:textId="7581D01A" w:rsidR="00715F9A" w:rsidRDefault="00715F9A" w:rsidP="00715F9A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rFonts w:eastAsia="TimesNewRomanPS-BoldMT" w:cstheme="minorHAnsi"/>
          <w:color w:val="000000"/>
          <w:kern w:val="0"/>
          <w:lang w:val="el-GR"/>
        </w:rPr>
        <w:t>Το άθροισμα των γωνιών ενός τριγώνου είναι 180</w:t>
      </w:r>
      <w:r w:rsidRPr="00715F9A">
        <w:rPr>
          <w:rFonts w:eastAsia="TimesNewRomanPS-BoldMT" w:cstheme="minorHAnsi"/>
          <w:color w:val="000000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color w:val="000000"/>
          <w:kern w:val="0"/>
          <w:lang w:val="el-GR"/>
        </w:rPr>
        <w:t>.</w:t>
      </w:r>
    </w:p>
    <w:p w14:paraId="257F6115" w14:textId="0E05F44D" w:rsidR="00715F9A" w:rsidRDefault="00715F9A" w:rsidP="001456E0">
      <w:pPr>
        <w:autoSpaceDE w:val="0"/>
        <w:autoSpaceDN w:val="0"/>
        <w:adjustRightInd w:val="0"/>
        <w:spacing w:after="0" w:line="240" w:lineRule="auto"/>
        <w:ind w:left="284"/>
        <w:rPr>
          <w:rFonts w:eastAsia="TimesNewRomanPS-BoldMT" w:cstheme="minorHAnsi"/>
          <w:color w:val="000000"/>
          <w:kern w:val="0"/>
          <w:lang w:val="el-GR"/>
        </w:rPr>
      </w:pPr>
      <w:r w:rsidRPr="0050624B">
        <w:rPr>
          <w:rFonts w:eastAsia="TimesNewRomanPS-BoldMT" w:cstheme="minorHAnsi"/>
          <w:b/>
          <w:bCs/>
          <w:color w:val="00B050"/>
          <w:kern w:val="0"/>
          <w:lang w:val="el-GR"/>
        </w:rPr>
        <w:t>Οξυγώνιο</w:t>
      </w:r>
      <w:r w:rsidRPr="0050624B">
        <w:rPr>
          <w:rFonts w:eastAsia="TimesNewRomanPS-BoldMT" w:cstheme="minorHAnsi"/>
          <w:color w:val="00B050"/>
          <w:kern w:val="0"/>
          <w:lang w:val="el-GR"/>
        </w:rPr>
        <w:t xml:space="preserve"> </w:t>
      </w:r>
      <w:r w:rsidRPr="00715F9A">
        <w:rPr>
          <w:rFonts w:eastAsia="TimesNewRomanPS-BoldMT" w:cstheme="minorHAnsi"/>
          <w:color w:val="000000"/>
          <w:kern w:val="0"/>
          <w:lang w:val="el-GR"/>
        </w:rPr>
        <w:sym w:font="Wingdings" w:char="F0E0"/>
      </w:r>
      <w:r>
        <w:rPr>
          <w:rFonts w:eastAsia="TimesNewRomanPS-BoldMT" w:cstheme="minorHAnsi"/>
          <w:color w:val="000000"/>
          <w:kern w:val="0"/>
          <w:lang w:val="el-GR"/>
        </w:rPr>
        <w:t xml:space="preserve"> έχει 3 οξείες γωνίες</w:t>
      </w:r>
    </w:p>
    <w:p w14:paraId="351C2ED4" w14:textId="383A4500" w:rsidR="00715F9A" w:rsidRDefault="00715F9A" w:rsidP="001456E0">
      <w:pPr>
        <w:autoSpaceDE w:val="0"/>
        <w:autoSpaceDN w:val="0"/>
        <w:adjustRightInd w:val="0"/>
        <w:spacing w:after="0" w:line="240" w:lineRule="auto"/>
        <w:ind w:left="284"/>
        <w:rPr>
          <w:rFonts w:eastAsia="TimesNewRomanPS-BoldMT" w:cstheme="minorHAnsi"/>
          <w:color w:val="000000"/>
          <w:kern w:val="0"/>
          <w:lang w:val="el-GR"/>
        </w:rPr>
      </w:pPr>
      <w:r w:rsidRPr="0050624B">
        <w:rPr>
          <w:rFonts w:eastAsia="TimesNewRomanPS-BoldMT" w:cstheme="minorHAnsi"/>
          <w:b/>
          <w:bCs/>
          <w:color w:val="FF0000"/>
          <w:kern w:val="0"/>
          <w:lang w:val="el-GR"/>
        </w:rPr>
        <w:t>Οθογώνιο</w:t>
      </w:r>
      <w:r w:rsidRPr="0050624B">
        <w:rPr>
          <w:rFonts w:eastAsia="TimesNewRomanPS-BoldMT" w:cstheme="minorHAnsi"/>
          <w:color w:val="FF0000"/>
          <w:kern w:val="0"/>
          <w:lang w:val="el-GR"/>
        </w:rPr>
        <w:t xml:space="preserve"> </w:t>
      </w:r>
      <w:r w:rsidRPr="00715F9A">
        <w:rPr>
          <w:rFonts w:eastAsia="TimesNewRomanPS-BoldMT" w:cstheme="minorHAnsi"/>
          <w:color w:val="000000"/>
          <w:kern w:val="0"/>
          <w:lang w:val="el-GR"/>
        </w:rPr>
        <w:sym w:font="Wingdings" w:char="F0E0"/>
      </w:r>
      <w:r>
        <w:rPr>
          <w:rFonts w:eastAsia="TimesNewRomanPS-BoldMT" w:cstheme="minorHAnsi"/>
          <w:color w:val="000000"/>
          <w:kern w:val="0"/>
          <w:lang w:val="el-GR"/>
        </w:rPr>
        <w:t xml:space="preserve"> έχει 1 ορθή γωνία (και 2 οξείες)</w:t>
      </w:r>
    </w:p>
    <w:p w14:paraId="1F31BEE1" w14:textId="19187B1B" w:rsidR="00715F9A" w:rsidRDefault="00715F9A" w:rsidP="001456E0">
      <w:pPr>
        <w:autoSpaceDE w:val="0"/>
        <w:autoSpaceDN w:val="0"/>
        <w:adjustRightInd w:val="0"/>
        <w:spacing w:after="0" w:line="240" w:lineRule="auto"/>
        <w:ind w:left="284"/>
        <w:rPr>
          <w:noProof/>
          <w:lang w:val="el-GR"/>
        </w:rPr>
      </w:pPr>
      <w:r w:rsidRPr="0050624B">
        <w:rPr>
          <w:rFonts w:eastAsia="TimesNewRomanPS-BoldMT" w:cstheme="minorHAnsi"/>
          <w:b/>
          <w:bCs/>
          <w:color w:val="0070C0"/>
          <w:kern w:val="0"/>
          <w:lang w:val="el-GR"/>
        </w:rPr>
        <w:t>Αμβλυγώνιο</w:t>
      </w:r>
      <w:r w:rsidRPr="0050624B">
        <w:rPr>
          <w:rFonts w:eastAsia="TimesNewRomanPS-BoldMT" w:cstheme="minorHAnsi"/>
          <w:color w:val="0070C0"/>
          <w:kern w:val="0"/>
          <w:lang w:val="el-GR"/>
        </w:rPr>
        <w:t xml:space="preserve"> </w:t>
      </w:r>
      <w:r w:rsidRPr="00715F9A">
        <w:rPr>
          <w:rFonts w:eastAsia="TimesNewRomanPS-BoldMT" w:cstheme="minorHAnsi"/>
          <w:color w:val="000000"/>
          <w:kern w:val="0"/>
          <w:lang w:val="el-GR"/>
        </w:rPr>
        <w:sym w:font="Wingdings" w:char="F0E0"/>
      </w:r>
      <w:r>
        <w:rPr>
          <w:rFonts w:eastAsia="TimesNewRomanPS-BoldMT" w:cstheme="minorHAnsi"/>
          <w:color w:val="000000"/>
          <w:kern w:val="0"/>
          <w:lang w:val="el-GR"/>
        </w:rPr>
        <w:t xml:space="preserve"> έχει 1 αμβλεία γωνία (και 2 οξείες)</w:t>
      </w:r>
      <w:r w:rsidRPr="00715F9A">
        <w:rPr>
          <w:noProof/>
          <w:lang w:val="el-GR"/>
        </w:rPr>
        <w:t xml:space="preserve"> </w:t>
      </w:r>
    </w:p>
    <w:p w14:paraId="399AF7BB" w14:textId="49B1A67D" w:rsidR="0050624B" w:rsidRPr="00DB7E6D" w:rsidRDefault="0050624B" w:rsidP="00715F9A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noProof/>
        </w:rPr>
        <w:drawing>
          <wp:inline distT="0" distB="0" distL="0" distR="0" wp14:anchorId="3F4CEBA4" wp14:editId="417FD086">
            <wp:extent cx="4757420" cy="1388745"/>
            <wp:effectExtent l="0" t="0" r="5080" b="1905"/>
            <wp:docPr id="975426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266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742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E3234" w14:textId="2C5D0B34" w:rsidR="00715F9A" w:rsidRPr="00A43B1F" w:rsidRDefault="00715F9A" w:rsidP="00715F9A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</w:pPr>
      <w:r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  <w:t>Κι άλλα είδη</w:t>
      </w:r>
      <w:r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  <w:t xml:space="preserve"> τριγώνων</w:t>
      </w:r>
      <w:r w:rsidR="0050624B">
        <w:rPr>
          <w:rFonts w:eastAsia="TimesNewRomanPS-BoldMT" w:cstheme="minorHAnsi"/>
          <w:b/>
          <w:bCs/>
          <w:color w:val="000000"/>
          <w:kern w:val="0"/>
          <w:sz w:val="32"/>
          <w:szCs w:val="32"/>
          <w:lang w:val="el-GR"/>
        </w:rPr>
        <w:t xml:space="preserve"> (ως προς πλευρές &amp; γωνίες)</w:t>
      </w:r>
    </w:p>
    <w:p w14:paraId="48E87FD8" w14:textId="77777777" w:rsidR="0050624B" w:rsidRDefault="0050624B" w:rsidP="00715F9A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</w:p>
    <w:p w14:paraId="5B9F0C81" w14:textId="03E42D05" w:rsidR="00B7092B" w:rsidRPr="0050624B" w:rsidRDefault="00715F9A" w:rsidP="001456E0">
      <w:pPr>
        <w:autoSpaceDE w:val="0"/>
        <w:autoSpaceDN w:val="0"/>
        <w:adjustRightInd w:val="0"/>
        <w:spacing w:after="0" w:line="240" w:lineRule="auto"/>
        <w:ind w:left="284"/>
        <w:rPr>
          <w:rFonts w:eastAsia="TimesNewRomanPS-BoldMT" w:cstheme="minorHAnsi"/>
          <w:color w:val="000000"/>
          <w:kern w:val="0"/>
          <w:lang w:val="el-GR"/>
        </w:rPr>
      </w:pPr>
      <w:r w:rsidRPr="0073545C">
        <w:rPr>
          <w:rFonts w:eastAsia="TimesNewRomanPS-BoldMT" w:cstheme="minorHAnsi"/>
          <w:b/>
          <w:bCs/>
          <w:color w:val="00B050"/>
          <w:kern w:val="0"/>
          <w:lang w:val="el-GR"/>
        </w:rPr>
        <w:t>Ισόπλευρο</w:t>
      </w:r>
      <w:r w:rsidRPr="0073545C">
        <w:rPr>
          <w:rFonts w:eastAsia="TimesNewRomanPS-BoldMT" w:cstheme="minorHAnsi"/>
          <w:color w:val="00B050"/>
          <w:kern w:val="0"/>
          <w:lang w:val="el-GR"/>
        </w:rPr>
        <w:t xml:space="preserve"> </w:t>
      </w:r>
      <w:r w:rsidRPr="0050624B">
        <w:rPr>
          <w:rFonts w:eastAsia="TimesNewRomanPS-BoldMT" w:cstheme="minorHAnsi"/>
          <w:color w:val="000000"/>
          <w:kern w:val="0"/>
          <w:lang w:val="el-GR"/>
        </w:rPr>
        <w:sym w:font="Wingdings" w:char="F0E0"/>
      </w:r>
      <w:r w:rsidRPr="0050624B">
        <w:rPr>
          <w:rFonts w:eastAsia="TimesNewRomanPS-BoldMT" w:cstheme="minorHAnsi"/>
          <w:color w:val="000000"/>
          <w:kern w:val="0"/>
          <w:lang w:val="el-GR"/>
        </w:rPr>
        <w:t xml:space="preserve"> έχει και τις 3 πλευρές ίσες</w:t>
      </w:r>
      <w:r w:rsidR="0050624B">
        <w:rPr>
          <w:rFonts w:eastAsia="TimesNewRomanPS-BoldMT" w:cstheme="minorHAnsi"/>
          <w:color w:val="000000"/>
          <w:kern w:val="0"/>
          <w:lang w:val="el-GR"/>
        </w:rPr>
        <w:t xml:space="preserve"> (και τις 3 γωνίες</w:t>
      </w:r>
      <w:r w:rsidR="00F212C4">
        <w:rPr>
          <w:rFonts w:eastAsia="TimesNewRomanPS-BoldMT" w:cstheme="minorHAnsi"/>
          <w:color w:val="000000"/>
          <w:kern w:val="0"/>
          <w:lang w:val="el-GR"/>
        </w:rPr>
        <w:t xml:space="preserve"> = 60</w:t>
      </w:r>
      <w:r w:rsidR="00F212C4" w:rsidRPr="00F212C4">
        <w:rPr>
          <w:rFonts w:eastAsia="TimesNewRomanPS-BoldMT" w:cstheme="minorHAnsi"/>
          <w:color w:val="000000"/>
          <w:kern w:val="0"/>
          <w:vertAlign w:val="superscript"/>
          <w:lang w:val="el-GR"/>
        </w:rPr>
        <w:t>ο</w:t>
      </w:r>
      <w:r w:rsidR="0050624B">
        <w:rPr>
          <w:rFonts w:eastAsia="TimesNewRomanPS-BoldMT" w:cstheme="minorHAnsi"/>
          <w:color w:val="000000"/>
          <w:kern w:val="0"/>
          <w:lang w:val="el-GR"/>
        </w:rPr>
        <w:t>)</w:t>
      </w:r>
    </w:p>
    <w:p w14:paraId="219F0A23" w14:textId="072DF7A9" w:rsidR="00715F9A" w:rsidRPr="0050624B" w:rsidRDefault="00715F9A" w:rsidP="001456E0">
      <w:pPr>
        <w:autoSpaceDE w:val="0"/>
        <w:autoSpaceDN w:val="0"/>
        <w:adjustRightInd w:val="0"/>
        <w:spacing w:after="0" w:line="240" w:lineRule="auto"/>
        <w:ind w:left="284"/>
        <w:rPr>
          <w:rFonts w:eastAsia="TimesNewRomanPS-BoldMT" w:cstheme="minorHAnsi"/>
          <w:color w:val="000000"/>
          <w:kern w:val="0"/>
          <w:lang w:val="el-GR"/>
        </w:rPr>
      </w:pPr>
      <w:r w:rsidRPr="0073545C">
        <w:rPr>
          <w:rFonts w:eastAsia="TimesNewRomanPS-BoldMT" w:cstheme="minorHAnsi"/>
          <w:b/>
          <w:bCs/>
          <w:color w:val="FF0000"/>
          <w:kern w:val="0"/>
          <w:lang w:val="el-GR"/>
        </w:rPr>
        <w:t>Ισοσκελές</w:t>
      </w:r>
      <w:r w:rsidRPr="0073545C">
        <w:rPr>
          <w:rFonts w:eastAsia="TimesNewRomanPS-BoldMT" w:cstheme="minorHAnsi"/>
          <w:color w:val="FF0000"/>
          <w:kern w:val="0"/>
          <w:lang w:val="el-GR"/>
        </w:rPr>
        <w:t xml:space="preserve"> </w:t>
      </w:r>
      <w:r w:rsidRPr="0050624B">
        <w:rPr>
          <w:rFonts w:eastAsia="TimesNewRomanPS-BoldMT" w:cstheme="minorHAnsi"/>
          <w:color w:val="000000"/>
          <w:kern w:val="0"/>
          <w:lang w:val="el-GR"/>
        </w:rPr>
        <w:sym w:font="Wingdings" w:char="F0E0"/>
      </w:r>
      <w:r w:rsidRPr="0050624B">
        <w:rPr>
          <w:rFonts w:eastAsia="TimesNewRomanPS-BoldMT" w:cstheme="minorHAnsi"/>
          <w:color w:val="000000"/>
          <w:kern w:val="0"/>
          <w:lang w:val="el-GR"/>
        </w:rPr>
        <w:t xml:space="preserve"> έχει 2 πλευρές ίσες</w:t>
      </w:r>
      <w:r w:rsidR="0050624B">
        <w:rPr>
          <w:rFonts w:eastAsia="TimesNewRomanPS-BoldMT" w:cstheme="minorHAnsi"/>
          <w:color w:val="000000"/>
          <w:kern w:val="0"/>
          <w:lang w:val="el-GR"/>
        </w:rPr>
        <w:t xml:space="preserve"> (και 2 γωνίες</w:t>
      </w:r>
      <w:r w:rsidR="00F212C4">
        <w:rPr>
          <w:rFonts w:eastAsia="TimesNewRomanPS-BoldMT" w:cstheme="minorHAnsi"/>
          <w:color w:val="000000"/>
          <w:kern w:val="0"/>
          <w:lang w:val="el-GR"/>
        </w:rPr>
        <w:t xml:space="preserve"> ίσες</w:t>
      </w:r>
      <w:r w:rsidR="0050624B">
        <w:rPr>
          <w:rFonts w:eastAsia="TimesNewRomanPS-BoldMT" w:cstheme="minorHAnsi"/>
          <w:color w:val="000000"/>
          <w:kern w:val="0"/>
          <w:lang w:val="el-GR"/>
        </w:rPr>
        <w:t>)</w:t>
      </w:r>
    </w:p>
    <w:p w14:paraId="35CDADF1" w14:textId="6F6E2754" w:rsidR="00715F9A" w:rsidRDefault="00715F9A" w:rsidP="001456E0">
      <w:pPr>
        <w:autoSpaceDE w:val="0"/>
        <w:autoSpaceDN w:val="0"/>
        <w:adjustRightInd w:val="0"/>
        <w:spacing w:after="0" w:line="240" w:lineRule="auto"/>
        <w:ind w:left="284"/>
        <w:rPr>
          <w:noProof/>
          <w:lang w:val="el-GR"/>
        </w:rPr>
      </w:pPr>
      <w:r w:rsidRPr="0073545C">
        <w:rPr>
          <w:rFonts w:eastAsia="TimesNewRomanPS-BoldMT" w:cstheme="minorHAnsi"/>
          <w:b/>
          <w:bCs/>
          <w:color w:val="0070C0"/>
          <w:kern w:val="0"/>
          <w:lang w:val="el-GR"/>
        </w:rPr>
        <w:t>Σκαληνό</w:t>
      </w:r>
      <w:r w:rsidRPr="0073545C">
        <w:rPr>
          <w:rFonts w:eastAsia="TimesNewRomanPS-BoldMT" w:cstheme="minorHAnsi"/>
          <w:color w:val="0070C0"/>
          <w:kern w:val="0"/>
          <w:lang w:val="el-GR"/>
        </w:rPr>
        <w:t xml:space="preserve"> </w:t>
      </w:r>
      <w:r w:rsidRPr="0050624B">
        <w:rPr>
          <w:rFonts w:eastAsia="TimesNewRomanPS-BoldMT" w:cstheme="minorHAnsi"/>
          <w:color w:val="000000"/>
          <w:kern w:val="0"/>
          <w:lang w:val="el-GR"/>
        </w:rPr>
        <w:sym w:font="Wingdings" w:char="F0E0"/>
      </w:r>
      <w:r w:rsidRPr="0050624B">
        <w:rPr>
          <w:rFonts w:eastAsia="TimesNewRomanPS-BoldMT" w:cstheme="minorHAnsi"/>
          <w:color w:val="000000"/>
          <w:kern w:val="0"/>
          <w:lang w:val="el-GR"/>
        </w:rPr>
        <w:t xml:space="preserve"> </w:t>
      </w:r>
      <w:r w:rsidR="0050624B" w:rsidRPr="0050624B">
        <w:rPr>
          <w:rFonts w:eastAsia="TimesNewRomanPS-BoldMT" w:cstheme="minorHAnsi"/>
          <w:color w:val="000000"/>
          <w:kern w:val="0"/>
          <w:lang w:val="el-GR"/>
        </w:rPr>
        <w:t>καμία ίση πλευρά</w:t>
      </w:r>
      <w:r w:rsidR="0050624B" w:rsidRPr="0050624B">
        <w:rPr>
          <w:noProof/>
          <w:lang w:val="el-GR"/>
        </w:rPr>
        <w:t xml:space="preserve"> </w:t>
      </w:r>
      <w:r w:rsidR="0050624B">
        <w:rPr>
          <w:noProof/>
          <w:lang w:val="el-GR"/>
        </w:rPr>
        <w:t>(ούτε γωνία)</w:t>
      </w:r>
    </w:p>
    <w:p w14:paraId="5532B085" w14:textId="6CAFE0B5" w:rsidR="0050624B" w:rsidRPr="0050624B" w:rsidRDefault="0050624B" w:rsidP="00715F9A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color w:val="000000"/>
          <w:kern w:val="0"/>
          <w:lang w:val="el-GR"/>
        </w:rPr>
      </w:pPr>
      <w:r>
        <w:rPr>
          <w:noProof/>
        </w:rPr>
        <w:drawing>
          <wp:inline distT="0" distB="0" distL="0" distR="0" wp14:anchorId="324C81E8" wp14:editId="3C206864">
            <wp:extent cx="4667250" cy="1543050"/>
            <wp:effectExtent l="0" t="0" r="0" b="0"/>
            <wp:docPr id="463972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727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D53A" w14:textId="77777777" w:rsidR="0050624B" w:rsidRDefault="0050624B" w:rsidP="009A2DCF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b/>
          <w:bCs/>
          <w:kern w:val="0"/>
          <w:sz w:val="24"/>
          <w:szCs w:val="24"/>
          <w:u w:val="single"/>
          <w:lang w:val="el-GR"/>
        </w:rPr>
      </w:pPr>
    </w:p>
    <w:p w14:paraId="75043DD2" w14:textId="2FBBEE53" w:rsidR="001A7F77" w:rsidRPr="00C32775" w:rsidRDefault="00C9092F" w:rsidP="009A2DCF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b/>
          <w:bCs/>
          <w:kern w:val="0"/>
          <w:sz w:val="24"/>
          <w:szCs w:val="24"/>
          <w:u w:val="single"/>
          <w:lang w:val="el-GR"/>
        </w:rPr>
      </w:pPr>
      <w:r>
        <w:rPr>
          <w:rFonts w:eastAsia="TimesNewRomanPS-BoldMT" w:cstheme="minorHAnsi"/>
          <w:b/>
          <w:bCs/>
          <w:kern w:val="0"/>
          <w:sz w:val="24"/>
          <w:szCs w:val="24"/>
          <w:u w:val="single"/>
          <w:lang w:val="el-GR"/>
        </w:rPr>
        <w:t xml:space="preserve">ΑΣΚΗΣΕΙΣ: </w:t>
      </w:r>
      <w:r w:rsidR="001456E0">
        <w:rPr>
          <w:rFonts w:eastAsia="TimesNewRomanPS-BoldMT" w:cstheme="minorHAnsi"/>
          <w:b/>
          <w:bCs/>
          <w:kern w:val="0"/>
          <w:sz w:val="24"/>
          <w:szCs w:val="24"/>
          <w:u w:val="single"/>
          <w:lang w:val="el-GR"/>
        </w:rPr>
        <w:t>Σχεδιάζω γωνίες και τρίγωνα</w:t>
      </w:r>
    </w:p>
    <w:p w14:paraId="158E496D" w14:textId="77777777" w:rsidR="00C32775" w:rsidRDefault="00C32775" w:rsidP="009A2DCF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</w:p>
    <w:p w14:paraId="60DE8330" w14:textId="6D4A09AD" w:rsidR="001456E0" w:rsidRDefault="001456E0" w:rsidP="009A2DCF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>Για να σχεδιάσω</w:t>
      </w:r>
      <w:r w:rsidR="00C9092F">
        <w:rPr>
          <w:rFonts w:eastAsia="TimesNewRomanPS-BoldMT" w:cstheme="minorHAnsi"/>
          <w:kern w:val="0"/>
          <w:lang w:val="el-GR"/>
        </w:rPr>
        <w:t xml:space="preserve"> ένα</w:t>
      </w:r>
      <w:r>
        <w:rPr>
          <w:rFonts w:eastAsia="TimesNewRomanPS-BoldMT" w:cstheme="minorHAnsi"/>
          <w:kern w:val="0"/>
          <w:lang w:val="el-GR"/>
        </w:rPr>
        <w:t xml:space="preserve"> τρίγωνο, πρέπει να </w:t>
      </w:r>
      <w:r w:rsidR="00C9092F">
        <w:rPr>
          <w:rFonts w:eastAsia="TimesNewRomanPS-BoldMT" w:cstheme="minorHAnsi"/>
          <w:kern w:val="0"/>
          <w:lang w:val="el-GR"/>
        </w:rPr>
        <w:t>γνωρίζ</w:t>
      </w:r>
      <w:r>
        <w:rPr>
          <w:rFonts w:eastAsia="TimesNewRomanPS-BoldMT" w:cstheme="minorHAnsi"/>
          <w:kern w:val="0"/>
          <w:lang w:val="el-GR"/>
        </w:rPr>
        <w:t>ω 2 πλευρές και τη γωνία ανάμεσά τους ή 1 πλευρά και τις 2 διπλανές γωνίες.</w:t>
      </w:r>
    </w:p>
    <w:p w14:paraId="6F8922BB" w14:textId="77777777" w:rsidR="001456E0" w:rsidRDefault="001456E0" w:rsidP="009A2DCF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</w:p>
    <w:p w14:paraId="78A56CB9" w14:textId="3007ADF1" w:rsidR="007D20BB" w:rsidRDefault="007D20BB" w:rsidP="005062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>Να σχεδιάσεις και να ονομάσεις 1 οξεία γωνία (</w:t>
      </w:r>
      <w:r w:rsidR="00C9092F">
        <w:rPr>
          <w:rFonts w:eastAsia="TimesNewRomanPS-BoldMT" w:cstheme="minorHAnsi"/>
          <w:kern w:val="0"/>
          <w:lang w:val="el-GR"/>
        </w:rPr>
        <w:t>50</w:t>
      </w:r>
      <w:r w:rsidRPr="007D20BB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>), 1 ορθή και 1 αμβλεία γωνία (130</w:t>
      </w:r>
      <w:r w:rsidRPr="007D20BB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>).</w:t>
      </w:r>
    </w:p>
    <w:p w14:paraId="2990FCAC" w14:textId="46D499DB" w:rsidR="007D20BB" w:rsidRDefault="007D20BB" w:rsidP="005062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>Να σχεδιάσεις ευθύγραμμο τμήμα ΓΔ = 5 εκ. Με κορυφή το σημείο Γ και πλευρά το ευθύγραμμο τμήμα ΓΔ, να σχεδιάσεις οξεία γωνία 75</w:t>
      </w:r>
      <w:r w:rsidRPr="007D20BB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>.</w:t>
      </w:r>
    </w:p>
    <w:p w14:paraId="323589F9" w14:textId="15EA61A9" w:rsidR="001A7F77" w:rsidRDefault="001456E0" w:rsidP="005062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 xml:space="preserve">Να σχεδιάσεις τρίγωνο ΑΒΓ, </w:t>
      </w:r>
      <w:r w:rsidR="00C9092F">
        <w:rPr>
          <w:rFonts w:eastAsia="TimesNewRomanPS-BoldMT" w:cstheme="minorHAnsi"/>
          <w:kern w:val="0"/>
          <w:lang w:val="el-GR"/>
        </w:rPr>
        <w:t>με</w:t>
      </w:r>
      <w:r>
        <w:rPr>
          <w:rFonts w:eastAsia="TimesNewRomanPS-BoldMT" w:cstheme="minorHAnsi"/>
          <w:kern w:val="0"/>
          <w:lang w:val="el-GR"/>
        </w:rPr>
        <w:t xml:space="preserve"> πλευρά ΑΒ = 5 εκ., πλευρά ΓΑ = 4 εκ. και  γωνία Α = 45</w:t>
      </w:r>
      <w:r w:rsidRPr="001456E0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>.</w:t>
      </w:r>
    </w:p>
    <w:p w14:paraId="13E4FAF9" w14:textId="2C3A5000" w:rsidR="001456E0" w:rsidRDefault="001456E0" w:rsidP="005062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>Να σχεδιάσεις τρίγωνο ΔΕΖ, με πλευρά ΔΕ = 4 εκ., γωνία Δ = 65</w:t>
      </w:r>
      <w:r w:rsidRPr="001456E0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 xml:space="preserve"> και γωνία Ε = 55</w:t>
      </w:r>
      <w:r w:rsidRPr="001456E0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>.</w:t>
      </w:r>
    </w:p>
    <w:p w14:paraId="4C03C481" w14:textId="4B3AEF7B" w:rsidR="001456E0" w:rsidRDefault="001456E0" w:rsidP="005062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>Να σχεδιάσεις ισόπλευρο τρίγωνο ΗΘΙ</w:t>
      </w:r>
      <w:r w:rsidR="007D20BB">
        <w:rPr>
          <w:rFonts w:eastAsia="TimesNewRomanPS-BoldMT" w:cstheme="minorHAnsi"/>
          <w:kern w:val="0"/>
          <w:lang w:val="el-GR"/>
        </w:rPr>
        <w:t xml:space="preserve"> με πλευρά 6 εκ.</w:t>
      </w:r>
    </w:p>
    <w:p w14:paraId="7FBB6BC7" w14:textId="7C7BFD16" w:rsidR="007D20BB" w:rsidRDefault="007D20BB" w:rsidP="005062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 xml:space="preserve">Να σχεδιάσεις ορθογώνιο τρίγωνο ΚΛΜ, </w:t>
      </w:r>
      <w:r w:rsidR="00C9092F">
        <w:rPr>
          <w:rFonts w:eastAsia="TimesNewRomanPS-BoldMT" w:cstheme="minorHAnsi"/>
          <w:kern w:val="0"/>
          <w:lang w:val="el-GR"/>
        </w:rPr>
        <w:t>με</w:t>
      </w:r>
      <w:r>
        <w:rPr>
          <w:rFonts w:eastAsia="TimesNewRomanPS-BoldMT" w:cstheme="minorHAnsi"/>
          <w:kern w:val="0"/>
          <w:lang w:val="el-GR"/>
        </w:rPr>
        <w:t xml:space="preserve"> πλευρά ΚΛ = 5 εκ., γωνία Κ = 90</w:t>
      </w:r>
      <w:r w:rsidRPr="007D20BB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 xml:space="preserve"> και γωνία Λ = 45</w:t>
      </w:r>
      <w:r w:rsidRPr="007D20BB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>.</w:t>
      </w:r>
    </w:p>
    <w:p w14:paraId="4D1E8367" w14:textId="08CC9DA1" w:rsidR="007D20BB" w:rsidRDefault="009D3CC2" w:rsidP="005062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kern w:val="0"/>
          <w:lang w:val="el-GR"/>
        </w:rPr>
      </w:pPr>
      <w:r>
        <w:rPr>
          <w:rFonts w:eastAsia="TimesNewRomanPS-BoldMT" w:cstheme="minorHAnsi"/>
          <w:kern w:val="0"/>
          <w:lang w:val="el-GR"/>
        </w:rPr>
        <w:t>Να σχεδιάσεις ισοσκελές τρίγωνο ΟΠΡ, όπου η γωνία της κορυφής είναι 70</w:t>
      </w:r>
      <w:r w:rsidRPr="009D3CC2">
        <w:rPr>
          <w:rFonts w:eastAsia="TimesNewRomanPS-BoldMT" w:cstheme="minorHAnsi"/>
          <w:kern w:val="0"/>
          <w:vertAlign w:val="superscript"/>
          <w:lang w:val="el-GR"/>
        </w:rPr>
        <w:t>ο</w:t>
      </w:r>
      <w:r>
        <w:rPr>
          <w:rFonts w:eastAsia="TimesNewRomanPS-BoldMT" w:cstheme="minorHAnsi"/>
          <w:kern w:val="0"/>
          <w:lang w:val="el-GR"/>
        </w:rPr>
        <w:t>. Πόσο είναι οι άλλες γωνίες;</w:t>
      </w:r>
    </w:p>
    <w:p w14:paraId="14C82551" w14:textId="3485C79A" w:rsidR="003C3C8A" w:rsidRPr="003C3C8A" w:rsidRDefault="003C3C8A" w:rsidP="00632D54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b/>
          <w:bCs/>
          <w:color w:val="00B050"/>
          <w:kern w:val="0"/>
          <w:lang w:val="el-GR"/>
        </w:rPr>
      </w:pPr>
    </w:p>
    <w:sectPr w:rsidR="003C3C8A" w:rsidRPr="003C3C8A" w:rsidSect="000C2BB9">
      <w:headerReference w:type="default" r:id="rId12"/>
      <w:pgSz w:w="16838" w:h="11906" w:orient="landscape" w:code="9"/>
      <w:pgMar w:top="567" w:right="567" w:bottom="454" w:left="56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5FAC" w14:textId="77777777" w:rsidR="000C2BB9" w:rsidRDefault="000C2BB9" w:rsidP="00537ACA">
      <w:pPr>
        <w:spacing w:after="0" w:line="240" w:lineRule="auto"/>
      </w:pPr>
      <w:r>
        <w:separator/>
      </w:r>
    </w:p>
  </w:endnote>
  <w:endnote w:type="continuationSeparator" w:id="0">
    <w:p w14:paraId="4521109F" w14:textId="77777777" w:rsidR="000C2BB9" w:rsidRDefault="000C2BB9" w:rsidP="0053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DE3BC" w14:textId="77777777" w:rsidR="000C2BB9" w:rsidRDefault="000C2BB9" w:rsidP="00537ACA">
      <w:pPr>
        <w:spacing w:after="0" w:line="240" w:lineRule="auto"/>
      </w:pPr>
      <w:r>
        <w:separator/>
      </w:r>
    </w:p>
  </w:footnote>
  <w:footnote w:type="continuationSeparator" w:id="0">
    <w:p w14:paraId="07EEAC08" w14:textId="77777777" w:rsidR="000C2BB9" w:rsidRDefault="000C2BB9" w:rsidP="0053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85E7E" w14:textId="3BB6361D" w:rsidR="006141B1" w:rsidRPr="006141B1" w:rsidRDefault="00000000" w:rsidP="006141B1">
    <w:pPr>
      <w:pStyle w:val="Header"/>
      <w:rPr>
        <w:b/>
        <w:bCs/>
        <w:caps/>
        <w:color w:val="4472C4" w:themeColor="accent1"/>
        <w:sz w:val="48"/>
        <w:szCs w:val="48"/>
      </w:rPr>
    </w:pPr>
    <w:sdt>
      <w:sdtPr>
        <w:rPr>
          <w:b/>
          <w:bCs/>
          <w:caps/>
          <w:color w:val="4472C4" w:themeColor="accent1"/>
          <w:sz w:val="40"/>
          <w:szCs w:val="40"/>
        </w:rPr>
        <w:alias w:val="Title"/>
        <w:tag w:val=""/>
        <w:id w:val="-1954942076"/>
        <w:placeholder>
          <w:docPart w:val="41C6045259664DE5BB4E460F672F1B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D1210">
          <w:rPr>
            <w:b/>
            <w:bCs/>
            <w:caps/>
            <w:color w:val="4472C4" w:themeColor="accent1"/>
            <w:sz w:val="40"/>
            <w:szCs w:val="40"/>
            <w:lang w:val="el-GR"/>
          </w:rPr>
          <w:t>γωνιεσ - τριγωνα</w:t>
        </w:r>
      </w:sdtContent>
    </w:sdt>
  </w:p>
  <w:p w14:paraId="71AE8C5E" w14:textId="77777777" w:rsidR="006141B1" w:rsidRDefault="00614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313AF"/>
    <w:multiLevelType w:val="hybridMultilevel"/>
    <w:tmpl w:val="64125E8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924757F"/>
    <w:multiLevelType w:val="hybridMultilevel"/>
    <w:tmpl w:val="7A3012FC"/>
    <w:lvl w:ilvl="0" w:tplc="DEB2D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E0840"/>
    <w:multiLevelType w:val="hybridMultilevel"/>
    <w:tmpl w:val="6E2CF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96D0A"/>
    <w:multiLevelType w:val="hybridMultilevel"/>
    <w:tmpl w:val="F32C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91C60"/>
    <w:multiLevelType w:val="hybridMultilevel"/>
    <w:tmpl w:val="A1EC5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2546E"/>
    <w:multiLevelType w:val="hybridMultilevel"/>
    <w:tmpl w:val="B3D44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5189"/>
    <w:multiLevelType w:val="hybridMultilevel"/>
    <w:tmpl w:val="46188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5B98"/>
    <w:multiLevelType w:val="hybridMultilevel"/>
    <w:tmpl w:val="23BEBD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500AD"/>
    <w:multiLevelType w:val="hybridMultilevel"/>
    <w:tmpl w:val="EF34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7363">
    <w:abstractNumId w:val="3"/>
  </w:num>
  <w:num w:numId="2" w16cid:durableId="206727054">
    <w:abstractNumId w:val="1"/>
  </w:num>
  <w:num w:numId="3" w16cid:durableId="1102650322">
    <w:abstractNumId w:val="8"/>
  </w:num>
  <w:num w:numId="4" w16cid:durableId="92669368">
    <w:abstractNumId w:val="0"/>
  </w:num>
  <w:num w:numId="5" w16cid:durableId="1700163573">
    <w:abstractNumId w:val="4"/>
  </w:num>
  <w:num w:numId="6" w16cid:durableId="52580536">
    <w:abstractNumId w:val="6"/>
  </w:num>
  <w:num w:numId="7" w16cid:durableId="1501387487">
    <w:abstractNumId w:val="5"/>
  </w:num>
  <w:num w:numId="8" w16cid:durableId="2065442370">
    <w:abstractNumId w:val="7"/>
  </w:num>
  <w:num w:numId="9" w16cid:durableId="20016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2E"/>
    <w:rsid w:val="000B4100"/>
    <w:rsid w:val="000C2BB9"/>
    <w:rsid w:val="001456E0"/>
    <w:rsid w:val="001A7F77"/>
    <w:rsid w:val="00222056"/>
    <w:rsid w:val="002767BB"/>
    <w:rsid w:val="00362D7D"/>
    <w:rsid w:val="00380E2C"/>
    <w:rsid w:val="003835AE"/>
    <w:rsid w:val="00390B5A"/>
    <w:rsid w:val="0039752E"/>
    <w:rsid w:val="003C3C8A"/>
    <w:rsid w:val="003C7440"/>
    <w:rsid w:val="004677FB"/>
    <w:rsid w:val="004955FB"/>
    <w:rsid w:val="004B2834"/>
    <w:rsid w:val="0050489F"/>
    <w:rsid w:val="0050624B"/>
    <w:rsid w:val="005256C9"/>
    <w:rsid w:val="00536B17"/>
    <w:rsid w:val="00537ACA"/>
    <w:rsid w:val="00574BED"/>
    <w:rsid w:val="00574F30"/>
    <w:rsid w:val="005E5E90"/>
    <w:rsid w:val="006141B1"/>
    <w:rsid w:val="00632D54"/>
    <w:rsid w:val="00687E03"/>
    <w:rsid w:val="00715F9A"/>
    <w:rsid w:val="00725809"/>
    <w:rsid w:val="0073545C"/>
    <w:rsid w:val="0078459C"/>
    <w:rsid w:val="007B403E"/>
    <w:rsid w:val="007D1210"/>
    <w:rsid w:val="007D20BB"/>
    <w:rsid w:val="007D4AC3"/>
    <w:rsid w:val="008377A1"/>
    <w:rsid w:val="0085032D"/>
    <w:rsid w:val="00884FB8"/>
    <w:rsid w:val="008B30CB"/>
    <w:rsid w:val="00983083"/>
    <w:rsid w:val="009A2DCF"/>
    <w:rsid w:val="009D3CC2"/>
    <w:rsid w:val="009F19F4"/>
    <w:rsid w:val="00A03C5B"/>
    <w:rsid w:val="00A37642"/>
    <w:rsid w:val="00A43B1F"/>
    <w:rsid w:val="00B347DC"/>
    <w:rsid w:val="00B7092B"/>
    <w:rsid w:val="00C32775"/>
    <w:rsid w:val="00C36D04"/>
    <w:rsid w:val="00C9092F"/>
    <w:rsid w:val="00CA2914"/>
    <w:rsid w:val="00D12744"/>
    <w:rsid w:val="00DB7E6D"/>
    <w:rsid w:val="00E6478B"/>
    <w:rsid w:val="00F212C4"/>
    <w:rsid w:val="00F2475C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1922"/>
  <w15:chartTrackingRefBased/>
  <w15:docId w15:val="{990DDECE-5083-4653-9346-0D93ABD5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CA"/>
  </w:style>
  <w:style w:type="paragraph" w:styleId="Footer">
    <w:name w:val="footer"/>
    <w:basedOn w:val="Normal"/>
    <w:link w:val="FooterChar"/>
    <w:uiPriority w:val="99"/>
    <w:unhideWhenUsed/>
    <w:rsid w:val="0053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CA"/>
  </w:style>
  <w:style w:type="character" w:styleId="PlaceholderText">
    <w:name w:val="Placeholder Text"/>
    <w:basedOn w:val="DefaultParagraphFont"/>
    <w:uiPriority w:val="99"/>
    <w:semiHidden/>
    <w:rsid w:val="001456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C6045259664DE5BB4E460F672F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C8DBC-B0A1-4D33-B3D1-F4197C38B82A}"/>
      </w:docPartPr>
      <w:docPartBody>
        <w:p w:rsidR="006412FC" w:rsidRDefault="000C080F" w:rsidP="000C080F">
          <w:pPr>
            <w:pStyle w:val="41C6045259664DE5BB4E460F672F1B89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0F"/>
    <w:rsid w:val="000C080F"/>
    <w:rsid w:val="006412FC"/>
    <w:rsid w:val="00675D2D"/>
    <w:rsid w:val="007128CC"/>
    <w:rsid w:val="00747178"/>
    <w:rsid w:val="0080592E"/>
    <w:rsid w:val="00D0628D"/>
    <w:rsid w:val="00E047A2"/>
    <w:rsid w:val="00E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C6045259664DE5BB4E460F672F1B89">
    <w:name w:val="41C6045259664DE5BB4E460F672F1B89"/>
    <w:rsid w:val="000C080F"/>
  </w:style>
  <w:style w:type="character" w:styleId="PlaceholderText">
    <w:name w:val="Placeholder Text"/>
    <w:basedOn w:val="DefaultParagraphFont"/>
    <w:uiPriority w:val="99"/>
    <w:semiHidden/>
    <w:rsid w:val="00E6707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γωνιεσ - τριγωνα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γωνιεσ - τριγωνα</dc:title>
  <dc:subject/>
  <dc:creator>Magda</dc:creator>
  <cp:keywords/>
  <dc:description/>
  <cp:lastModifiedBy>Magda</cp:lastModifiedBy>
  <cp:revision>7</cp:revision>
  <cp:lastPrinted>2024-04-23T18:36:00Z</cp:lastPrinted>
  <dcterms:created xsi:type="dcterms:W3CDTF">2024-04-23T12:44:00Z</dcterms:created>
  <dcterms:modified xsi:type="dcterms:W3CDTF">2024-04-23T18:36:00Z</dcterms:modified>
</cp:coreProperties>
</file>