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AC9E" w14:textId="5CCD75B1" w:rsidR="00505598" w:rsidRPr="004C2F0A" w:rsidRDefault="002913AC">
      <w:pPr>
        <w:rPr>
          <w:b/>
          <w:sz w:val="24"/>
        </w:rPr>
      </w:pPr>
      <w:r w:rsidRPr="001D27BE">
        <w:rPr>
          <w:b/>
          <w:noProof/>
          <w:sz w:val="28"/>
          <w:szCs w:val="28"/>
          <w:lang w:eastAsia="el-GR"/>
        </w:rPr>
        <mc:AlternateContent>
          <mc:Choice Requires="wps">
            <w:drawing>
              <wp:anchor distT="0" distB="0" distL="114300" distR="114300" simplePos="0" relativeHeight="251657728" behindDoc="0" locked="0" layoutInCell="1" allowOverlap="1" wp14:anchorId="30EB1FA8" wp14:editId="5128EFC0">
                <wp:simplePos x="0" y="0"/>
                <wp:positionH relativeFrom="column">
                  <wp:posOffset>235585</wp:posOffset>
                </wp:positionH>
                <wp:positionV relativeFrom="paragraph">
                  <wp:posOffset>-438150</wp:posOffset>
                </wp:positionV>
                <wp:extent cx="5972175" cy="466725"/>
                <wp:effectExtent l="38100" t="43815" r="38100" b="41910"/>
                <wp:wrapNone/>
                <wp:docPr id="8187695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66725"/>
                        </a:xfrm>
                        <a:prstGeom prst="rect">
                          <a:avLst/>
                        </a:prstGeom>
                        <a:solidFill>
                          <a:srgbClr val="FFFFFF"/>
                        </a:solidFill>
                        <a:ln w="76200" cmpd="tri">
                          <a:solidFill>
                            <a:srgbClr val="000000"/>
                          </a:solidFill>
                          <a:miter lim="800000"/>
                          <a:headEnd/>
                          <a:tailEnd/>
                        </a:ln>
                      </wps:spPr>
                      <wps:txbx>
                        <w:txbxContent>
                          <w:p w14:paraId="3B836BA4" w14:textId="1C2568BA" w:rsidR="004C2F0A" w:rsidRPr="004C2F0A" w:rsidRDefault="002913AC" w:rsidP="007C5B8E">
                            <w:pPr>
                              <w:jc w:val="center"/>
                              <w:rPr>
                                <w:b/>
                                <w:sz w:val="28"/>
                                <w:szCs w:val="28"/>
                              </w:rPr>
                            </w:pPr>
                            <w:r w:rsidRPr="004C2F0A">
                              <w:rPr>
                                <w:b/>
                                <w:sz w:val="28"/>
                                <w:szCs w:val="28"/>
                              </w:rPr>
                              <w:t xml:space="preserve">Περίληψη </w:t>
                            </w:r>
                            <w:r>
                              <w:rPr>
                                <w:b/>
                                <w:sz w:val="28"/>
                                <w:szCs w:val="28"/>
                              </w:rPr>
                              <w:t>Ενότητας</w:t>
                            </w:r>
                            <w:r w:rsidRPr="004C2F0A">
                              <w:rPr>
                                <w:b/>
                                <w:sz w:val="28"/>
                                <w:szCs w:val="28"/>
                              </w:rPr>
                              <w:t xml:space="preserve"> Φυσικής</w:t>
                            </w:r>
                            <w:r>
                              <w:rPr>
                                <w:b/>
                                <w:sz w:val="28"/>
                                <w:szCs w:val="28"/>
                              </w:rPr>
                              <w:t xml:space="preserve"> ΣΤ΄ τάξης</w:t>
                            </w:r>
                            <w:r w:rsidRPr="004C2F0A">
                              <w:rPr>
                                <w:b/>
                                <w:sz w:val="28"/>
                                <w:szCs w:val="28"/>
                              </w:rPr>
                              <w:t xml:space="preserve"> </w:t>
                            </w:r>
                            <w:r w:rsidR="004C2F0A" w:rsidRPr="004C2F0A">
                              <w:rPr>
                                <w:b/>
                                <w:sz w:val="28"/>
                                <w:szCs w:val="28"/>
                              </w:rPr>
                              <w:t xml:space="preserve">« </w:t>
                            </w:r>
                            <w:r w:rsidR="006609F9">
                              <w:rPr>
                                <w:b/>
                                <w:sz w:val="28"/>
                                <w:szCs w:val="28"/>
                              </w:rPr>
                              <w:t>Φω</w:t>
                            </w:r>
                            <w:r w:rsidR="007B1469">
                              <w:rPr>
                                <w:b/>
                                <w:sz w:val="28"/>
                                <w:szCs w:val="28"/>
                              </w:rPr>
                              <w:t>ς</w:t>
                            </w:r>
                            <w:r w:rsidR="004C2F0A" w:rsidRPr="004C2F0A">
                              <w:rPr>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B1FA8" id="Rectangle 3" o:spid="_x0000_s1026" style="position:absolute;margin-left:18.55pt;margin-top:-34.5pt;width:470.2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" strokeweight="6pt">
                <v:stroke linestyle="thickBetweenThin"/>
                <v:textbox>
                  <w:txbxContent>
                    <w:p w14:paraId="3B836BA4" w14:textId="1C2568BA" w:rsidR="004C2F0A" w:rsidRPr="004C2F0A" w:rsidRDefault="002913AC" w:rsidP="007C5B8E">
                      <w:pPr>
                        <w:jc w:val="center"/>
                        <w:rPr>
                          <w:b/>
                          <w:sz w:val="28"/>
                          <w:szCs w:val="28"/>
                        </w:rPr>
                      </w:pPr>
                      <w:r w:rsidRPr="004C2F0A">
                        <w:rPr>
                          <w:b/>
                          <w:sz w:val="28"/>
                          <w:szCs w:val="28"/>
                        </w:rPr>
                        <w:t xml:space="preserve">Περίληψη </w:t>
                      </w:r>
                      <w:r>
                        <w:rPr>
                          <w:b/>
                          <w:sz w:val="28"/>
                          <w:szCs w:val="28"/>
                        </w:rPr>
                        <w:t>Ενότητας</w:t>
                      </w:r>
                      <w:r w:rsidRPr="004C2F0A">
                        <w:rPr>
                          <w:b/>
                          <w:sz w:val="28"/>
                          <w:szCs w:val="28"/>
                        </w:rPr>
                        <w:t xml:space="preserve"> Φυσικής</w:t>
                      </w:r>
                      <w:r>
                        <w:rPr>
                          <w:b/>
                          <w:sz w:val="28"/>
                          <w:szCs w:val="28"/>
                        </w:rPr>
                        <w:t xml:space="preserve"> ΣΤ΄ τάξης</w:t>
                      </w:r>
                      <w:r w:rsidRPr="004C2F0A">
                        <w:rPr>
                          <w:b/>
                          <w:sz w:val="28"/>
                          <w:szCs w:val="28"/>
                        </w:rPr>
                        <w:t xml:space="preserve"> </w:t>
                      </w:r>
                      <w:r w:rsidR="004C2F0A" w:rsidRPr="004C2F0A">
                        <w:rPr>
                          <w:b/>
                          <w:sz w:val="28"/>
                          <w:szCs w:val="28"/>
                        </w:rPr>
                        <w:t xml:space="preserve">« </w:t>
                      </w:r>
                      <w:r w:rsidR="006609F9">
                        <w:rPr>
                          <w:b/>
                          <w:sz w:val="28"/>
                          <w:szCs w:val="28"/>
                        </w:rPr>
                        <w:t>Φω</w:t>
                      </w:r>
                      <w:r w:rsidR="007B1469">
                        <w:rPr>
                          <w:b/>
                          <w:sz w:val="28"/>
                          <w:szCs w:val="28"/>
                        </w:rPr>
                        <w:t>ς</w:t>
                      </w:r>
                      <w:r w:rsidR="004C2F0A" w:rsidRPr="004C2F0A">
                        <w:rPr>
                          <w:b/>
                          <w:sz w:val="28"/>
                          <w:szCs w:val="28"/>
                        </w:rPr>
                        <w:t xml:space="preserve"> »</w:t>
                      </w:r>
                    </w:p>
                  </w:txbxContent>
                </v:textbox>
              </v:rect>
            </w:pict>
          </mc:Fallback>
        </mc:AlternateContent>
      </w:r>
      <w:r w:rsidR="00505598" w:rsidRPr="004C2F0A">
        <w:rPr>
          <w:b/>
          <w:sz w:val="24"/>
        </w:rPr>
        <w:t xml:space="preserve">           </w:t>
      </w:r>
    </w:p>
    <w:p w14:paraId="67D7AEF8" w14:textId="44ACC618" w:rsidR="004F3F37" w:rsidRPr="00C4089A" w:rsidRDefault="004F3F37" w:rsidP="00E423CC">
      <w:pPr>
        <w:rPr>
          <w:rFonts w:ascii="Arial" w:hAnsi="Arial" w:cs="Arial"/>
          <w:b/>
          <w:bCs/>
          <w:sz w:val="26"/>
          <w:szCs w:val="26"/>
        </w:rPr>
      </w:pPr>
      <w:r w:rsidRPr="00C4089A">
        <w:rPr>
          <w:rFonts w:ascii="Arial" w:hAnsi="Arial" w:cs="Arial"/>
          <w:b/>
          <w:bCs/>
          <w:sz w:val="26"/>
          <w:szCs w:val="26"/>
        </w:rPr>
        <w:t>Διάθλαση</w:t>
      </w:r>
      <w:r w:rsidR="0075436E">
        <w:rPr>
          <w:rFonts w:ascii="Arial" w:hAnsi="Arial" w:cs="Arial"/>
          <w:b/>
          <w:bCs/>
          <w:sz w:val="26"/>
          <w:szCs w:val="26"/>
        </w:rPr>
        <w:t xml:space="preserve"> του φωτός</w:t>
      </w:r>
    </w:p>
    <w:p w14:paraId="16DDAE4B" w14:textId="1BAF03A6" w:rsidR="004F3F37" w:rsidRPr="004F3F37" w:rsidRDefault="00264638" w:rsidP="00E423CC">
      <w:pPr>
        <w:rPr>
          <w:rFonts w:ascii="Arial" w:hAnsi="Arial" w:cs="Arial"/>
          <w:color w:val="050505"/>
          <w:sz w:val="28"/>
          <w:szCs w:val="28"/>
          <w:shd w:val="clear" w:color="auto" w:fill="FFFFFF"/>
        </w:rPr>
      </w:pPr>
      <w:r>
        <w:rPr>
          <w:rFonts w:ascii="Arial" w:hAnsi="Arial" w:cs="Arial"/>
          <w:sz w:val="24"/>
          <w:szCs w:val="24"/>
        </w:rPr>
        <w:t>Δ</w:t>
      </w:r>
      <w:r w:rsidR="004F3F37" w:rsidRPr="004F3F37">
        <w:rPr>
          <w:rFonts w:ascii="Arial" w:hAnsi="Arial" w:cs="Arial"/>
          <w:sz w:val="24"/>
          <w:szCs w:val="24"/>
        </w:rPr>
        <w:t xml:space="preserve">ιάθλαση </w:t>
      </w:r>
      <w:r>
        <w:rPr>
          <w:rFonts w:ascii="Arial" w:hAnsi="Arial" w:cs="Arial"/>
          <w:sz w:val="24"/>
          <w:szCs w:val="24"/>
        </w:rPr>
        <w:t xml:space="preserve">ονομάζουμε </w:t>
      </w:r>
      <w:r w:rsidR="004F3F37" w:rsidRPr="004F3F37">
        <w:rPr>
          <w:rFonts w:ascii="Arial" w:hAnsi="Arial" w:cs="Arial"/>
          <w:sz w:val="24"/>
          <w:szCs w:val="24"/>
        </w:rPr>
        <w:t xml:space="preserve">το φαινόμενο κατά το οποίο </w:t>
      </w:r>
      <w:r w:rsidR="004F3F37" w:rsidRPr="00264638">
        <w:rPr>
          <w:rFonts w:ascii="Arial" w:hAnsi="Arial" w:cs="Arial"/>
          <w:b/>
          <w:bCs/>
          <w:sz w:val="24"/>
          <w:szCs w:val="24"/>
        </w:rPr>
        <w:t>το φως αλλάζει κατεύθυνση όταν περνά από ένα διαφανές υλικό σε ένα άλλο</w:t>
      </w:r>
      <w:r w:rsidR="004F3F37" w:rsidRPr="004F3F37">
        <w:rPr>
          <w:rFonts w:ascii="Arial" w:hAnsi="Arial" w:cs="Arial"/>
          <w:sz w:val="24"/>
          <w:szCs w:val="24"/>
        </w:rPr>
        <w:t>, όπως από τον αέρα στο νερό ή στο γυαλί. Αυτό συμβαίνει γιατί το φως ταξιδεύει με διαφορετική ταχύτητα σε κάθε υλικό. Χαρακτηριστικό παράδειγμα είναι ένα κουτάλι μέσα σε ένα ποτήρι νερό, το οποίο φαίνεται να "σπάει".</w:t>
      </w:r>
    </w:p>
    <w:p w14:paraId="60AF0C15" w14:textId="6C5CD317" w:rsidR="004F3F37" w:rsidRPr="00930465" w:rsidRDefault="004F3F37" w:rsidP="00264638">
      <w:pPr>
        <w:pStyle w:val="Web"/>
        <w:spacing w:before="0" w:beforeAutospacing="0" w:after="0" w:afterAutospacing="0" w:line="276" w:lineRule="auto"/>
        <w:rPr>
          <w:rFonts w:ascii="Arial" w:hAnsi="Arial" w:cs="Arial"/>
          <w:color w:val="000000"/>
        </w:rPr>
      </w:pPr>
      <w:r w:rsidRPr="00930465">
        <w:rPr>
          <w:rStyle w:val="a3"/>
          <w:rFonts w:ascii="Arial" w:hAnsi="Arial" w:cs="Arial"/>
          <w:color w:val="000000"/>
        </w:rPr>
        <w:t>Φακοί</w:t>
      </w:r>
      <w:r w:rsidRPr="00930465">
        <w:rPr>
          <w:rFonts w:ascii="Arial" w:hAnsi="Arial" w:cs="Arial"/>
          <w:color w:val="000000"/>
        </w:rPr>
        <w:t> ονομάζονται ορισμένα διαφανή σώματα ειδικού σχήματος</w:t>
      </w:r>
      <w:r w:rsidR="00264638">
        <w:rPr>
          <w:rFonts w:ascii="Arial" w:hAnsi="Arial" w:cs="Arial"/>
          <w:color w:val="000000"/>
        </w:rPr>
        <w:t>, όπου διαθλάται το φως</w:t>
      </w:r>
      <w:r w:rsidRPr="00930465">
        <w:rPr>
          <w:rFonts w:ascii="Arial" w:hAnsi="Arial" w:cs="Arial"/>
          <w:color w:val="000000"/>
        </w:rPr>
        <w:t>.</w:t>
      </w:r>
      <w:r w:rsidR="00264638">
        <w:rPr>
          <w:rFonts w:ascii="Arial" w:hAnsi="Arial" w:cs="Arial"/>
          <w:color w:val="000000"/>
        </w:rPr>
        <w:t xml:space="preserve"> Υπάρχουν δύο είδη φακών:</w:t>
      </w:r>
    </w:p>
    <w:p w14:paraId="366F7432" w14:textId="1FA0AB27" w:rsidR="004F3F37" w:rsidRPr="00930465" w:rsidRDefault="004F3F37" w:rsidP="00264638">
      <w:pPr>
        <w:pStyle w:val="Web"/>
        <w:numPr>
          <w:ilvl w:val="0"/>
          <w:numId w:val="3"/>
        </w:numPr>
        <w:spacing w:before="0" w:beforeAutospacing="0" w:after="0" w:afterAutospacing="0" w:line="276" w:lineRule="auto"/>
        <w:rPr>
          <w:rFonts w:ascii="Arial" w:hAnsi="Arial" w:cs="Arial"/>
          <w:color w:val="000000"/>
        </w:rPr>
      </w:pPr>
      <w:r w:rsidRPr="00930465">
        <w:rPr>
          <w:rStyle w:val="a3"/>
          <w:rFonts w:ascii="Arial" w:hAnsi="Arial" w:cs="Arial"/>
          <w:color w:val="000000"/>
        </w:rPr>
        <w:t>Συγκλίνοντες</w:t>
      </w:r>
      <w:r w:rsidRPr="00930465">
        <w:rPr>
          <w:rFonts w:ascii="Arial" w:hAnsi="Arial" w:cs="Arial"/>
          <w:color w:val="000000"/>
        </w:rPr>
        <w:t> φακοί</w:t>
      </w:r>
      <w:r w:rsidR="00930465">
        <w:rPr>
          <w:rFonts w:ascii="Arial" w:hAnsi="Arial" w:cs="Arial"/>
          <w:color w:val="000000"/>
        </w:rPr>
        <w:t>:</w:t>
      </w:r>
      <w:r w:rsidRPr="00930465">
        <w:rPr>
          <w:rFonts w:ascii="Arial" w:hAnsi="Arial" w:cs="Arial"/>
          <w:color w:val="000000"/>
        </w:rPr>
        <w:t xml:space="preserve"> παχύτεροι στη μέση και λεπτότεροι στα άκρα</w:t>
      </w:r>
    </w:p>
    <w:p w14:paraId="6CC97196" w14:textId="3B9B5A16" w:rsidR="004F3F37" w:rsidRPr="00930465" w:rsidRDefault="004F3F37" w:rsidP="00264638">
      <w:pPr>
        <w:pStyle w:val="Web"/>
        <w:numPr>
          <w:ilvl w:val="0"/>
          <w:numId w:val="3"/>
        </w:numPr>
        <w:spacing w:before="0" w:beforeAutospacing="0" w:after="0" w:afterAutospacing="0" w:line="276" w:lineRule="auto"/>
        <w:rPr>
          <w:rFonts w:ascii="Arial" w:hAnsi="Arial" w:cs="Arial"/>
          <w:color w:val="000000"/>
        </w:rPr>
      </w:pPr>
      <w:r w:rsidRPr="00930465">
        <w:rPr>
          <w:rStyle w:val="a3"/>
          <w:rFonts w:ascii="Arial" w:hAnsi="Arial" w:cs="Arial"/>
          <w:color w:val="000000"/>
        </w:rPr>
        <w:t>Αποκλίνοντες</w:t>
      </w:r>
      <w:r w:rsidRPr="00930465">
        <w:rPr>
          <w:rFonts w:ascii="Arial" w:hAnsi="Arial" w:cs="Arial"/>
          <w:color w:val="000000"/>
        </w:rPr>
        <w:t> φακοί</w:t>
      </w:r>
      <w:r w:rsidR="00930465">
        <w:rPr>
          <w:rFonts w:ascii="Arial" w:hAnsi="Arial" w:cs="Arial"/>
          <w:color w:val="000000"/>
        </w:rPr>
        <w:t>:</w:t>
      </w:r>
      <w:r w:rsidRPr="00930465">
        <w:rPr>
          <w:rFonts w:ascii="Arial" w:hAnsi="Arial" w:cs="Arial"/>
          <w:color w:val="000000"/>
        </w:rPr>
        <w:t xml:space="preserve"> λεπτότεροι στη μέση και παχύτεροι στα άκρα</w:t>
      </w:r>
    </w:p>
    <w:p w14:paraId="07177604" w14:textId="60A51F72" w:rsidR="004F3F37" w:rsidRPr="00930465" w:rsidRDefault="004F3F37" w:rsidP="00264638">
      <w:pPr>
        <w:pStyle w:val="a4"/>
        <w:ind w:left="0"/>
        <w:rPr>
          <w:rFonts w:ascii="Arial" w:hAnsi="Arial" w:cs="Arial"/>
          <w:sz w:val="24"/>
          <w:szCs w:val="24"/>
        </w:rPr>
      </w:pPr>
      <w:r w:rsidRPr="00930465">
        <w:rPr>
          <w:rFonts w:ascii="Arial" w:hAnsi="Arial" w:cs="Arial"/>
          <w:sz w:val="24"/>
          <w:szCs w:val="24"/>
        </w:rPr>
        <w:t xml:space="preserve">Στους </w:t>
      </w:r>
      <w:r w:rsidRPr="00DE4AA5">
        <w:rPr>
          <w:rFonts w:ascii="Arial" w:hAnsi="Arial" w:cs="Arial"/>
          <w:sz w:val="24"/>
          <w:szCs w:val="24"/>
          <w:u w:val="single"/>
        </w:rPr>
        <w:t>συγκλίνοντες</w:t>
      </w:r>
      <w:r w:rsidRPr="00930465">
        <w:rPr>
          <w:rFonts w:ascii="Arial" w:hAnsi="Arial" w:cs="Arial"/>
          <w:sz w:val="24"/>
          <w:szCs w:val="24"/>
        </w:rPr>
        <w:t xml:space="preserve"> φακούς, </w:t>
      </w:r>
      <w:r w:rsidRPr="00DE4AA5">
        <w:rPr>
          <w:rFonts w:ascii="Arial" w:hAnsi="Arial" w:cs="Arial"/>
          <w:sz w:val="24"/>
          <w:szCs w:val="24"/>
          <w:u w:val="single"/>
        </w:rPr>
        <w:t>οι φωτεινές ακτίνες συγκεντρώνονται</w:t>
      </w:r>
      <w:r w:rsidRPr="00930465">
        <w:rPr>
          <w:rFonts w:ascii="Arial" w:hAnsi="Arial" w:cs="Arial"/>
          <w:sz w:val="24"/>
          <w:szCs w:val="24"/>
        </w:rPr>
        <w:t xml:space="preserve"> σε ένα σημείο, ενώ </w:t>
      </w:r>
      <w:r w:rsidR="00930465">
        <w:rPr>
          <w:rFonts w:ascii="Arial" w:hAnsi="Arial" w:cs="Arial"/>
          <w:sz w:val="24"/>
          <w:szCs w:val="24"/>
        </w:rPr>
        <w:t>σ</w:t>
      </w:r>
      <w:r w:rsidRPr="00930465">
        <w:rPr>
          <w:rFonts w:ascii="Arial" w:hAnsi="Arial" w:cs="Arial"/>
          <w:sz w:val="24"/>
          <w:szCs w:val="24"/>
        </w:rPr>
        <w:t xml:space="preserve">τους </w:t>
      </w:r>
      <w:r w:rsidRPr="00DE4AA5">
        <w:rPr>
          <w:rFonts w:ascii="Arial" w:hAnsi="Arial" w:cs="Arial"/>
          <w:sz w:val="24"/>
          <w:szCs w:val="24"/>
          <w:u w:val="single"/>
        </w:rPr>
        <w:t>αποκλίνοντες</w:t>
      </w:r>
      <w:r w:rsidRPr="00930465">
        <w:rPr>
          <w:rFonts w:ascii="Arial" w:hAnsi="Arial" w:cs="Arial"/>
          <w:sz w:val="24"/>
          <w:szCs w:val="24"/>
        </w:rPr>
        <w:t xml:space="preserve">, </w:t>
      </w:r>
      <w:r w:rsidRPr="00DE4AA5">
        <w:rPr>
          <w:rFonts w:ascii="Arial" w:hAnsi="Arial" w:cs="Arial"/>
          <w:sz w:val="24"/>
          <w:szCs w:val="24"/>
          <w:u w:val="single"/>
        </w:rPr>
        <w:t>απομακρύνονται</w:t>
      </w:r>
      <w:r w:rsidRPr="00930465">
        <w:rPr>
          <w:rFonts w:ascii="Arial" w:hAnsi="Arial" w:cs="Arial"/>
          <w:sz w:val="24"/>
          <w:szCs w:val="24"/>
        </w:rPr>
        <w:t xml:space="preserve"> η μία από την άλλη.</w:t>
      </w:r>
    </w:p>
    <w:p w14:paraId="5C877E5A" w14:textId="25216BA9" w:rsidR="005A5C10" w:rsidRDefault="00C4089A" w:rsidP="00C4089A">
      <w:pPr>
        <w:spacing w:before="240"/>
        <w:rPr>
          <w:rFonts w:asciiTheme="minorBidi" w:hAnsiTheme="minorBidi" w:cstheme="minorBidi"/>
          <w:color w:val="050505"/>
          <w:sz w:val="24"/>
          <w:szCs w:val="24"/>
          <w:shd w:val="clear" w:color="auto" w:fill="FFFFFF"/>
        </w:rPr>
      </w:pPr>
      <w:r w:rsidRPr="00C4089A">
        <w:rPr>
          <w:rFonts w:asciiTheme="minorBidi" w:hAnsiTheme="minorBidi" w:cstheme="minorBidi"/>
          <w:noProof/>
          <w:color w:val="050505"/>
          <w:sz w:val="26"/>
          <w:szCs w:val="26"/>
          <w:shd w:val="clear" w:color="auto" w:fill="FFFFFF"/>
        </w:rPr>
        <w:drawing>
          <wp:anchor distT="0" distB="0" distL="114300" distR="114300" simplePos="0" relativeHeight="251658752" behindDoc="1" locked="0" layoutInCell="1" allowOverlap="1" wp14:anchorId="136B1D17" wp14:editId="56649760">
            <wp:simplePos x="0" y="0"/>
            <wp:positionH relativeFrom="margin">
              <wp:align>right</wp:align>
            </wp:positionH>
            <wp:positionV relativeFrom="paragraph">
              <wp:posOffset>25400</wp:posOffset>
            </wp:positionV>
            <wp:extent cx="3642995" cy="2018030"/>
            <wp:effectExtent l="0" t="0" r="0" b="1270"/>
            <wp:wrapSquare wrapText="bothSides"/>
            <wp:docPr id="21247988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98810" name="Εικόνα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642995" cy="2018030"/>
                    </a:xfrm>
                    <a:prstGeom prst="rect">
                      <a:avLst/>
                    </a:prstGeom>
                    <a:noFill/>
                  </pic:spPr>
                </pic:pic>
              </a:graphicData>
            </a:graphic>
            <wp14:sizeRelH relativeFrom="margin">
              <wp14:pctWidth>0</wp14:pctWidth>
            </wp14:sizeRelH>
            <wp14:sizeRelV relativeFrom="margin">
              <wp14:pctHeight>0</wp14:pctHeight>
            </wp14:sizeRelV>
          </wp:anchor>
        </w:drawing>
      </w:r>
      <w:r w:rsidR="004F3F37" w:rsidRPr="00C4089A">
        <w:rPr>
          <w:rStyle w:val="a3"/>
          <w:rFonts w:ascii="Arial" w:hAnsi="Arial" w:cs="Arial"/>
          <w:sz w:val="26"/>
          <w:szCs w:val="26"/>
        </w:rPr>
        <w:t>Φως και χρώματα</w:t>
      </w:r>
      <w:r w:rsidR="004F3F37" w:rsidRPr="00C4089A">
        <w:rPr>
          <w:rFonts w:ascii="Arial" w:hAnsi="Arial" w:cs="Arial"/>
          <w:sz w:val="26"/>
          <w:szCs w:val="26"/>
        </w:rPr>
        <w:br/>
      </w:r>
      <w:r w:rsidR="004F3F37" w:rsidRPr="00C4089A">
        <w:rPr>
          <w:rFonts w:ascii="Arial" w:hAnsi="Arial" w:cs="Arial"/>
          <w:sz w:val="24"/>
          <w:szCs w:val="24"/>
        </w:rPr>
        <w:t xml:space="preserve">Το λευκό φως, όπως το φως του ήλιου, αποτελείται από όλα τα χρώματα του φάσματος. </w:t>
      </w:r>
      <w:r w:rsidR="0075436E">
        <w:rPr>
          <w:rFonts w:ascii="Arial" w:hAnsi="Arial" w:cs="Arial"/>
          <w:sz w:val="24"/>
          <w:szCs w:val="24"/>
        </w:rPr>
        <w:t>Τ</w:t>
      </w:r>
      <w:r w:rsidR="004F3F37" w:rsidRPr="00C4089A">
        <w:rPr>
          <w:rFonts w:ascii="Arial" w:hAnsi="Arial" w:cs="Arial"/>
          <w:sz w:val="24"/>
          <w:szCs w:val="24"/>
        </w:rPr>
        <w:t xml:space="preserve">ο </w:t>
      </w:r>
      <w:r w:rsidR="0075436E">
        <w:rPr>
          <w:rFonts w:ascii="Arial" w:hAnsi="Arial" w:cs="Arial"/>
          <w:sz w:val="24"/>
          <w:szCs w:val="24"/>
        </w:rPr>
        <w:t>βλέπου</w:t>
      </w:r>
      <w:r w:rsidR="004F3F37" w:rsidRPr="00C4089A">
        <w:rPr>
          <w:rFonts w:ascii="Arial" w:hAnsi="Arial" w:cs="Arial"/>
          <w:sz w:val="24"/>
          <w:szCs w:val="24"/>
        </w:rPr>
        <w:t>με όταν περνά μέσα από ένα πρίσμα, που το διασπά στα χρώματα του ουράνιου τόξου. Τα αντικείμενα φαίνονται χρωματιστά επειδή απορροφούν κάποιες χρωματικές ακτίνες και αντανακλούν άλλες. Για παράδειγμα, ένα κόκκινο μήλο αντανακλά το κόκκινο φως και απορροφά τα υπόλοιπα χρώματα.</w:t>
      </w:r>
    </w:p>
    <w:p w14:paraId="01171B69" w14:textId="73D2EC85" w:rsidR="00370AD4" w:rsidRPr="00370AD4" w:rsidRDefault="004F3F37" w:rsidP="00370AD4">
      <w:pPr>
        <w:jc w:val="center"/>
        <w:rPr>
          <w:rFonts w:asciiTheme="minorBidi" w:hAnsiTheme="minorBidi" w:cstheme="minorBidi"/>
          <w:color w:val="050505"/>
          <w:sz w:val="26"/>
          <w:szCs w:val="26"/>
          <w:shd w:val="clear" w:color="auto" w:fill="FFFFFF"/>
        </w:rPr>
      </w:pPr>
      <w:r>
        <w:rPr>
          <w:rFonts w:asciiTheme="minorBidi" w:hAnsiTheme="minorBidi" w:cstheme="minorBidi"/>
          <w:b/>
          <w:bCs/>
          <w:color w:val="050505"/>
          <w:sz w:val="26"/>
          <w:szCs w:val="26"/>
          <w:shd w:val="clear" w:color="auto" w:fill="FFFFFF"/>
        </w:rPr>
        <w:t>Το μάτι μας</w:t>
      </w:r>
      <w:r w:rsidR="001920C1" w:rsidRPr="00370AD4">
        <w:rPr>
          <w:rFonts w:asciiTheme="minorBidi" w:hAnsiTheme="minorBidi" w:cstheme="minorBidi"/>
          <w:b/>
          <w:bCs/>
          <w:color w:val="050505"/>
          <w:sz w:val="26"/>
          <w:szCs w:val="26"/>
          <w:shd w:val="clear" w:color="auto" w:fill="FFFFFF"/>
        </w:rPr>
        <w:t xml:space="preserve"> </w:t>
      </w:r>
      <w:r w:rsidR="0075436E">
        <w:rPr>
          <w:rFonts w:asciiTheme="minorBidi" w:hAnsiTheme="minorBidi" w:cstheme="minorBidi"/>
          <w:b/>
          <w:bCs/>
          <w:color w:val="050505"/>
          <w:sz w:val="26"/>
          <w:szCs w:val="26"/>
          <w:shd w:val="clear" w:color="auto" w:fill="FFFFFF"/>
        </w:rPr>
        <w:t>– Πώς βλέπουμε</w:t>
      </w:r>
    </w:p>
    <w:p w14:paraId="5F07F13C" w14:textId="38873FDC" w:rsidR="00C4089A" w:rsidRDefault="00112A13" w:rsidP="0075436E">
      <w:pPr>
        <w:pStyle w:val="Web"/>
        <w:spacing w:before="0" w:beforeAutospacing="0" w:after="0" w:afterAutospacing="0" w:line="276" w:lineRule="auto"/>
        <w:rPr>
          <w:rStyle w:val="a3"/>
          <w:rFonts w:ascii="Arial" w:hAnsi="Arial" w:cs="Arial"/>
          <w:color w:val="000000"/>
          <w:sz w:val="23"/>
          <w:szCs w:val="23"/>
        </w:rPr>
      </w:pPr>
      <w:r>
        <w:rPr>
          <w:rFonts w:asciiTheme="minorBidi" w:hAnsiTheme="minorBidi" w:cstheme="minorBidi"/>
          <w:color w:val="050505"/>
          <w:shd w:val="clear" w:color="auto" w:fill="FFFFFF"/>
        </w:rPr>
        <w:t xml:space="preserve">Τα φρύδια και τα βλέφαρα προστατεύουν τα μάτια. </w:t>
      </w:r>
      <w:r w:rsidR="00D00324">
        <w:rPr>
          <w:rFonts w:asciiTheme="minorBidi" w:hAnsiTheme="minorBidi" w:cstheme="minorBidi"/>
          <w:noProof/>
          <w:color w:val="050505"/>
          <w:shd w:val="clear" w:color="auto" w:fill="FFFFFF"/>
        </w:rPr>
        <w:drawing>
          <wp:anchor distT="0" distB="0" distL="114300" distR="114300" simplePos="0" relativeHeight="251659776" behindDoc="1" locked="0" layoutInCell="1" allowOverlap="1" wp14:anchorId="3E55C243" wp14:editId="00961985">
            <wp:simplePos x="0" y="0"/>
            <wp:positionH relativeFrom="margin">
              <wp:align>left</wp:align>
            </wp:positionH>
            <wp:positionV relativeFrom="paragraph">
              <wp:posOffset>59055</wp:posOffset>
            </wp:positionV>
            <wp:extent cx="3662680" cy="1927860"/>
            <wp:effectExtent l="0" t="0" r="0" b="0"/>
            <wp:wrapTight wrapText="bothSides">
              <wp:wrapPolygon edited="0">
                <wp:start x="0" y="0"/>
                <wp:lineTo x="0" y="21344"/>
                <wp:lineTo x="21458" y="21344"/>
                <wp:lineTo x="21458" y="0"/>
                <wp:lineTo x="0" y="0"/>
              </wp:wrapPolygon>
            </wp:wrapTight>
            <wp:docPr id="91844487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1461" cy="1932431"/>
                    </a:xfrm>
                    <a:prstGeom prst="rect">
                      <a:avLst/>
                    </a:prstGeom>
                    <a:noFill/>
                  </pic:spPr>
                </pic:pic>
              </a:graphicData>
            </a:graphic>
            <wp14:sizeRelH relativeFrom="margin">
              <wp14:pctWidth>0</wp14:pctWidth>
            </wp14:sizeRelH>
            <wp14:sizeRelV relativeFrom="margin">
              <wp14:pctHeight>0</wp14:pctHeight>
            </wp14:sizeRelV>
          </wp:anchor>
        </w:drawing>
      </w:r>
      <w:r w:rsidR="00370AD4">
        <w:rPr>
          <w:rFonts w:asciiTheme="minorBidi" w:hAnsiTheme="minorBidi" w:cstheme="minorBidi"/>
          <w:color w:val="050505"/>
          <w:shd w:val="clear" w:color="auto" w:fill="FFFFFF"/>
        </w:rPr>
        <w:t>Τ</w:t>
      </w:r>
      <w:r w:rsidR="001920C1">
        <w:rPr>
          <w:rFonts w:asciiTheme="minorBidi" w:hAnsiTheme="minorBidi" w:cstheme="minorBidi"/>
          <w:color w:val="050505"/>
          <w:shd w:val="clear" w:color="auto" w:fill="FFFFFF"/>
        </w:rPr>
        <w:t xml:space="preserve">ο </w:t>
      </w:r>
      <w:r w:rsidR="00C4089A" w:rsidRPr="00C4089A">
        <w:rPr>
          <w:rFonts w:ascii="Arial" w:hAnsi="Arial" w:cs="Arial"/>
        </w:rPr>
        <w:t xml:space="preserve">εσωτερικό του ματιού μας αποτελείται από την ίριδα, την κόρη και έναν </w:t>
      </w:r>
      <w:r w:rsidR="00C4089A" w:rsidRPr="00112A13">
        <w:rPr>
          <w:rFonts w:ascii="Arial" w:hAnsi="Arial" w:cs="Arial"/>
          <w:b/>
          <w:bCs/>
        </w:rPr>
        <w:t>συγκλίνοντα φακό</w:t>
      </w:r>
      <w:r w:rsidR="00C4089A" w:rsidRPr="00C4089A">
        <w:rPr>
          <w:rFonts w:ascii="Arial" w:hAnsi="Arial" w:cs="Arial"/>
        </w:rPr>
        <w:t>.</w:t>
      </w:r>
    </w:p>
    <w:p w14:paraId="2E25F9E4" w14:textId="4B30A094" w:rsidR="00C4089A" w:rsidRPr="00C4089A" w:rsidRDefault="00C4089A" w:rsidP="0075436E">
      <w:pPr>
        <w:pStyle w:val="Web"/>
        <w:numPr>
          <w:ilvl w:val="0"/>
          <w:numId w:val="4"/>
        </w:numPr>
        <w:spacing w:before="0" w:beforeAutospacing="0" w:after="0" w:afterAutospacing="0" w:line="276" w:lineRule="auto"/>
        <w:ind w:left="709" w:hanging="207"/>
        <w:rPr>
          <w:rFonts w:ascii="Arial" w:hAnsi="Arial" w:cs="Arial"/>
          <w:color w:val="000000"/>
        </w:rPr>
      </w:pPr>
      <w:r w:rsidRPr="00C4089A">
        <w:rPr>
          <w:rStyle w:val="a3"/>
          <w:rFonts w:ascii="Arial" w:hAnsi="Arial" w:cs="Arial"/>
          <w:color w:val="000000"/>
        </w:rPr>
        <w:t>Ίριδα</w:t>
      </w:r>
      <w:r w:rsidR="00112A13">
        <w:rPr>
          <w:rFonts w:ascii="Arial" w:hAnsi="Arial" w:cs="Arial"/>
          <w:color w:val="000000"/>
        </w:rPr>
        <w:t>:</w:t>
      </w:r>
      <w:r w:rsidRPr="00C4089A">
        <w:rPr>
          <w:rFonts w:ascii="Arial" w:hAnsi="Arial" w:cs="Arial"/>
          <w:color w:val="000000"/>
        </w:rPr>
        <w:t xml:space="preserve"> το χρωματιστό μέρος του ματιού.</w:t>
      </w:r>
    </w:p>
    <w:p w14:paraId="1BD80BCA" w14:textId="3F152E39" w:rsidR="00C4089A" w:rsidRDefault="00C4089A" w:rsidP="0075436E">
      <w:pPr>
        <w:pStyle w:val="Web"/>
        <w:numPr>
          <w:ilvl w:val="0"/>
          <w:numId w:val="4"/>
        </w:numPr>
        <w:spacing w:before="0" w:beforeAutospacing="0" w:after="0" w:afterAutospacing="0" w:line="276" w:lineRule="auto"/>
        <w:ind w:left="709" w:hanging="207"/>
        <w:rPr>
          <w:rFonts w:ascii="Arial" w:hAnsi="Arial" w:cs="Arial"/>
          <w:color w:val="000000"/>
        </w:rPr>
      </w:pPr>
      <w:r w:rsidRPr="00C4089A">
        <w:rPr>
          <w:rStyle w:val="a3"/>
          <w:rFonts w:ascii="Arial" w:hAnsi="Arial" w:cs="Arial"/>
          <w:color w:val="000000"/>
        </w:rPr>
        <w:t>Κόρη</w:t>
      </w:r>
      <w:r w:rsidR="00112A13" w:rsidRPr="00112A13">
        <w:rPr>
          <w:rStyle w:val="a3"/>
          <w:rFonts w:ascii="Arial" w:hAnsi="Arial" w:cs="Arial"/>
          <w:b w:val="0"/>
          <w:bCs w:val="0"/>
          <w:color w:val="000000"/>
        </w:rPr>
        <w:t>:</w:t>
      </w:r>
      <w:r w:rsidRPr="00C4089A">
        <w:rPr>
          <w:rFonts w:ascii="Arial" w:hAnsi="Arial" w:cs="Arial"/>
          <w:color w:val="000000"/>
        </w:rPr>
        <w:t xml:space="preserve"> το άνοιγμα στο κέντρο της ίριδας, από όπου περνά το φως.</w:t>
      </w:r>
    </w:p>
    <w:p w14:paraId="120103B1" w14:textId="77777777" w:rsidR="00C4089A" w:rsidRPr="0075436E" w:rsidRDefault="00C4089A" w:rsidP="0075436E">
      <w:pPr>
        <w:pStyle w:val="Web"/>
        <w:numPr>
          <w:ilvl w:val="0"/>
          <w:numId w:val="4"/>
        </w:numPr>
        <w:spacing w:before="0" w:beforeAutospacing="0" w:after="0" w:afterAutospacing="0" w:line="276" w:lineRule="auto"/>
        <w:ind w:left="709" w:hanging="207"/>
        <w:rPr>
          <w:rFonts w:ascii="Arial" w:hAnsi="Arial" w:cs="Arial"/>
          <w:color w:val="000000"/>
        </w:rPr>
      </w:pPr>
      <w:r w:rsidRPr="00C4089A">
        <w:rPr>
          <w:rFonts w:ascii="Arial" w:hAnsi="Arial" w:cs="Arial"/>
        </w:rPr>
        <w:t>Σ</w:t>
      </w:r>
      <w:r w:rsidR="004F3F37" w:rsidRPr="00C4089A">
        <w:rPr>
          <w:rFonts w:ascii="Arial" w:hAnsi="Arial" w:cs="Arial"/>
        </w:rPr>
        <w:t>το πίσω μέρος του ματιού</w:t>
      </w:r>
      <w:r w:rsidRPr="00C4089A">
        <w:rPr>
          <w:rFonts w:ascii="Arial" w:hAnsi="Arial" w:cs="Arial"/>
        </w:rPr>
        <w:t xml:space="preserve"> υπάρχει </w:t>
      </w:r>
      <w:r w:rsidRPr="00C4089A">
        <w:rPr>
          <w:rFonts w:ascii="Arial" w:hAnsi="Arial" w:cs="Arial"/>
        </w:rPr>
        <w:t xml:space="preserve">ο </w:t>
      </w:r>
      <w:r w:rsidRPr="00265DCB">
        <w:rPr>
          <w:rFonts w:ascii="Arial" w:hAnsi="Arial" w:cs="Arial"/>
          <w:b/>
          <w:bCs/>
        </w:rPr>
        <w:t>αμφιβληστροειδής</w:t>
      </w:r>
      <w:r w:rsidRPr="00265DCB">
        <w:rPr>
          <w:rFonts w:ascii="Arial" w:hAnsi="Arial" w:cs="Arial"/>
          <w:b/>
          <w:bCs/>
        </w:rPr>
        <w:t xml:space="preserve"> χιτώνας</w:t>
      </w:r>
      <w:r w:rsidRPr="00C4089A">
        <w:rPr>
          <w:rFonts w:ascii="Arial" w:hAnsi="Arial" w:cs="Arial"/>
        </w:rPr>
        <w:t xml:space="preserve">. Εκεί </w:t>
      </w:r>
      <w:r w:rsidRPr="00C4089A">
        <w:rPr>
          <w:rFonts w:ascii="Arial" w:hAnsi="Arial" w:cs="Arial"/>
          <w:color w:val="000000"/>
        </w:rPr>
        <w:t xml:space="preserve">σχηματίζεται το είδωλο των αντικειμένων </w:t>
      </w:r>
      <w:r w:rsidRPr="0075436E">
        <w:rPr>
          <w:rFonts w:ascii="Arial" w:hAnsi="Arial" w:cs="Arial"/>
          <w:color w:val="000000"/>
        </w:rPr>
        <w:t xml:space="preserve">που </w:t>
      </w:r>
      <w:r w:rsidRPr="0075436E">
        <w:rPr>
          <w:rFonts w:ascii="Arial" w:hAnsi="Arial" w:cs="Arial"/>
          <w:color w:val="000000"/>
        </w:rPr>
        <w:t xml:space="preserve">βλέπουμε, </w:t>
      </w:r>
      <w:r w:rsidRPr="0075436E">
        <w:rPr>
          <w:rFonts w:ascii="Arial" w:hAnsi="Arial" w:cs="Arial"/>
          <w:color w:val="000000"/>
          <w:u w:val="single"/>
        </w:rPr>
        <w:t>αντεστραμμένο</w:t>
      </w:r>
      <w:r w:rsidRPr="0075436E">
        <w:rPr>
          <w:rFonts w:ascii="Arial" w:hAnsi="Arial" w:cs="Arial"/>
          <w:color w:val="000000"/>
        </w:rPr>
        <w:t>.</w:t>
      </w:r>
    </w:p>
    <w:p w14:paraId="07326041" w14:textId="5DAAFBD7" w:rsidR="008E6FDA" w:rsidRPr="0075436E" w:rsidRDefault="004F3F37" w:rsidP="0075436E">
      <w:pPr>
        <w:pStyle w:val="Web"/>
        <w:numPr>
          <w:ilvl w:val="0"/>
          <w:numId w:val="4"/>
        </w:numPr>
        <w:spacing w:before="0" w:beforeAutospacing="0" w:after="0" w:afterAutospacing="0" w:line="276" w:lineRule="auto"/>
        <w:rPr>
          <w:rFonts w:ascii="Arial" w:hAnsi="Arial" w:cs="Arial"/>
          <w:color w:val="000000"/>
        </w:rPr>
      </w:pPr>
      <w:r w:rsidRPr="0075436E">
        <w:rPr>
          <w:rFonts w:ascii="Arial" w:hAnsi="Arial" w:cs="Arial"/>
          <w:color w:val="000000"/>
        </w:rPr>
        <w:t xml:space="preserve">Το </w:t>
      </w:r>
      <w:r w:rsidRPr="0075436E">
        <w:rPr>
          <w:rFonts w:ascii="Arial" w:hAnsi="Arial" w:cs="Arial"/>
          <w:b/>
          <w:bCs/>
          <w:color w:val="000000"/>
        </w:rPr>
        <w:t>οπτικό νεύρο</w:t>
      </w:r>
      <w:r w:rsidR="00C4089A" w:rsidRPr="0075436E">
        <w:rPr>
          <w:rFonts w:ascii="Arial" w:hAnsi="Arial" w:cs="Arial"/>
          <w:color w:val="000000"/>
        </w:rPr>
        <w:t xml:space="preserve"> </w:t>
      </w:r>
      <w:r w:rsidRPr="0075436E">
        <w:rPr>
          <w:rFonts w:ascii="Arial" w:hAnsi="Arial" w:cs="Arial"/>
          <w:color w:val="000000"/>
        </w:rPr>
        <w:t>συνδέει τον αμφιβληστροειδή χιτώνα με τον εγκέφαλο</w:t>
      </w:r>
      <w:r w:rsidR="00C4089A" w:rsidRPr="0075436E">
        <w:rPr>
          <w:rFonts w:ascii="Arial" w:hAnsi="Arial" w:cs="Arial"/>
          <w:color w:val="000000"/>
        </w:rPr>
        <w:t xml:space="preserve"> και</w:t>
      </w:r>
      <w:r w:rsidRPr="0075436E">
        <w:rPr>
          <w:rFonts w:ascii="Arial" w:hAnsi="Arial" w:cs="Arial"/>
          <w:color w:val="000000"/>
        </w:rPr>
        <w:t xml:space="preserve"> μεταφέρει τα οπτικά ερεθίσματα από το μάτι</w:t>
      </w:r>
      <w:r w:rsidR="00112A13">
        <w:rPr>
          <w:rFonts w:ascii="Arial" w:hAnsi="Arial" w:cs="Arial"/>
          <w:color w:val="000000"/>
        </w:rPr>
        <w:t xml:space="preserve"> </w:t>
      </w:r>
      <w:r w:rsidRPr="0075436E">
        <w:rPr>
          <w:rFonts w:ascii="Arial" w:hAnsi="Arial" w:cs="Arial"/>
          <w:color w:val="000000"/>
        </w:rPr>
        <w:t>στον εγκέφαλο.</w:t>
      </w:r>
    </w:p>
    <w:p w14:paraId="02D8CFA9" w14:textId="77777777" w:rsidR="00265DCB" w:rsidRPr="00265DCB" w:rsidRDefault="00265DCB" w:rsidP="00265DCB">
      <w:pPr>
        <w:pStyle w:val="Web"/>
        <w:spacing w:before="0" w:beforeAutospacing="0" w:after="0" w:afterAutospacing="0"/>
        <w:ind w:left="720"/>
        <w:rPr>
          <w:rFonts w:ascii="Arial" w:hAnsi="Arial" w:cs="Arial"/>
          <w:color w:val="000000"/>
          <w:sz w:val="23"/>
          <w:szCs w:val="23"/>
        </w:rPr>
      </w:pPr>
    </w:p>
    <w:p w14:paraId="5028F17C" w14:textId="7BA49941" w:rsidR="006609F9" w:rsidRPr="00112A13" w:rsidRDefault="004F3F37" w:rsidP="00265DCB">
      <w:pPr>
        <w:pStyle w:val="a4"/>
        <w:ind w:left="0"/>
        <w:rPr>
          <w:rFonts w:ascii="Arial" w:hAnsi="Arial" w:cs="Arial"/>
          <w:sz w:val="24"/>
          <w:szCs w:val="24"/>
        </w:rPr>
      </w:pPr>
      <w:r w:rsidRPr="00112A13">
        <w:rPr>
          <w:rFonts w:ascii="Arial" w:hAnsi="Arial" w:cs="Arial"/>
          <w:sz w:val="24"/>
          <w:szCs w:val="24"/>
        </w:rPr>
        <w:t xml:space="preserve">Όταν το φως από ένα αντικείμενο εισέρχεται στο μάτι μας, διαθλάται </w:t>
      </w:r>
      <w:r w:rsidR="00265DCB" w:rsidRPr="00112A13">
        <w:rPr>
          <w:rFonts w:ascii="Arial" w:hAnsi="Arial" w:cs="Arial"/>
          <w:sz w:val="24"/>
          <w:szCs w:val="24"/>
        </w:rPr>
        <w:t>σ</w:t>
      </w:r>
      <w:r w:rsidRPr="00112A13">
        <w:rPr>
          <w:rFonts w:ascii="Arial" w:hAnsi="Arial" w:cs="Arial"/>
          <w:sz w:val="24"/>
          <w:szCs w:val="24"/>
        </w:rPr>
        <w:t xml:space="preserve">τον φακό, ώστε να σχηματιστεί μια </w:t>
      </w:r>
      <w:r w:rsidR="0075436E" w:rsidRPr="00112A13">
        <w:rPr>
          <w:rFonts w:ascii="Arial" w:hAnsi="Arial" w:cs="Arial"/>
          <w:sz w:val="24"/>
          <w:szCs w:val="24"/>
        </w:rPr>
        <w:t xml:space="preserve">καθαρή </w:t>
      </w:r>
      <w:r w:rsidRPr="00112A13">
        <w:rPr>
          <w:rFonts w:ascii="Arial" w:hAnsi="Arial" w:cs="Arial"/>
          <w:sz w:val="24"/>
          <w:szCs w:val="24"/>
        </w:rPr>
        <w:t>εικόνα στον αμφιβληστροειδή</w:t>
      </w:r>
      <w:r w:rsidR="00265DCB" w:rsidRPr="00112A13">
        <w:rPr>
          <w:rFonts w:ascii="Arial" w:hAnsi="Arial" w:cs="Arial"/>
          <w:sz w:val="24"/>
          <w:szCs w:val="24"/>
        </w:rPr>
        <w:t>, αλλά ανάποδη από αυτό που βλέπουμε</w:t>
      </w:r>
      <w:r w:rsidRPr="00112A13">
        <w:rPr>
          <w:rFonts w:ascii="Arial" w:hAnsi="Arial" w:cs="Arial"/>
          <w:sz w:val="24"/>
          <w:szCs w:val="24"/>
        </w:rPr>
        <w:t xml:space="preserve">. Στη συνέχεια, </w:t>
      </w:r>
      <w:r w:rsidR="00265DCB" w:rsidRPr="00112A13">
        <w:rPr>
          <w:rFonts w:ascii="Arial" w:hAnsi="Arial" w:cs="Arial"/>
          <w:sz w:val="24"/>
          <w:szCs w:val="24"/>
        </w:rPr>
        <w:t>το οπτικό ερέθισμα (η εικόνα που βλέπουμε)</w:t>
      </w:r>
      <w:r w:rsidRPr="00112A13">
        <w:rPr>
          <w:rFonts w:ascii="Arial" w:hAnsi="Arial" w:cs="Arial"/>
          <w:sz w:val="24"/>
          <w:szCs w:val="24"/>
        </w:rPr>
        <w:t xml:space="preserve"> μεταφέρ</w:t>
      </w:r>
      <w:r w:rsidR="00265DCB" w:rsidRPr="00112A13">
        <w:rPr>
          <w:rFonts w:ascii="Arial" w:hAnsi="Arial" w:cs="Arial"/>
          <w:sz w:val="24"/>
          <w:szCs w:val="24"/>
        </w:rPr>
        <w:t>ε</w:t>
      </w:r>
      <w:r w:rsidRPr="00112A13">
        <w:rPr>
          <w:rFonts w:ascii="Arial" w:hAnsi="Arial" w:cs="Arial"/>
          <w:sz w:val="24"/>
          <w:szCs w:val="24"/>
        </w:rPr>
        <w:t>ται στον εγκέφαλο</w:t>
      </w:r>
      <w:r w:rsidR="00265DCB" w:rsidRPr="00112A13">
        <w:rPr>
          <w:rFonts w:ascii="Arial" w:hAnsi="Arial" w:cs="Arial"/>
          <w:sz w:val="24"/>
          <w:szCs w:val="24"/>
        </w:rPr>
        <w:t xml:space="preserve"> μέσα από το οπτικό νεύρο. Ο εγκέφαλος αναλύει την</w:t>
      </w:r>
      <w:r w:rsidRPr="00112A13">
        <w:rPr>
          <w:rFonts w:ascii="Arial" w:hAnsi="Arial" w:cs="Arial"/>
          <w:sz w:val="24"/>
          <w:szCs w:val="24"/>
        </w:rPr>
        <w:t xml:space="preserve"> εικόνα </w:t>
      </w:r>
      <w:r w:rsidR="00112A13" w:rsidRPr="00112A13">
        <w:rPr>
          <w:rFonts w:ascii="Arial" w:hAnsi="Arial" w:cs="Arial"/>
          <w:sz w:val="24"/>
          <w:szCs w:val="24"/>
        </w:rPr>
        <w:t xml:space="preserve">και τη γυρίζει ‘κανονικά’. </w:t>
      </w:r>
      <w:r w:rsidRPr="00112A13">
        <w:rPr>
          <w:rFonts w:ascii="Arial" w:hAnsi="Arial" w:cs="Arial"/>
          <w:sz w:val="24"/>
          <w:szCs w:val="24"/>
        </w:rPr>
        <w:t>Έτσ</w:t>
      </w:r>
      <w:r w:rsidR="00112A13" w:rsidRPr="00112A13">
        <w:rPr>
          <w:rFonts w:ascii="Arial" w:hAnsi="Arial" w:cs="Arial"/>
          <w:sz w:val="24"/>
          <w:szCs w:val="24"/>
        </w:rPr>
        <w:t>ι</w:t>
      </w:r>
      <w:r w:rsidR="00112A13">
        <w:rPr>
          <w:rFonts w:ascii="Arial" w:hAnsi="Arial" w:cs="Arial"/>
          <w:sz w:val="24"/>
          <w:szCs w:val="24"/>
        </w:rPr>
        <w:t>,</w:t>
      </w:r>
      <w:r w:rsidRPr="00112A13">
        <w:rPr>
          <w:rFonts w:ascii="Arial" w:hAnsi="Arial" w:cs="Arial"/>
          <w:sz w:val="24"/>
          <w:szCs w:val="24"/>
        </w:rPr>
        <w:t xml:space="preserve"> καταλαβαίνουμε το σχήμα, το χρώμα και την απόσταση των αντικειμένων γύρω μας.</w:t>
      </w:r>
    </w:p>
    <w:sectPr w:rsidR="006609F9" w:rsidRPr="00112A13" w:rsidSect="00D90027">
      <w:pgSz w:w="11906" w:h="16838"/>
      <w:pgMar w:top="1134"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2FF1"/>
    <w:multiLevelType w:val="hybridMultilevel"/>
    <w:tmpl w:val="E250A3E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5D317E"/>
    <w:multiLevelType w:val="hybridMultilevel"/>
    <w:tmpl w:val="5FB41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BA0A04"/>
    <w:multiLevelType w:val="hybridMultilevel"/>
    <w:tmpl w:val="EFAE9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0C5D7A"/>
    <w:multiLevelType w:val="hybridMultilevel"/>
    <w:tmpl w:val="ADBEE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96452486">
    <w:abstractNumId w:val="2"/>
  </w:num>
  <w:num w:numId="2" w16cid:durableId="1428579258">
    <w:abstractNumId w:val="0"/>
  </w:num>
  <w:num w:numId="3" w16cid:durableId="933588811">
    <w:abstractNumId w:val="3"/>
  </w:num>
  <w:num w:numId="4" w16cid:durableId="75081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98"/>
    <w:rsid w:val="00011428"/>
    <w:rsid w:val="00045F8C"/>
    <w:rsid w:val="0007640F"/>
    <w:rsid w:val="00082FBE"/>
    <w:rsid w:val="00084FF7"/>
    <w:rsid w:val="00090719"/>
    <w:rsid w:val="000A338C"/>
    <w:rsid w:val="00112A13"/>
    <w:rsid w:val="00182332"/>
    <w:rsid w:val="001920C1"/>
    <w:rsid w:val="001D27BE"/>
    <w:rsid w:val="001F3433"/>
    <w:rsid w:val="00202951"/>
    <w:rsid w:val="00264638"/>
    <w:rsid w:val="00265DCB"/>
    <w:rsid w:val="002913AC"/>
    <w:rsid w:val="00304DFF"/>
    <w:rsid w:val="00337E5E"/>
    <w:rsid w:val="00361124"/>
    <w:rsid w:val="00370AD4"/>
    <w:rsid w:val="003C65C4"/>
    <w:rsid w:val="003F3F64"/>
    <w:rsid w:val="00461CC0"/>
    <w:rsid w:val="00471ACD"/>
    <w:rsid w:val="004C2F0A"/>
    <w:rsid w:val="004F3F37"/>
    <w:rsid w:val="004F5D38"/>
    <w:rsid w:val="00505598"/>
    <w:rsid w:val="00524246"/>
    <w:rsid w:val="005366E0"/>
    <w:rsid w:val="005A5C10"/>
    <w:rsid w:val="005E733A"/>
    <w:rsid w:val="006609F9"/>
    <w:rsid w:val="006B03ED"/>
    <w:rsid w:val="00717168"/>
    <w:rsid w:val="00742F6A"/>
    <w:rsid w:val="0075436E"/>
    <w:rsid w:val="00756CF7"/>
    <w:rsid w:val="007A35F0"/>
    <w:rsid w:val="007B1469"/>
    <w:rsid w:val="007C5B8E"/>
    <w:rsid w:val="00804DF5"/>
    <w:rsid w:val="008258C1"/>
    <w:rsid w:val="00831809"/>
    <w:rsid w:val="00861066"/>
    <w:rsid w:val="008E6FDA"/>
    <w:rsid w:val="00930465"/>
    <w:rsid w:val="009570D5"/>
    <w:rsid w:val="00983EB0"/>
    <w:rsid w:val="00A06C9B"/>
    <w:rsid w:val="00B35C8B"/>
    <w:rsid w:val="00B7028D"/>
    <w:rsid w:val="00BB4E3E"/>
    <w:rsid w:val="00C4089A"/>
    <w:rsid w:val="00CE597D"/>
    <w:rsid w:val="00D00324"/>
    <w:rsid w:val="00D90027"/>
    <w:rsid w:val="00DC781D"/>
    <w:rsid w:val="00DE4AA5"/>
    <w:rsid w:val="00E423CC"/>
    <w:rsid w:val="00EB4749"/>
    <w:rsid w:val="00EC1252"/>
    <w:rsid w:val="00F771A2"/>
    <w:rsid w:val="00FA49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FCA8"/>
  <w15:chartTrackingRefBased/>
  <w15:docId w15:val="{4B1F48FE-284E-4524-88B4-A384DFF4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28D"/>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66E0"/>
    <w:rPr>
      <w:b/>
      <w:bCs/>
    </w:rPr>
  </w:style>
  <w:style w:type="paragraph" w:styleId="a4">
    <w:name w:val="List Paragraph"/>
    <w:basedOn w:val="a"/>
    <w:uiPriority w:val="34"/>
    <w:qFormat/>
    <w:rsid w:val="008E6FDA"/>
    <w:pPr>
      <w:ind w:left="720"/>
      <w:contextualSpacing/>
    </w:pPr>
  </w:style>
  <w:style w:type="paragraph" w:styleId="a5">
    <w:name w:val="caption"/>
    <w:basedOn w:val="a"/>
    <w:next w:val="a"/>
    <w:uiPriority w:val="35"/>
    <w:unhideWhenUsed/>
    <w:qFormat/>
    <w:rsid w:val="00361124"/>
    <w:pPr>
      <w:spacing w:line="240" w:lineRule="auto"/>
    </w:pPr>
    <w:rPr>
      <w:i/>
      <w:iCs/>
      <w:color w:val="44546A" w:themeColor="text2"/>
      <w:sz w:val="18"/>
      <w:szCs w:val="18"/>
    </w:rPr>
  </w:style>
  <w:style w:type="paragraph" w:styleId="Web">
    <w:name w:val="Normal (Web)"/>
    <w:basedOn w:val="a"/>
    <w:uiPriority w:val="99"/>
    <w:unhideWhenUsed/>
    <w:rsid w:val="006609F9"/>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1620">
      <w:bodyDiv w:val="1"/>
      <w:marLeft w:val="0"/>
      <w:marRight w:val="0"/>
      <w:marTop w:val="0"/>
      <w:marBottom w:val="0"/>
      <w:divBdr>
        <w:top w:val="none" w:sz="0" w:space="0" w:color="auto"/>
        <w:left w:val="none" w:sz="0" w:space="0" w:color="auto"/>
        <w:bottom w:val="none" w:sz="0" w:space="0" w:color="auto"/>
        <w:right w:val="none" w:sz="0" w:space="0" w:color="auto"/>
      </w:divBdr>
      <w:divsChild>
        <w:div w:id="1163618399">
          <w:marLeft w:val="0"/>
          <w:marRight w:val="0"/>
          <w:marTop w:val="0"/>
          <w:marBottom w:val="0"/>
          <w:divBdr>
            <w:top w:val="none" w:sz="0" w:space="0" w:color="auto"/>
            <w:left w:val="none" w:sz="0" w:space="0" w:color="auto"/>
            <w:bottom w:val="none" w:sz="0" w:space="0" w:color="auto"/>
            <w:right w:val="none" w:sz="0" w:space="0" w:color="auto"/>
          </w:divBdr>
          <w:divsChild>
            <w:div w:id="1546480626">
              <w:marLeft w:val="-75"/>
              <w:marRight w:val="-75"/>
              <w:marTop w:val="0"/>
              <w:marBottom w:val="0"/>
              <w:divBdr>
                <w:top w:val="none" w:sz="0" w:space="0" w:color="auto"/>
                <w:left w:val="none" w:sz="0" w:space="0" w:color="auto"/>
                <w:bottom w:val="none" w:sz="0" w:space="0" w:color="auto"/>
                <w:right w:val="none" w:sz="0" w:space="0" w:color="auto"/>
              </w:divBdr>
              <w:divsChild>
                <w:div w:id="212804404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41596423">
          <w:marLeft w:val="0"/>
          <w:marRight w:val="0"/>
          <w:marTop w:val="0"/>
          <w:marBottom w:val="480"/>
          <w:divBdr>
            <w:top w:val="none" w:sz="0" w:space="0" w:color="auto"/>
            <w:left w:val="none" w:sz="0" w:space="0" w:color="auto"/>
            <w:bottom w:val="none" w:sz="0" w:space="0" w:color="auto"/>
            <w:right w:val="none" w:sz="0" w:space="0" w:color="auto"/>
          </w:divBdr>
        </w:div>
        <w:div w:id="1779180446">
          <w:marLeft w:val="0"/>
          <w:marRight w:val="0"/>
          <w:marTop w:val="0"/>
          <w:marBottom w:val="480"/>
          <w:divBdr>
            <w:top w:val="none" w:sz="0" w:space="0" w:color="auto"/>
            <w:left w:val="none" w:sz="0" w:space="0" w:color="auto"/>
            <w:bottom w:val="none" w:sz="0" w:space="0" w:color="auto"/>
            <w:right w:val="none" w:sz="0" w:space="0" w:color="auto"/>
          </w:divBdr>
        </w:div>
      </w:divsChild>
    </w:div>
    <w:div w:id="762990573">
      <w:bodyDiv w:val="1"/>
      <w:marLeft w:val="0"/>
      <w:marRight w:val="0"/>
      <w:marTop w:val="0"/>
      <w:marBottom w:val="0"/>
      <w:divBdr>
        <w:top w:val="none" w:sz="0" w:space="0" w:color="auto"/>
        <w:left w:val="none" w:sz="0" w:space="0" w:color="auto"/>
        <w:bottom w:val="none" w:sz="0" w:space="0" w:color="auto"/>
        <w:right w:val="none" w:sz="0" w:space="0" w:color="auto"/>
      </w:divBdr>
    </w:div>
    <w:div w:id="767236556">
      <w:bodyDiv w:val="1"/>
      <w:marLeft w:val="0"/>
      <w:marRight w:val="0"/>
      <w:marTop w:val="0"/>
      <w:marBottom w:val="0"/>
      <w:divBdr>
        <w:top w:val="none" w:sz="0" w:space="0" w:color="auto"/>
        <w:left w:val="none" w:sz="0" w:space="0" w:color="auto"/>
        <w:bottom w:val="none" w:sz="0" w:space="0" w:color="auto"/>
        <w:right w:val="none" w:sz="0" w:space="0" w:color="auto"/>
      </w:divBdr>
    </w:div>
    <w:div w:id="999382218">
      <w:bodyDiv w:val="1"/>
      <w:marLeft w:val="0"/>
      <w:marRight w:val="0"/>
      <w:marTop w:val="0"/>
      <w:marBottom w:val="0"/>
      <w:divBdr>
        <w:top w:val="none" w:sz="0" w:space="0" w:color="auto"/>
        <w:left w:val="none" w:sz="0" w:space="0" w:color="auto"/>
        <w:bottom w:val="none" w:sz="0" w:space="0" w:color="auto"/>
        <w:right w:val="none" w:sz="0" w:space="0" w:color="auto"/>
      </w:divBdr>
    </w:div>
    <w:div w:id="1120759289">
      <w:bodyDiv w:val="1"/>
      <w:marLeft w:val="0"/>
      <w:marRight w:val="0"/>
      <w:marTop w:val="0"/>
      <w:marBottom w:val="0"/>
      <w:divBdr>
        <w:top w:val="none" w:sz="0" w:space="0" w:color="auto"/>
        <w:left w:val="none" w:sz="0" w:space="0" w:color="auto"/>
        <w:bottom w:val="none" w:sz="0" w:space="0" w:color="auto"/>
        <w:right w:val="none" w:sz="0" w:space="0" w:color="auto"/>
      </w:divBdr>
      <w:divsChild>
        <w:div w:id="612132606">
          <w:marLeft w:val="0"/>
          <w:marRight w:val="0"/>
          <w:marTop w:val="0"/>
          <w:marBottom w:val="0"/>
          <w:divBdr>
            <w:top w:val="none" w:sz="0" w:space="0" w:color="auto"/>
            <w:left w:val="none" w:sz="0" w:space="0" w:color="auto"/>
            <w:bottom w:val="none" w:sz="0" w:space="0" w:color="auto"/>
            <w:right w:val="none" w:sz="0" w:space="0" w:color="auto"/>
          </w:divBdr>
          <w:divsChild>
            <w:div w:id="278953036">
              <w:marLeft w:val="-75"/>
              <w:marRight w:val="-75"/>
              <w:marTop w:val="0"/>
              <w:marBottom w:val="0"/>
              <w:divBdr>
                <w:top w:val="none" w:sz="0" w:space="0" w:color="auto"/>
                <w:left w:val="none" w:sz="0" w:space="0" w:color="auto"/>
                <w:bottom w:val="none" w:sz="0" w:space="0" w:color="auto"/>
                <w:right w:val="none" w:sz="0" w:space="0" w:color="auto"/>
              </w:divBdr>
              <w:divsChild>
                <w:div w:id="6473186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114982687">
          <w:marLeft w:val="0"/>
          <w:marRight w:val="0"/>
          <w:marTop w:val="0"/>
          <w:marBottom w:val="480"/>
          <w:divBdr>
            <w:top w:val="none" w:sz="0" w:space="0" w:color="auto"/>
            <w:left w:val="none" w:sz="0" w:space="0" w:color="auto"/>
            <w:bottom w:val="none" w:sz="0" w:space="0" w:color="auto"/>
            <w:right w:val="none" w:sz="0" w:space="0" w:color="auto"/>
          </w:divBdr>
        </w:div>
        <w:div w:id="1259831120">
          <w:marLeft w:val="0"/>
          <w:marRight w:val="0"/>
          <w:marTop w:val="0"/>
          <w:marBottom w:val="480"/>
          <w:divBdr>
            <w:top w:val="none" w:sz="0" w:space="0" w:color="auto"/>
            <w:left w:val="none" w:sz="0" w:space="0" w:color="auto"/>
            <w:bottom w:val="none" w:sz="0" w:space="0" w:color="auto"/>
            <w:right w:val="none" w:sz="0" w:space="0" w:color="auto"/>
          </w:divBdr>
        </w:div>
      </w:divsChild>
    </w:div>
    <w:div w:id="17108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325</Words>
  <Characters>1759</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cp:lastModifiedBy>Magda Zervou</cp:lastModifiedBy>
  <cp:revision>7</cp:revision>
  <cp:lastPrinted>2023-11-07T19:47:00Z</cp:lastPrinted>
  <dcterms:created xsi:type="dcterms:W3CDTF">2025-05-13T18:27:00Z</dcterms:created>
  <dcterms:modified xsi:type="dcterms:W3CDTF">2025-05-14T16:45:00Z</dcterms:modified>
</cp:coreProperties>
</file>